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36C96D" w14:textId="77777777" w:rsidR="00E2613E" w:rsidRPr="003D3699" w:rsidRDefault="00C3442A" w:rsidP="002007C4">
      <w:pPr>
        <w:spacing w:line="276" w:lineRule="auto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6999AA73" wp14:editId="472CF836">
            <wp:extent cx="2448560" cy="791845"/>
            <wp:effectExtent l="0" t="0" r="8890" b="8255"/>
            <wp:docPr id="1" name="FrontpageLogo_Hide_bmkArt" title="Artwor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ntpageLogo_Hide_bmkArt" title="Artwork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8560" cy="791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A1E8F" w14:textId="77777777"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14:paraId="22D32420" w14:textId="77777777" w:rsidR="00C3442A" w:rsidRDefault="00C3442A" w:rsidP="00AE03B9">
      <w:pPr>
        <w:spacing w:line="276" w:lineRule="auto"/>
        <w:jc w:val="center"/>
        <w:rPr>
          <w:rFonts w:ascii="Arial" w:hAnsi="Arial" w:cs="Arial"/>
          <w:b/>
        </w:rPr>
      </w:pPr>
    </w:p>
    <w:p w14:paraId="191DA0BE" w14:textId="77777777" w:rsidR="00003BEA" w:rsidRPr="000A3686" w:rsidRDefault="00003BEA" w:rsidP="00AE03B9">
      <w:pPr>
        <w:spacing w:line="276" w:lineRule="auto"/>
        <w:jc w:val="center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A</w:t>
      </w:r>
      <w:r w:rsidR="00462047" w:rsidRPr="000A3686">
        <w:rPr>
          <w:rFonts w:ascii="Arial" w:hAnsi="Arial" w:cs="Arial"/>
          <w:b/>
        </w:rPr>
        <w:t>nsøgningsskema</w:t>
      </w:r>
      <w:r w:rsidR="00D41D02" w:rsidRPr="000A3686">
        <w:rPr>
          <w:rFonts w:ascii="Arial" w:hAnsi="Arial" w:cs="Arial"/>
          <w:b/>
        </w:rPr>
        <w:t xml:space="preserve"> for</w:t>
      </w:r>
      <w:r w:rsidRPr="000A3686">
        <w:rPr>
          <w:rFonts w:ascii="Arial" w:hAnsi="Arial" w:cs="Arial"/>
          <w:b/>
        </w:rPr>
        <w:t xml:space="preserve"> </w:t>
      </w:r>
    </w:p>
    <w:p w14:paraId="20AC4695" w14:textId="77777777" w:rsidR="00654F55" w:rsidRPr="000A3686" w:rsidRDefault="00654F55" w:rsidP="00AE03B9">
      <w:pPr>
        <w:spacing w:line="276" w:lineRule="auto"/>
        <w:jc w:val="center"/>
        <w:rPr>
          <w:rFonts w:ascii="Arial" w:hAnsi="Arial" w:cs="Arial"/>
          <w:b/>
        </w:rPr>
      </w:pPr>
    </w:p>
    <w:p w14:paraId="0C1C8664" w14:textId="77777777" w:rsidR="00884D7E" w:rsidRDefault="00D41D02" w:rsidP="00884D7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0A3686">
        <w:rPr>
          <w:rFonts w:ascii="Arial" w:hAnsi="Arial" w:cs="Arial"/>
          <w:b/>
          <w:sz w:val="32"/>
          <w:szCs w:val="32"/>
        </w:rPr>
        <w:t xml:space="preserve">Pulje til </w:t>
      </w:r>
      <w:r w:rsidR="00884D7E">
        <w:rPr>
          <w:rFonts w:ascii="Arial" w:hAnsi="Arial" w:cs="Arial"/>
          <w:b/>
          <w:sz w:val="32"/>
          <w:szCs w:val="32"/>
        </w:rPr>
        <w:t>s</w:t>
      </w:r>
      <w:r w:rsidR="0091161D" w:rsidRPr="00884D7E">
        <w:rPr>
          <w:rFonts w:ascii="Arial" w:hAnsi="Arial" w:cs="Arial"/>
          <w:b/>
          <w:sz w:val="32"/>
          <w:szCs w:val="32"/>
        </w:rPr>
        <w:t>atspuljeinitiativet</w:t>
      </w:r>
    </w:p>
    <w:p w14:paraId="3D5C7003" w14:textId="799555D2" w:rsidR="00D41D02" w:rsidRPr="000A3686" w:rsidRDefault="0091161D" w:rsidP="00884D7E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884D7E">
        <w:rPr>
          <w:rFonts w:ascii="Arial" w:hAnsi="Arial" w:cs="Arial"/>
          <w:b/>
          <w:sz w:val="32"/>
          <w:szCs w:val="32"/>
        </w:rPr>
        <w:t>’</w:t>
      </w:r>
      <w:r w:rsidR="00F9612B">
        <w:rPr>
          <w:rFonts w:ascii="Arial" w:hAnsi="Arial" w:cs="Arial"/>
          <w:b/>
          <w:sz w:val="32"/>
          <w:szCs w:val="32"/>
        </w:rPr>
        <w:t xml:space="preserve">Flere skal med </w:t>
      </w:r>
      <w:r w:rsidR="007D6593">
        <w:rPr>
          <w:rFonts w:ascii="Arial" w:hAnsi="Arial" w:cs="Arial"/>
          <w:b/>
          <w:sz w:val="32"/>
          <w:szCs w:val="32"/>
        </w:rPr>
        <w:t>3</w:t>
      </w:r>
      <w:r w:rsidRPr="00884D7E">
        <w:rPr>
          <w:rFonts w:ascii="Arial" w:hAnsi="Arial" w:cs="Arial"/>
          <w:b/>
          <w:sz w:val="32"/>
          <w:szCs w:val="32"/>
        </w:rPr>
        <w:t>’</w:t>
      </w:r>
    </w:p>
    <w:p w14:paraId="1E41FA15" w14:textId="77777777" w:rsidR="002B09C4" w:rsidRPr="000A3686" w:rsidRDefault="002B09C4" w:rsidP="002B09C4">
      <w:pPr>
        <w:spacing w:line="276" w:lineRule="auto"/>
        <w:jc w:val="center"/>
        <w:rPr>
          <w:rFonts w:ascii="Arial" w:hAnsi="Arial" w:cs="Arial"/>
          <w:b/>
        </w:rPr>
      </w:pPr>
    </w:p>
    <w:p w14:paraId="6423CD0C" w14:textId="77777777" w:rsidR="00003BEA" w:rsidRPr="000A3686" w:rsidRDefault="00003BEA" w:rsidP="00AE03B9">
      <w:pPr>
        <w:pStyle w:val="Overskrift2"/>
        <w:spacing w:line="276" w:lineRule="auto"/>
        <w:rPr>
          <w:rFonts w:ascii="Arial" w:hAnsi="Arial" w:cs="Arial"/>
          <w:sz w:val="24"/>
          <w:szCs w:val="24"/>
        </w:rPr>
      </w:pPr>
      <w:r w:rsidRPr="000A3686">
        <w:rPr>
          <w:rFonts w:ascii="Arial" w:hAnsi="Arial" w:cs="Arial"/>
          <w:sz w:val="24"/>
          <w:szCs w:val="24"/>
        </w:rPr>
        <w:t>Ansøger</w:t>
      </w:r>
    </w:p>
    <w:tbl>
      <w:tblPr>
        <w:tblW w:w="985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377"/>
        <w:gridCol w:w="4477"/>
      </w:tblGrid>
      <w:tr w:rsidR="00003BEA" w:rsidRPr="000A3686" w14:paraId="49D796FB" w14:textId="77777777" w:rsidTr="00E16305">
        <w:tc>
          <w:tcPr>
            <w:tcW w:w="5377" w:type="dxa"/>
            <w:shd w:val="clear" w:color="auto" w:fill="auto"/>
          </w:tcPr>
          <w:p w14:paraId="4C7E21E5" w14:textId="77777777" w:rsidR="00003BEA" w:rsidRPr="000A3686" w:rsidRDefault="00D41D02" w:rsidP="0091161D">
            <w:pPr>
              <w:pStyle w:val="Overskrift3"/>
              <w:spacing w:line="276" w:lineRule="auto"/>
              <w:rPr>
                <w:rFonts w:ascii="Arial" w:hAnsi="Arial" w:cs="Arial"/>
              </w:rPr>
            </w:pPr>
            <w:r w:rsidRPr="0091161D">
              <w:rPr>
                <w:rFonts w:ascii="Arial" w:hAnsi="Arial" w:cs="Arial"/>
                <w:b w:val="0"/>
                <w:sz w:val="24"/>
                <w:szCs w:val="24"/>
              </w:rPr>
              <w:t>Kommune</w:t>
            </w:r>
          </w:p>
        </w:tc>
        <w:tc>
          <w:tcPr>
            <w:tcW w:w="4477" w:type="dxa"/>
          </w:tcPr>
          <w:p w14:paraId="1DE7348C" w14:textId="77777777" w:rsidR="00003BEA" w:rsidRPr="000A3686" w:rsidRDefault="00003BEA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D41D02" w:rsidRPr="000A3686" w14:paraId="45EA69A8" w14:textId="77777777" w:rsidTr="00E16305">
        <w:trPr>
          <w:cantSplit/>
          <w:trHeight w:val="353"/>
        </w:trPr>
        <w:tc>
          <w:tcPr>
            <w:tcW w:w="5377" w:type="dxa"/>
          </w:tcPr>
          <w:p w14:paraId="6EC7F6E5" w14:textId="77777777"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  <w:r w:rsidRPr="000A3686">
              <w:rPr>
                <w:rFonts w:ascii="Arial" w:hAnsi="Arial" w:cs="Arial"/>
              </w:rPr>
              <w:t>Projekt- og tilskudsansvarlig:</w:t>
            </w:r>
          </w:p>
          <w:p w14:paraId="0857959F" w14:textId="77777777" w:rsidR="00D41D02" w:rsidRPr="000A3686" w:rsidRDefault="00270B08" w:rsidP="002D207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(navn</w:t>
            </w:r>
            <w:r w:rsidR="002D207E" w:rsidRPr="000A3686">
              <w:rPr>
                <w:rFonts w:ascii="Arial" w:hAnsi="Arial" w:cs="Arial"/>
              </w:rPr>
              <w:t xml:space="preserve">, </w:t>
            </w:r>
            <w:r w:rsidR="00D41D02" w:rsidRPr="000A3686">
              <w:rPr>
                <w:rFonts w:ascii="Arial" w:hAnsi="Arial" w:cs="Arial"/>
              </w:rPr>
              <w:t>adresse, telefon, e-mail)</w:t>
            </w:r>
          </w:p>
        </w:tc>
        <w:tc>
          <w:tcPr>
            <w:tcW w:w="4477" w:type="dxa"/>
          </w:tcPr>
          <w:p w14:paraId="2313B3EE" w14:textId="77777777" w:rsidR="00D41D02" w:rsidRPr="000A3686" w:rsidRDefault="00D41D02" w:rsidP="00AE03B9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CE434B6" w14:textId="77777777" w:rsidR="004A0594" w:rsidRPr="000A3686" w:rsidRDefault="004A0594" w:rsidP="00750F83">
      <w:pPr>
        <w:spacing w:line="276" w:lineRule="auto"/>
        <w:rPr>
          <w:rFonts w:ascii="Arial" w:hAnsi="Arial" w:cs="Arial"/>
          <w:b/>
        </w:rPr>
      </w:pPr>
    </w:p>
    <w:tbl>
      <w:tblPr>
        <w:tblW w:w="991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299"/>
        <w:gridCol w:w="4614"/>
      </w:tblGrid>
      <w:tr w:rsidR="0091161D" w:rsidRPr="00637173" w14:paraId="3AE246E2" w14:textId="77777777" w:rsidTr="00F73C2C">
        <w:tc>
          <w:tcPr>
            <w:tcW w:w="9913" w:type="dxa"/>
            <w:gridSpan w:val="2"/>
            <w:shd w:val="clear" w:color="auto" w:fill="auto"/>
          </w:tcPr>
          <w:p w14:paraId="69C70C6C" w14:textId="77777777" w:rsidR="0029589A" w:rsidRDefault="0091161D" w:rsidP="001476B8">
            <w:pPr>
              <w:spacing w:line="276" w:lineRule="auto"/>
              <w:rPr>
                <w:rFonts w:ascii="Arial" w:hAnsi="Arial" w:cs="Arial"/>
              </w:rPr>
            </w:pPr>
            <w:r w:rsidRPr="00884D7E">
              <w:rPr>
                <w:rFonts w:ascii="Arial" w:hAnsi="Arial" w:cs="Arial"/>
                <w:b/>
              </w:rPr>
              <w:t xml:space="preserve">Lave </w:t>
            </w:r>
            <w:proofErr w:type="spellStart"/>
            <w:r w:rsidRPr="00884D7E">
              <w:rPr>
                <w:rFonts w:ascii="Arial" w:hAnsi="Arial" w:cs="Arial"/>
                <w:b/>
              </w:rPr>
              <w:t>sagsstammer</w:t>
            </w:r>
            <w:proofErr w:type="spellEnd"/>
            <w:r w:rsidR="0029589A" w:rsidRPr="00B214D5">
              <w:rPr>
                <w:rFonts w:ascii="Arial" w:hAnsi="Arial" w:cs="Arial"/>
              </w:rPr>
              <w:t xml:space="preserve"> </w:t>
            </w:r>
          </w:p>
          <w:p w14:paraId="14347111" w14:textId="67C17670" w:rsidR="0091161D" w:rsidRPr="00884D7E" w:rsidRDefault="0029589A" w:rsidP="00D60337">
            <w:pPr>
              <w:spacing w:line="276" w:lineRule="auto"/>
              <w:rPr>
                <w:rFonts w:ascii="Calibri" w:hAnsi="Calibri" w:cs="Arial"/>
                <w:b/>
                <w:color w:val="FFFFFF"/>
                <w:sz w:val="22"/>
                <w:szCs w:val="22"/>
              </w:rPr>
            </w:pPr>
            <w:r w:rsidRPr="00B214D5">
              <w:rPr>
                <w:rFonts w:ascii="Arial" w:hAnsi="Arial" w:cs="Arial"/>
              </w:rPr>
              <w:t xml:space="preserve">I </w:t>
            </w:r>
            <w:r w:rsidRPr="00400E9D">
              <w:rPr>
                <w:rFonts w:ascii="Arial" w:hAnsi="Arial" w:cs="Arial"/>
              </w:rPr>
              <w:t xml:space="preserve">Flere skal med </w:t>
            </w:r>
            <w:r w:rsidR="00D603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</w:t>
            </w:r>
            <w:r w:rsidRPr="00884D7E">
              <w:rPr>
                <w:rFonts w:ascii="Arial" w:hAnsi="Arial" w:cs="Arial"/>
              </w:rPr>
              <w:t xml:space="preserve">er det </w:t>
            </w:r>
            <w:r>
              <w:rPr>
                <w:rFonts w:ascii="Arial" w:hAnsi="Arial" w:cs="Arial"/>
              </w:rPr>
              <w:t>et krav</w:t>
            </w:r>
            <w:r w:rsidRPr="00884D7E">
              <w:rPr>
                <w:rFonts w:ascii="Arial" w:hAnsi="Arial" w:cs="Arial"/>
              </w:rPr>
              <w:t xml:space="preserve">, at de deltagende kommuner har lave </w:t>
            </w:r>
            <w:proofErr w:type="spellStart"/>
            <w:r w:rsidRPr="00884D7E">
              <w:rPr>
                <w:rFonts w:ascii="Arial" w:hAnsi="Arial" w:cs="Arial"/>
              </w:rPr>
              <w:t>sagsstammer</w:t>
            </w:r>
            <w:proofErr w:type="spellEnd"/>
            <w:r w:rsidRPr="00884D7E">
              <w:rPr>
                <w:rFonts w:ascii="Arial" w:hAnsi="Arial" w:cs="Arial"/>
              </w:rPr>
              <w:t xml:space="preserve"> for jobformidlere så medarbejdernes opgavemængde og </w:t>
            </w:r>
            <w:proofErr w:type="spellStart"/>
            <w:r w:rsidRPr="00884D7E">
              <w:rPr>
                <w:rFonts w:ascii="Arial" w:hAnsi="Arial" w:cs="Arial"/>
              </w:rPr>
              <w:t>sagsstamme</w:t>
            </w:r>
            <w:proofErr w:type="spellEnd"/>
            <w:r w:rsidRPr="00884D7E">
              <w:rPr>
                <w:rFonts w:ascii="Arial" w:hAnsi="Arial" w:cs="Arial"/>
              </w:rPr>
              <w:t xml:space="preserve"> giver mulighed for en tæt kontakt til borgeren </w:t>
            </w:r>
            <w:r w:rsidRPr="009A65FC">
              <w:rPr>
                <w:rFonts w:ascii="Arial" w:hAnsi="Arial" w:cs="Arial"/>
              </w:rPr>
              <w:t xml:space="preserve">(se bilag </w:t>
            </w:r>
            <w:r w:rsidR="0081130F">
              <w:rPr>
                <w:rFonts w:ascii="Arial" w:hAnsi="Arial" w:cs="Arial"/>
              </w:rPr>
              <w:t>5</w:t>
            </w:r>
            <w:r w:rsidRPr="009A65FC">
              <w:rPr>
                <w:rFonts w:ascii="Arial" w:hAnsi="Arial" w:cs="Arial"/>
              </w:rPr>
              <w:t xml:space="preserve"> </w:t>
            </w:r>
            <w:r w:rsidR="009A65FC">
              <w:rPr>
                <w:rFonts w:ascii="Arial" w:hAnsi="Arial" w:cs="Arial"/>
              </w:rPr>
              <w:t xml:space="preserve">om begrænsede </w:t>
            </w:r>
            <w:proofErr w:type="spellStart"/>
            <w:r w:rsidR="009A65FC">
              <w:rPr>
                <w:rFonts w:ascii="Arial" w:hAnsi="Arial" w:cs="Arial"/>
              </w:rPr>
              <w:t>sagsstammer</w:t>
            </w:r>
            <w:proofErr w:type="spellEnd"/>
            <w:r w:rsidR="009A65FC">
              <w:rPr>
                <w:rFonts w:ascii="Arial" w:hAnsi="Arial" w:cs="Arial"/>
              </w:rPr>
              <w:t xml:space="preserve"> </w:t>
            </w:r>
            <w:r w:rsidRPr="009A65FC">
              <w:rPr>
                <w:rFonts w:ascii="Arial" w:hAnsi="Arial" w:cs="Arial"/>
              </w:rPr>
              <w:t>som inspiration).</w:t>
            </w:r>
          </w:p>
        </w:tc>
      </w:tr>
      <w:tr w:rsidR="0091161D" w:rsidRPr="00637173" w14:paraId="51EB4CB3" w14:textId="77777777" w:rsidTr="00F73C2C">
        <w:tc>
          <w:tcPr>
            <w:tcW w:w="5299" w:type="dxa"/>
            <w:shd w:val="clear" w:color="auto" w:fill="auto"/>
          </w:tcPr>
          <w:p w14:paraId="15C61E4D" w14:textId="77777777" w:rsidR="0091161D" w:rsidRPr="00884D7E" w:rsidRDefault="0091161D" w:rsidP="002D2B3E">
            <w:pPr>
              <w:spacing w:line="276" w:lineRule="auto"/>
              <w:rPr>
                <w:rFonts w:ascii="Arial" w:hAnsi="Arial" w:cs="Arial"/>
              </w:rPr>
            </w:pPr>
            <w:r w:rsidRPr="00884D7E">
              <w:rPr>
                <w:rFonts w:ascii="Arial" w:hAnsi="Arial" w:cs="Arial"/>
              </w:rPr>
              <w:t xml:space="preserve">Hvad vil </w:t>
            </w:r>
            <w:proofErr w:type="spellStart"/>
            <w:r w:rsidRPr="00884D7E">
              <w:rPr>
                <w:rFonts w:ascii="Arial" w:hAnsi="Arial" w:cs="Arial"/>
              </w:rPr>
              <w:t>sagsstammen</w:t>
            </w:r>
            <w:proofErr w:type="spellEnd"/>
            <w:r w:rsidRPr="00884D7E">
              <w:rPr>
                <w:rFonts w:ascii="Arial" w:hAnsi="Arial" w:cs="Arial"/>
              </w:rPr>
              <w:t xml:space="preserve"> være for de medarbejdere, der skal have rollen som borgerens jobformidler?</w:t>
            </w:r>
          </w:p>
        </w:tc>
        <w:tc>
          <w:tcPr>
            <w:tcW w:w="4614" w:type="dxa"/>
            <w:shd w:val="clear" w:color="auto" w:fill="auto"/>
          </w:tcPr>
          <w:p w14:paraId="6C852D69" w14:textId="77777777" w:rsidR="0091161D" w:rsidRPr="00637173" w:rsidRDefault="0091161D" w:rsidP="001476B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  <w:p w14:paraId="4C2C1340" w14:textId="77777777" w:rsidR="0091161D" w:rsidRPr="00637173" w:rsidRDefault="0091161D" w:rsidP="001476B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4973" w:rsidRPr="00637173" w14:paraId="063D4D3C" w14:textId="77777777" w:rsidTr="00F73C2C">
        <w:tc>
          <w:tcPr>
            <w:tcW w:w="5299" w:type="dxa"/>
            <w:shd w:val="clear" w:color="auto" w:fill="auto"/>
          </w:tcPr>
          <w:p w14:paraId="4AEA4FAF" w14:textId="02C0D87F" w:rsidR="00164973" w:rsidRPr="00884D7E" w:rsidRDefault="00164973" w:rsidP="00D60337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Vil jobformidlerens </w:t>
            </w:r>
            <w:proofErr w:type="spellStart"/>
            <w:r>
              <w:rPr>
                <w:rFonts w:ascii="Arial" w:hAnsi="Arial" w:cs="Arial"/>
              </w:rPr>
              <w:t>sagsstamme</w:t>
            </w:r>
            <w:proofErr w:type="spellEnd"/>
            <w:r>
              <w:rPr>
                <w:rFonts w:ascii="Arial" w:hAnsi="Arial" w:cs="Arial"/>
              </w:rPr>
              <w:t xml:space="preserve"> udelukkende bestå af borgere i Flere skal med </w:t>
            </w:r>
            <w:r w:rsidR="00D603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614" w:type="dxa"/>
            <w:shd w:val="clear" w:color="auto" w:fill="auto"/>
          </w:tcPr>
          <w:p w14:paraId="19FFD28E" w14:textId="77777777" w:rsidR="00164973" w:rsidRPr="00637173" w:rsidRDefault="00164973" w:rsidP="001476B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5A69FF" w:rsidRPr="00637173" w14:paraId="67023B29" w14:textId="77777777" w:rsidTr="00F73C2C">
        <w:tc>
          <w:tcPr>
            <w:tcW w:w="5299" w:type="dxa"/>
            <w:shd w:val="clear" w:color="auto" w:fill="auto"/>
          </w:tcPr>
          <w:p w14:paraId="5110146A" w14:textId="77777777" w:rsidR="00D60337" w:rsidRDefault="005A69FF" w:rsidP="00D60337">
            <w:pPr>
              <w:spacing w:line="276" w:lineRule="auto"/>
              <w:rPr>
                <w:rFonts w:ascii="Arial" w:hAnsi="Arial" w:cs="Arial"/>
              </w:rPr>
            </w:pPr>
            <w:r w:rsidRPr="00884D7E">
              <w:rPr>
                <w:rFonts w:ascii="Arial" w:hAnsi="Arial" w:cs="Arial"/>
              </w:rPr>
              <w:t xml:space="preserve">Hvor mange </w:t>
            </w:r>
            <w:r w:rsidR="00FA2B58">
              <w:rPr>
                <w:rFonts w:ascii="Arial" w:hAnsi="Arial" w:cs="Arial"/>
              </w:rPr>
              <w:t xml:space="preserve">nye </w:t>
            </w:r>
            <w:r w:rsidRPr="00884D7E">
              <w:rPr>
                <w:rFonts w:ascii="Arial" w:hAnsi="Arial" w:cs="Arial"/>
              </w:rPr>
              <w:t>medarbejdere, skal kommunen ansætte</w:t>
            </w:r>
            <w:r w:rsidR="00FA2B58">
              <w:rPr>
                <w:rFonts w:ascii="Arial" w:hAnsi="Arial" w:cs="Arial"/>
              </w:rPr>
              <w:t xml:space="preserve"> </w:t>
            </w:r>
            <w:proofErr w:type="spellStart"/>
            <w:r w:rsidR="00FA2B58">
              <w:rPr>
                <w:rFonts w:ascii="Arial" w:hAnsi="Arial" w:cs="Arial"/>
              </w:rPr>
              <w:t>ifm</w:t>
            </w:r>
            <w:proofErr w:type="spellEnd"/>
            <w:r w:rsidR="00FA2B58">
              <w:rPr>
                <w:rFonts w:ascii="Arial" w:hAnsi="Arial" w:cs="Arial"/>
              </w:rPr>
              <w:t xml:space="preserve">. Flere skal med </w:t>
            </w:r>
            <w:r w:rsidR="00D60337">
              <w:rPr>
                <w:rFonts w:ascii="Arial" w:hAnsi="Arial" w:cs="Arial"/>
              </w:rPr>
              <w:t>3</w:t>
            </w:r>
            <w:r w:rsidRPr="00884D7E">
              <w:rPr>
                <w:rFonts w:ascii="Arial" w:hAnsi="Arial" w:cs="Arial"/>
              </w:rPr>
              <w:t xml:space="preserve"> for at dette niveau for </w:t>
            </w:r>
            <w:proofErr w:type="spellStart"/>
            <w:r w:rsidRPr="00884D7E">
              <w:rPr>
                <w:rFonts w:ascii="Arial" w:hAnsi="Arial" w:cs="Arial"/>
              </w:rPr>
              <w:t>sagsstammer</w:t>
            </w:r>
            <w:proofErr w:type="spellEnd"/>
            <w:r w:rsidRPr="00884D7E">
              <w:rPr>
                <w:rFonts w:ascii="Arial" w:hAnsi="Arial" w:cs="Arial"/>
              </w:rPr>
              <w:t xml:space="preserve"> kan etableres?</w:t>
            </w:r>
          </w:p>
          <w:p w14:paraId="5B0B0396" w14:textId="77777777" w:rsidR="00D60337" w:rsidRDefault="00D60337" w:rsidP="00D60337">
            <w:pPr>
              <w:spacing w:line="276" w:lineRule="auto"/>
              <w:rPr>
                <w:rFonts w:ascii="Arial" w:hAnsi="Arial" w:cs="Arial"/>
                <w:i/>
              </w:rPr>
            </w:pPr>
          </w:p>
          <w:p w14:paraId="78C89A62" w14:textId="1E79E566" w:rsidR="00D60337" w:rsidRPr="00D60337" w:rsidRDefault="00D60337" w:rsidP="00D60337">
            <w:pPr>
              <w:spacing w:line="276" w:lineRule="auto"/>
              <w:rPr>
                <w:rFonts w:ascii="Arial" w:hAnsi="Arial" w:cs="Arial"/>
                <w:i/>
              </w:rPr>
            </w:pPr>
            <w:r w:rsidRPr="003B236A">
              <w:rPr>
                <w:rFonts w:ascii="Arial" w:hAnsi="Arial" w:cs="Arial"/>
                <w:i/>
              </w:rPr>
              <w:t>Hvis kommunen er med i Flere skal med 2 medregn da de medarbejdere, der fortsætte</w:t>
            </w:r>
            <w:r w:rsidR="003B236A" w:rsidRPr="003B236A">
              <w:rPr>
                <w:rFonts w:ascii="Arial" w:hAnsi="Arial" w:cs="Arial"/>
                <w:i/>
              </w:rPr>
              <w:t>r</w:t>
            </w:r>
            <w:r w:rsidRPr="003B236A">
              <w:rPr>
                <w:rFonts w:ascii="Arial" w:hAnsi="Arial" w:cs="Arial"/>
                <w:i/>
              </w:rPr>
              <w:t xml:space="preserve"> i regi af Flere skal med 3.</w:t>
            </w:r>
          </w:p>
        </w:tc>
        <w:tc>
          <w:tcPr>
            <w:tcW w:w="4614" w:type="dxa"/>
            <w:shd w:val="clear" w:color="auto" w:fill="auto"/>
          </w:tcPr>
          <w:p w14:paraId="42D7AC85" w14:textId="77777777" w:rsidR="005A69FF" w:rsidRPr="00637173" w:rsidRDefault="005A69FF" w:rsidP="001476B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820D7" w:rsidRPr="00637173" w14:paraId="1FAA380D" w14:textId="77777777" w:rsidTr="00F73C2C">
        <w:tc>
          <w:tcPr>
            <w:tcW w:w="5299" w:type="dxa"/>
            <w:shd w:val="clear" w:color="auto" w:fill="auto"/>
          </w:tcPr>
          <w:p w14:paraId="5BA493B9" w14:textId="77777777" w:rsidR="00D820D7" w:rsidRDefault="00D820D7" w:rsidP="00C36CC4">
            <w:pPr>
              <w:spacing w:line="276" w:lineRule="auto"/>
              <w:rPr>
                <w:rFonts w:ascii="Arial" w:hAnsi="Arial" w:cs="Arial"/>
              </w:rPr>
            </w:pPr>
            <w:r w:rsidRPr="00884D7E">
              <w:rPr>
                <w:rFonts w:ascii="Arial" w:hAnsi="Arial" w:cs="Arial"/>
              </w:rPr>
              <w:t>Hvilke roller og opgaver vil jobformidleren have i relation til borger</w:t>
            </w:r>
            <w:r w:rsidR="00C36CC4">
              <w:rPr>
                <w:rFonts w:ascii="Arial" w:hAnsi="Arial" w:cs="Arial"/>
              </w:rPr>
              <w:t xml:space="preserve">en </w:t>
            </w:r>
            <w:r w:rsidRPr="00884D7E">
              <w:rPr>
                <w:rFonts w:ascii="Arial" w:hAnsi="Arial" w:cs="Arial"/>
              </w:rPr>
              <w:t>(myndighedssagsbehandler, virksomhedskonsulent, mentor)?</w:t>
            </w:r>
          </w:p>
        </w:tc>
        <w:tc>
          <w:tcPr>
            <w:tcW w:w="4614" w:type="dxa"/>
            <w:shd w:val="clear" w:color="auto" w:fill="auto"/>
          </w:tcPr>
          <w:p w14:paraId="53C3F566" w14:textId="77777777" w:rsidR="00D820D7" w:rsidRPr="00637173" w:rsidRDefault="00D820D7" w:rsidP="001476B8">
            <w:pPr>
              <w:spacing w:line="276" w:lineRule="auto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0351713" w14:textId="77777777" w:rsidR="0091161D" w:rsidRDefault="0091161D" w:rsidP="00160968">
      <w:pPr>
        <w:spacing w:line="276" w:lineRule="auto"/>
        <w:rPr>
          <w:rFonts w:ascii="Arial" w:hAnsi="Arial" w:cs="Arial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5353"/>
        <w:gridCol w:w="4536"/>
      </w:tblGrid>
      <w:tr w:rsidR="00E07D3D" w:rsidRPr="00637173" w14:paraId="3E5889B6" w14:textId="77777777" w:rsidTr="005B60A1">
        <w:trPr>
          <w:trHeight w:val="1607"/>
        </w:trPr>
        <w:tc>
          <w:tcPr>
            <w:tcW w:w="9889" w:type="dxa"/>
            <w:gridSpan w:val="2"/>
            <w:shd w:val="clear" w:color="auto" w:fill="auto"/>
          </w:tcPr>
          <w:p w14:paraId="6FC31143" w14:textId="77777777" w:rsidR="00E07D3D" w:rsidRPr="00884D7E" w:rsidRDefault="00E07D3D" w:rsidP="005020BB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Indsats for hele målgruppen</w:t>
            </w:r>
          </w:p>
          <w:p w14:paraId="297A1D9E" w14:textId="24EE1A30" w:rsidR="00E07D3D" w:rsidRPr="00437FE7" w:rsidRDefault="00E07D3D" w:rsidP="00C714F8">
            <w:pPr>
              <w:spacing w:line="276" w:lineRule="auto"/>
              <w:rPr>
                <w:rFonts w:ascii="Arial" w:hAnsi="Arial" w:cs="Arial"/>
              </w:rPr>
            </w:pPr>
            <w:r w:rsidRPr="00C714F8">
              <w:rPr>
                <w:rFonts w:ascii="Arial" w:hAnsi="Arial" w:cs="Arial"/>
              </w:rPr>
              <w:t>I Flere skal med</w:t>
            </w:r>
            <w:r>
              <w:rPr>
                <w:rFonts w:ascii="Arial" w:hAnsi="Arial" w:cs="Arial"/>
              </w:rPr>
              <w:t xml:space="preserve"> </w:t>
            </w:r>
            <w:r w:rsidR="00D60337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er kommunen forpligtiget</w:t>
            </w:r>
            <w:r w:rsidRPr="00C714F8">
              <w:rPr>
                <w:rFonts w:ascii="Arial" w:hAnsi="Arial" w:cs="Arial"/>
              </w:rPr>
              <w:t xml:space="preserve"> til at inkludere </w:t>
            </w:r>
            <w:r>
              <w:rPr>
                <w:rFonts w:ascii="Arial" w:hAnsi="Arial" w:cs="Arial"/>
              </w:rPr>
              <w:t xml:space="preserve">hele målgruppen af </w:t>
            </w:r>
            <w:r w:rsidR="00437FE7" w:rsidRPr="00437FE7">
              <w:rPr>
                <w:rFonts w:ascii="Arial" w:hAnsi="Arial" w:cs="Arial"/>
              </w:rPr>
              <w:t>aktivitetsparate kontanthjælpsmodtagere og overgangsydelsesmodtagere uden for introduktionsprogrammet, som er over 30 år</w:t>
            </w:r>
            <w:r>
              <w:rPr>
                <w:rFonts w:ascii="Arial" w:hAnsi="Arial" w:cs="Arial"/>
              </w:rPr>
              <w:t xml:space="preserve"> i initiativet.</w:t>
            </w:r>
          </w:p>
          <w:p w14:paraId="4CCF0DFD" w14:textId="77777777" w:rsidR="00E07D3D" w:rsidRPr="00884D7E" w:rsidRDefault="00E07D3D" w:rsidP="00C714F8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</w:tr>
      <w:tr w:rsidR="00AC326C" w:rsidRPr="00637173" w14:paraId="08828971" w14:textId="77777777" w:rsidTr="00D56972">
        <w:trPr>
          <w:trHeight w:val="208"/>
        </w:trPr>
        <w:tc>
          <w:tcPr>
            <w:tcW w:w="5353" w:type="dxa"/>
            <w:shd w:val="clear" w:color="auto" w:fill="auto"/>
          </w:tcPr>
          <w:p w14:paraId="65A7ED0C" w14:textId="77777777" w:rsidR="00C62201" w:rsidRDefault="008C6ECC" w:rsidP="00D56972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="00AC326C">
              <w:rPr>
                <w:rFonts w:ascii="Arial" w:hAnsi="Arial" w:cs="Arial"/>
              </w:rPr>
              <w:t>vordan</w:t>
            </w:r>
            <w:r w:rsidR="00AC326C" w:rsidRPr="00884D7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vil </w:t>
            </w:r>
            <w:r w:rsidR="00AC326C" w:rsidRPr="00884D7E">
              <w:rPr>
                <w:rFonts w:ascii="Arial" w:hAnsi="Arial" w:cs="Arial"/>
              </w:rPr>
              <w:t>kommunen</w:t>
            </w:r>
            <w:r w:rsidR="00AC326C">
              <w:rPr>
                <w:rFonts w:ascii="Arial" w:hAnsi="Arial" w:cs="Arial"/>
              </w:rPr>
              <w:t xml:space="preserve"> </w:t>
            </w:r>
            <w:r w:rsidR="00AC326C" w:rsidRPr="00884D7E">
              <w:rPr>
                <w:rFonts w:ascii="Arial" w:hAnsi="Arial" w:cs="Arial"/>
              </w:rPr>
              <w:t xml:space="preserve">sikre, at </w:t>
            </w:r>
            <w:r w:rsidR="00AC326C" w:rsidRPr="008B74DF">
              <w:rPr>
                <w:rFonts w:ascii="Arial" w:hAnsi="Arial" w:cs="Arial"/>
              </w:rPr>
              <w:t xml:space="preserve">hele </w:t>
            </w:r>
            <w:r w:rsidR="00AC326C">
              <w:rPr>
                <w:rFonts w:ascii="Arial" w:hAnsi="Arial" w:cs="Arial"/>
              </w:rPr>
              <w:t xml:space="preserve">målgruppen af aktivitetsparate </w:t>
            </w:r>
            <w:r>
              <w:rPr>
                <w:rFonts w:ascii="Arial" w:hAnsi="Arial" w:cs="Arial"/>
              </w:rPr>
              <w:t xml:space="preserve">borgere over 30 år </w:t>
            </w:r>
            <w:r w:rsidR="00AC326C">
              <w:rPr>
                <w:rFonts w:ascii="Arial" w:hAnsi="Arial" w:cs="Arial"/>
              </w:rPr>
              <w:t>modtage</w:t>
            </w:r>
            <w:r w:rsidR="00FC76D6">
              <w:rPr>
                <w:rFonts w:ascii="Arial" w:hAnsi="Arial" w:cs="Arial"/>
              </w:rPr>
              <w:t>r</w:t>
            </w:r>
            <w:r w:rsidR="00AC326C">
              <w:rPr>
                <w:rFonts w:ascii="Arial" w:hAnsi="Arial" w:cs="Arial"/>
              </w:rPr>
              <w:t xml:space="preserve"> </w:t>
            </w:r>
            <w:r w:rsidR="00986308">
              <w:rPr>
                <w:rFonts w:ascii="Arial" w:hAnsi="Arial" w:cs="Arial"/>
              </w:rPr>
              <w:t>FSM-</w:t>
            </w:r>
            <w:r w:rsidR="008B74DF">
              <w:rPr>
                <w:rFonts w:ascii="Arial" w:hAnsi="Arial" w:cs="Arial"/>
              </w:rPr>
              <w:t>indsatsen</w:t>
            </w:r>
            <w:r w:rsidR="00B74D0B">
              <w:rPr>
                <w:rFonts w:ascii="Arial" w:hAnsi="Arial" w:cs="Arial"/>
              </w:rPr>
              <w:t>?</w:t>
            </w:r>
          </w:p>
          <w:p w14:paraId="763DCEB5" w14:textId="77777777" w:rsidR="00A00AF0" w:rsidRPr="00F73C2C" w:rsidRDefault="00A00AF0" w:rsidP="00D56972">
            <w:pPr>
              <w:spacing w:line="260" w:lineRule="atLeast"/>
              <w:rPr>
                <w:rFonts w:ascii="Arial" w:hAnsi="Arial" w:cs="Arial"/>
              </w:rPr>
            </w:pPr>
          </w:p>
        </w:tc>
        <w:tc>
          <w:tcPr>
            <w:tcW w:w="4536" w:type="dxa"/>
            <w:shd w:val="clear" w:color="auto" w:fill="auto"/>
          </w:tcPr>
          <w:p w14:paraId="3C2FDE6E" w14:textId="77777777" w:rsidR="00AC326C" w:rsidRPr="00884D7E" w:rsidRDefault="00AC326C" w:rsidP="005020BB">
            <w:pPr>
              <w:pStyle w:val="BMBullets"/>
              <w:rPr>
                <w:rFonts w:ascii="Arial" w:hAnsi="Arial" w:cs="Arial"/>
                <w:sz w:val="24"/>
              </w:rPr>
            </w:pPr>
          </w:p>
          <w:p w14:paraId="1374F25D" w14:textId="77777777" w:rsidR="00AC326C" w:rsidRPr="00884D7E" w:rsidRDefault="00AC326C" w:rsidP="005020BB">
            <w:pPr>
              <w:pStyle w:val="BMBullets"/>
              <w:rPr>
                <w:rFonts w:ascii="Arial" w:hAnsi="Arial" w:cs="Arial"/>
                <w:sz w:val="24"/>
              </w:rPr>
            </w:pPr>
          </w:p>
        </w:tc>
      </w:tr>
    </w:tbl>
    <w:p w14:paraId="24145A26" w14:textId="77777777" w:rsidR="00AC326C" w:rsidRDefault="00AC326C" w:rsidP="00160968">
      <w:pPr>
        <w:spacing w:line="276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32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353"/>
        <w:gridCol w:w="4536"/>
      </w:tblGrid>
      <w:tr w:rsidR="008B74DF" w:rsidRPr="00637173" w14:paraId="4B7BA1F7" w14:textId="77777777" w:rsidTr="008B74DF">
        <w:tc>
          <w:tcPr>
            <w:tcW w:w="9889" w:type="dxa"/>
            <w:gridSpan w:val="2"/>
            <w:shd w:val="clear" w:color="auto" w:fill="auto"/>
          </w:tcPr>
          <w:p w14:paraId="3BD31901" w14:textId="77777777" w:rsidR="00F33713" w:rsidRPr="00F33713" w:rsidRDefault="008B74DF" w:rsidP="00F33713">
            <w:pPr>
              <w:spacing w:line="260" w:lineRule="atLeast"/>
              <w:rPr>
                <w:rFonts w:ascii="Arial" w:hAnsi="Arial" w:cs="Arial"/>
                <w:b/>
              </w:rPr>
            </w:pPr>
            <w:r w:rsidRPr="00F33713">
              <w:rPr>
                <w:rFonts w:ascii="Arial" w:hAnsi="Arial" w:cs="Arial"/>
                <w:b/>
              </w:rPr>
              <w:t>Jobformidlere</w:t>
            </w:r>
          </w:p>
          <w:p w14:paraId="2C7313DB" w14:textId="77777777" w:rsidR="00F33713" w:rsidRPr="00AB3957" w:rsidRDefault="00F33713" w:rsidP="00F33713">
            <w:pPr>
              <w:spacing w:line="260" w:lineRule="atLeast"/>
              <w:rPr>
                <w:rFonts w:ascii="Arial" w:hAnsi="Arial" w:cs="Arial"/>
              </w:rPr>
            </w:pPr>
            <w:r w:rsidRPr="00F33713">
              <w:rPr>
                <w:rFonts w:ascii="Arial" w:hAnsi="Arial" w:cs="Arial"/>
              </w:rPr>
              <w:t>Alle borgere i indsatsgruppen skal have en personlig jobformidler</w:t>
            </w:r>
            <w:r>
              <w:rPr>
                <w:rFonts w:ascii="Arial" w:hAnsi="Arial" w:cs="Arial"/>
              </w:rPr>
              <w:t xml:space="preserve">, der kan </w:t>
            </w:r>
            <w:r w:rsidRPr="00F33713">
              <w:rPr>
                <w:rFonts w:ascii="Arial" w:hAnsi="Arial" w:cs="Arial"/>
              </w:rPr>
              <w:t>bygge</w:t>
            </w:r>
            <w:r>
              <w:rPr>
                <w:rFonts w:ascii="Arial" w:hAnsi="Arial" w:cs="Arial"/>
              </w:rPr>
              <w:t xml:space="preserve"> bro til arbejdsmarkedet</w:t>
            </w:r>
            <w:r w:rsidRPr="00AB3957">
              <w:rPr>
                <w:rFonts w:ascii="Arial" w:hAnsi="Arial" w:cs="Arial"/>
              </w:rPr>
              <w:t xml:space="preserve">. Det </w:t>
            </w:r>
            <w:r w:rsidR="00CF20B2">
              <w:rPr>
                <w:rFonts w:ascii="Arial" w:hAnsi="Arial" w:cs="Arial"/>
              </w:rPr>
              <w:t>forudsætter</w:t>
            </w:r>
            <w:r w:rsidR="004B34E7">
              <w:rPr>
                <w:rFonts w:ascii="Arial" w:hAnsi="Arial" w:cs="Arial"/>
              </w:rPr>
              <w:t>,</w:t>
            </w:r>
            <w:r w:rsidRPr="00AB3957">
              <w:rPr>
                <w:rFonts w:ascii="Arial" w:hAnsi="Arial" w:cs="Arial"/>
              </w:rPr>
              <w:t xml:space="preserve"> at </w:t>
            </w:r>
          </w:p>
          <w:p w14:paraId="55CD7FE4" w14:textId="77777777" w:rsidR="00F33713" w:rsidRPr="00AB3957" w:rsidRDefault="00F33713" w:rsidP="00F33713">
            <w:pPr>
              <w:pStyle w:val="Listeafsnit"/>
              <w:numPr>
                <w:ilvl w:val="0"/>
                <w:numId w:val="40"/>
              </w:numPr>
              <w:spacing w:line="260" w:lineRule="atLeast"/>
              <w:rPr>
                <w:rFonts w:ascii="Arial" w:hAnsi="Arial" w:cs="Arial"/>
              </w:rPr>
            </w:pPr>
            <w:r w:rsidRPr="00AB3957">
              <w:rPr>
                <w:rFonts w:ascii="Arial" w:hAnsi="Arial" w:cs="Arial"/>
              </w:rPr>
              <w:t>Jobformidleren opbygge</w:t>
            </w:r>
            <w:r w:rsidR="00CF20B2">
              <w:rPr>
                <w:rFonts w:ascii="Arial" w:hAnsi="Arial" w:cs="Arial"/>
              </w:rPr>
              <w:t>r</w:t>
            </w:r>
            <w:r w:rsidRPr="00AB3957">
              <w:rPr>
                <w:rFonts w:ascii="Arial" w:hAnsi="Arial" w:cs="Arial"/>
              </w:rPr>
              <w:t xml:space="preserve"> en tæt og tillidsbaseret relation til borgeren i et håndholdt og sammenhængende forløb fra start til slut.</w:t>
            </w:r>
          </w:p>
          <w:p w14:paraId="47B024AB" w14:textId="77777777" w:rsidR="00F33713" w:rsidRPr="00F33713" w:rsidRDefault="00F33713" w:rsidP="00CF20B2">
            <w:pPr>
              <w:pStyle w:val="Listeafsnit"/>
              <w:numPr>
                <w:ilvl w:val="0"/>
                <w:numId w:val="40"/>
              </w:numPr>
              <w:spacing w:line="260" w:lineRule="atLeast"/>
              <w:rPr>
                <w:rFonts w:ascii="Arial" w:hAnsi="Arial" w:cs="Arial"/>
              </w:rPr>
            </w:pPr>
            <w:r w:rsidRPr="00AB3957">
              <w:rPr>
                <w:rFonts w:ascii="Arial" w:hAnsi="Arial" w:cs="Arial"/>
              </w:rPr>
              <w:t xml:space="preserve">Jobformidleren </w:t>
            </w:r>
            <w:r w:rsidR="00CF20B2">
              <w:rPr>
                <w:rFonts w:ascii="Arial" w:hAnsi="Arial" w:cs="Arial"/>
              </w:rPr>
              <w:t xml:space="preserve">har </w:t>
            </w:r>
            <w:r w:rsidRPr="00AB3957">
              <w:rPr>
                <w:rFonts w:ascii="Arial" w:hAnsi="Arial" w:cs="Arial"/>
              </w:rPr>
              <w:t>viden om det lokale arbejdsmarked og adgang til et veludbygget virksomhedsnetværk for at kunne hjælpe borgeren med at finde det rette match på arbejdsmarkedet</w:t>
            </w:r>
            <w:r w:rsidR="00FC76D6">
              <w:rPr>
                <w:rFonts w:ascii="Arial" w:hAnsi="Arial" w:cs="Arial"/>
              </w:rPr>
              <w:t>.</w:t>
            </w:r>
          </w:p>
        </w:tc>
      </w:tr>
      <w:tr w:rsidR="008B74DF" w:rsidRPr="00637173" w14:paraId="29D1CE0F" w14:textId="77777777" w:rsidTr="008B74DF">
        <w:tc>
          <w:tcPr>
            <w:tcW w:w="5353" w:type="dxa"/>
            <w:shd w:val="clear" w:color="auto" w:fill="auto"/>
          </w:tcPr>
          <w:p w14:paraId="61016582" w14:textId="77777777" w:rsidR="008B74DF" w:rsidRPr="008A2070" w:rsidRDefault="008B74DF" w:rsidP="000828A7">
            <w:pPr>
              <w:spacing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884D7E">
              <w:rPr>
                <w:rFonts w:ascii="Arial" w:hAnsi="Arial" w:cs="Arial"/>
              </w:rPr>
              <w:t>vordan vil kommunen sikre, at alle jobformidlerne</w:t>
            </w:r>
            <w:r>
              <w:rPr>
                <w:rFonts w:ascii="Arial" w:hAnsi="Arial" w:cs="Arial"/>
              </w:rPr>
              <w:t xml:space="preserve"> </w:t>
            </w:r>
            <w:r w:rsidR="0050352E">
              <w:rPr>
                <w:rFonts w:ascii="Arial" w:hAnsi="Arial" w:cs="Arial"/>
              </w:rPr>
              <w:t xml:space="preserve">er i stand til at </w:t>
            </w:r>
            <w:r>
              <w:rPr>
                <w:rFonts w:ascii="Arial" w:hAnsi="Arial" w:cs="Arial"/>
              </w:rPr>
              <w:t>bygge bro til arbejdsmarkedet</w:t>
            </w:r>
            <w:r w:rsidR="00FC76D6">
              <w:rPr>
                <w:rFonts w:ascii="Arial" w:hAnsi="Arial" w:cs="Arial"/>
              </w:rPr>
              <w:t xml:space="preserve"> (</w:t>
            </w:r>
            <w:r w:rsidR="000828A7">
              <w:rPr>
                <w:rFonts w:ascii="Arial" w:hAnsi="Arial" w:cs="Arial"/>
              </w:rPr>
              <w:t xml:space="preserve">organisatorisk, </w:t>
            </w:r>
            <w:r w:rsidR="005F5867">
              <w:rPr>
                <w:rFonts w:ascii="Arial" w:hAnsi="Arial" w:cs="Arial"/>
              </w:rPr>
              <w:t xml:space="preserve">har den </w:t>
            </w:r>
            <w:r w:rsidR="000828A7">
              <w:rPr>
                <w:rFonts w:ascii="Arial" w:hAnsi="Arial" w:cs="Arial"/>
              </w:rPr>
              <w:t xml:space="preserve">rette viden, og </w:t>
            </w:r>
            <w:r w:rsidR="00FC76D6">
              <w:rPr>
                <w:rFonts w:ascii="Arial" w:hAnsi="Arial" w:cs="Arial"/>
              </w:rPr>
              <w:t xml:space="preserve">kompetencer, </w:t>
            </w:r>
            <w:r w:rsidR="00BD506C">
              <w:rPr>
                <w:rFonts w:ascii="Arial" w:hAnsi="Arial" w:cs="Arial"/>
              </w:rPr>
              <w:t xml:space="preserve">ledelsesunderstøttelse </w:t>
            </w:r>
            <w:r w:rsidR="00FC76D6">
              <w:rPr>
                <w:rFonts w:ascii="Arial" w:hAnsi="Arial" w:cs="Arial"/>
              </w:rPr>
              <w:t>mv.)</w:t>
            </w:r>
            <w:r w:rsidR="0050352E">
              <w:rPr>
                <w:rFonts w:ascii="Arial" w:hAnsi="Arial" w:cs="Arial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14:paraId="0DA011D5" w14:textId="77777777" w:rsidR="008B74DF" w:rsidRPr="00884D7E" w:rsidRDefault="008B74DF" w:rsidP="008B74DF">
            <w:pPr>
              <w:pStyle w:val="BMBullets"/>
              <w:rPr>
                <w:rFonts w:ascii="Arial" w:hAnsi="Arial" w:cs="Arial"/>
                <w:sz w:val="24"/>
              </w:rPr>
            </w:pPr>
          </w:p>
          <w:p w14:paraId="50D8D78B" w14:textId="77777777" w:rsidR="008B74DF" w:rsidRPr="00884D7E" w:rsidRDefault="008B74DF" w:rsidP="008B74DF">
            <w:pPr>
              <w:pStyle w:val="BMBullets"/>
              <w:rPr>
                <w:rFonts w:ascii="Arial" w:hAnsi="Arial" w:cs="Arial"/>
                <w:sz w:val="24"/>
              </w:rPr>
            </w:pPr>
          </w:p>
        </w:tc>
      </w:tr>
    </w:tbl>
    <w:p w14:paraId="70DAD1C4" w14:textId="77777777" w:rsidR="00AC326C" w:rsidRDefault="00AC326C" w:rsidP="00160968">
      <w:pPr>
        <w:spacing w:line="276" w:lineRule="auto"/>
        <w:rPr>
          <w:rFonts w:ascii="Arial" w:hAnsi="Arial" w:cs="Arial"/>
        </w:rPr>
      </w:pPr>
    </w:p>
    <w:tbl>
      <w:tblPr>
        <w:tblpPr w:leftFromText="141" w:rightFromText="141" w:vertAnchor="text" w:horzAnchor="margin" w:tblpY="-35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353"/>
        <w:gridCol w:w="4536"/>
      </w:tblGrid>
      <w:tr w:rsidR="008B74DF" w:rsidRPr="00637173" w14:paraId="33F04828" w14:textId="77777777" w:rsidTr="008B74DF">
        <w:tc>
          <w:tcPr>
            <w:tcW w:w="9889" w:type="dxa"/>
            <w:gridSpan w:val="2"/>
            <w:shd w:val="clear" w:color="auto" w:fill="auto"/>
          </w:tcPr>
          <w:p w14:paraId="15AE2E83" w14:textId="461CE090" w:rsidR="0029589A" w:rsidRDefault="00EA4A97" w:rsidP="008B74DF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</w:t>
            </w:r>
            <w:r w:rsidR="008B74DF" w:rsidRPr="00884D7E">
              <w:rPr>
                <w:rFonts w:ascii="Arial" w:hAnsi="Arial" w:cs="Arial"/>
                <w:b/>
              </w:rPr>
              <w:t>edelsesforankring</w:t>
            </w:r>
          </w:p>
          <w:p w14:paraId="563B170E" w14:textId="1475727D" w:rsidR="008B74DF" w:rsidRPr="00637173" w:rsidRDefault="0029589A" w:rsidP="000C6580">
            <w:pPr>
              <w:spacing w:line="276" w:lineRule="auto"/>
              <w:rPr>
                <w:b/>
                <w:color w:val="FFFFFF"/>
                <w:sz w:val="22"/>
                <w:szCs w:val="22"/>
              </w:rPr>
            </w:pPr>
            <w:r w:rsidRPr="00884D7E">
              <w:rPr>
                <w:rFonts w:ascii="Arial" w:hAnsi="Arial" w:cs="Arial"/>
              </w:rPr>
              <w:t xml:space="preserve">I </w:t>
            </w:r>
            <w:r>
              <w:rPr>
                <w:rFonts w:ascii="Arial" w:hAnsi="Arial" w:cs="Arial"/>
              </w:rPr>
              <w:t xml:space="preserve">Flere skal med </w:t>
            </w:r>
            <w:r w:rsidR="000C6580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 xml:space="preserve"> skal </w:t>
            </w:r>
            <w:r w:rsidRPr="00884D7E">
              <w:rPr>
                <w:rFonts w:ascii="Arial" w:hAnsi="Arial" w:cs="Arial"/>
              </w:rPr>
              <w:t>kommunen</w:t>
            </w:r>
            <w:r>
              <w:rPr>
                <w:rFonts w:ascii="Arial" w:hAnsi="Arial" w:cs="Arial"/>
              </w:rPr>
              <w:t xml:space="preserve"> etablere e</w:t>
            </w:r>
            <w:r w:rsidR="00EA4A97">
              <w:rPr>
                <w:rFonts w:ascii="Arial" w:hAnsi="Arial" w:cs="Arial"/>
              </w:rPr>
              <w:t>t</w:t>
            </w:r>
            <w:r>
              <w:rPr>
                <w:rFonts w:ascii="Arial" w:hAnsi="Arial" w:cs="Arial"/>
              </w:rPr>
              <w:t xml:space="preserve"> permanent </w:t>
            </w:r>
            <w:r w:rsidR="00EA4A97">
              <w:rPr>
                <w:rFonts w:ascii="Arial" w:hAnsi="Arial" w:cs="Arial"/>
              </w:rPr>
              <w:t xml:space="preserve">mødeforum (fx en styregruppe) </w:t>
            </w:r>
            <w:r w:rsidR="004F69F6">
              <w:rPr>
                <w:rFonts w:ascii="Arial" w:hAnsi="Arial" w:cs="Arial"/>
              </w:rPr>
              <w:t xml:space="preserve">som mødes med fast </w:t>
            </w:r>
            <w:proofErr w:type="spellStart"/>
            <w:r w:rsidR="004F69F6">
              <w:rPr>
                <w:rFonts w:ascii="Arial" w:hAnsi="Arial" w:cs="Arial"/>
              </w:rPr>
              <w:t>kadance</w:t>
            </w:r>
            <w:proofErr w:type="spellEnd"/>
            <w:r w:rsidR="004F69F6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med</w:t>
            </w:r>
            <w:r w:rsidRPr="00884D7E">
              <w:rPr>
                <w:rFonts w:ascii="Arial" w:hAnsi="Arial" w:cs="Arial"/>
              </w:rPr>
              <w:t xml:space="preserve"> ledelsesrepræsentanter fra jobcentret, social- og sundhedsforvaltningen,</w:t>
            </w:r>
            <w:r>
              <w:rPr>
                <w:rFonts w:ascii="Arial" w:hAnsi="Arial" w:cs="Arial"/>
              </w:rPr>
              <w:t xml:space="preserve"> </w:t>
            </w:r>
            <w:r w:rsidRPr="00884D7E">
              <w:rPr>
                <w:rFonts w:ascii="Arial" w:hAnsi="Arial" w:cs="Arial"/>
              </w:rPr>
              <w:t xml:space="preserve">børn- og familieafdelingen og </w:t>
            </w:r>
            <w:r w:rsidR="00EA4A97">
              <w:rPr>
                <w:rFonts w:ascii="Arial" w:hAnsi="Arial" w:cs="Arial"/>
              </w:rPr>
              <w:t xml:space="preserve">evt. </w:t>
            </w:r>
            <w:r w:rsidRPr="00884D7E">
              <w:rPr>
                <w:rFonts w:ascii="Arial" w:hAnsi="Arial" w:cs="Arial"/>
              </w:rPr>
              <w:t>misbrugsafdeling</w:t>
            </w:r>
            <w:r w:rsidR="00F26A11">
              <w:rPr>
                <w:rFonts w:ascii="Arial" w:hAnsi="Arial" w:cs="Arial"/>
              </w:rPr>
              <w:t>.</w:t>
            </w:r>
            <w:r w:rsidR="00792995">
              <w:rPr>
                <w:rFonts w:ascii="Arial" w:hAnsi="Arial" w:cs="Arial"/>
              </w:rPr>
              <w:t xml:space="preserve"> </w:t>
            </w:r>
            <w:r w:rsidRPr="00884D7E">
              <w:rPr>
                <w:rFonts w:ascii="Arial" w:hAnsi="Arial" w:cs="Arial"/>
              </w:rPr>
              <w:t>Formålet er at sikre ledelsesforankring</w:t>
            </w:r>
            <w:r>
              <w:rPr>
                <w:rFonts w:ascii="Arial" w:hAnsi="Arial" w:cs="Arial"/>
              </w:rPr>
              <w:t>,</w:t>
            </w:r>
            <w:r w:rsidRPr="00884D7E">
              <w:rPr>
                <w:rFonts w:ascii="Arial" w:hAnsi="Arial" w:cs="Arial"/>
              </w:rPr>
              <w:t xml:space="preserve"> ressourceprioritering </w:t>
            </w:r>
            <w:r>
              <w:rPr>
                <w:rFonts w:ascii="Arial" w:hAnsi="Arial" w:cs="Arial"/>
              </w:rPr>
              <w:t xml:space="preserve">og </w:t>
            </w:r>
            <w:r w:rsidRPr="00884D7E">
              <w:rPr>
                <w:rFonts w:ascii="Arial" w:hAnsi="Arial" w:cs="Arial"/>
              </w:rPr>
              <w:t>et effektivt samarbejde på tværs af forvaltninger</w:t>
            </w:r>
            <w:r w:rsidR="00485581">
              <w:rPr>
                <w:rFonts w:ascii="Arial" w:hAnsi="Arial" w:cs="Arial"/>
              </w:rPr>
              <w:t xml:space="preserve"> særligt </w:t>
            </w:r>
            <w:r w:rsidR="00610242">
              <w:rPr>
                <w:rFonts w:ascii="Arial" w:hAnsi="Arial" w:cs="Arial"/>
              </w:rPr>
              <w:t xml:space="preserve">for så vidt angår </w:t>
            </w:r>
            <w:r w:rsidR="00485581">
              <w:rPr>
                <w:rFonts w:ascii="Arial" w:hAnsi="Arial" w:cs="Arial"/>
              </w:rPr>
              <w:t>step up indsatsen</w:t>
            </w:r>
            <w:r w:rsidRPr="00884D7E">
              <w:rPr>
                <w:rFonts w:ascii="Arial" w:hAnsi="Arial" w:cs="Arial"/>
              </w:rPr>
              <w:t>.</w:t>
            </w:r>
          </w:p>
        </w:tc>
      </w:tr>
      <w:tr w:rsidR="008B74DF" w:rsidRPr="00637173" w14:paraId="496205C5" w14:textId="77777777" w:rsidTr="008B74DF">
        <w:trPr>
          <w:trHeight w:val="606"/>
        </w:trPr>
        <w:tc>
          <w:tcPr>
            <w:tcW w:w="5353" w:type="dxa"/>
            <w:shd w:val="clear" w:color="auto" w:fill="auto"/>
            <w:vAlign w:val="center"/>
          </w:tcPr>
          <w:p w14:paraId="240CF8BB" w14:textId="77777777" w:rsidR="008B74DF" w:rsidRPr="00884D7E" w:rsidRDefault="008B74DF" w:rsidP="008B74DF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884D7E">
              <w:rPr>
                <w:rFonts w:ascii="Arial" w:hAnsi="Arial" w:cs="Arial"/>
              </w:rPr>
              <w:t xml:space="preserve">Hvem deltager i </w:t>
            </w:r>
            <w:r>
              <w:rPr>
                <w:rFonts w:ascii="Arial" w:hAnsi="Arial" w:cs="Arial"/>
              </w:rPr>
              <w:t>møderne</w:t>
            </w:r>
            <w:r w:rsidRPr="00884D7E">
              <w:rPr>
                <w:rFonts w:ascii="Arial" w:hAnsi="Arial" w:cs="Arial"/>
              </w:rPr>
              <w:t xml:space="preserve">? </w:t>
            </w:r>
          </w:p>
          <w:p w14:paraId="20AEDB61" w14:textId="77777777" w:rsidR="008B74DF" w:rsidRPr="00884D7E" w:rsidRDefault="008B74DF" w:rsidP="008B74DF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884D7E">
              <w:rPr>
                <w:rFonts w:ascii="Arial" w:hAnsi="Arial" w:cs="Arial"/>
              </w:rPr>
              <w:t>(skriv forvaltning og stillingsbetegnelse)</w:t>
            </w:r>
          </w:p>
        </w:tc>
        <w:tc>
          <w:tcPr>
            <w:tcW w:w="4536" w:type="dxa"/>
            <w:shd w:val="clear" w:color="auto" w:fill="auto"/>
          </w:tcPr>
          <w:p w14:paraId="6F22C99D" w14:textId="77777777" w:rsidR="008B74DF" w:rsidRPr="00884D7E" w:rsidRDefault="008B74DF" w:rsidP="008B74DF">
            <w:pPr>
              <w:pStyle w:val="BMBullets"/>
              <w:rPr>
                <w:rFonts w:ascii="Arial" w:hAnsi="Arial" w:cs="Arial"/>
                <w:sz w:val="24"/>
              </w:rPr>
            </w:pPr>
          </w:p>
          <w:p w14:paraId="249D80C7" w14:textId="77777777" w:rsidR="008B74DF" w:rsidRPr="00884D7E" w:rsidRDefault="008B74DF" w:rsidP="008B74DF">
            <w:pPr>
              <w:pStyle w:val="BMBullets"/>
              <w:rPr>
                <w:rFonts w:ascii="Arial" w:hAnsi="Arial" w:cs="Arial"/>
                <w:sz w:val="24"/>
              </w:rPr>
            </w:pPr>
          </w:p>
        </w:tc>
      </w:tr>
      <w:tr w:rsidR="008B74DF" w:rsidRPr="00637173" w14:paraId="56F84072" w14:textId="77777777" w:rsidTr="008B74DF">
        <w:tc>
          <w:tcPr>
            <w:tcW w:w="5353" w:type="dxa"/>
            <w:shd w:val="clear" w:color="auto" w:fill="auto"/>
            <w:vAlign w:val="center"/>
          </w:tcPr>
          <w:p w14:paraId="5084283D" w14:textId="77777777" w:rsidR="008B74DF" w:rsidRPr="00884D7E" w:rsidRDefault="008B74DF" w:rsidP="008B74DF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 w:rsidRPr="00884D7E">
              <w:rPr>
                <w:rFonts w:ascii="Arial" w:hAnsi="Arial" w:cs="Arial"/>
              </w:rPr>
              <w:t xml:space="preserve">Hvem er ansvarlig for </w:t>
            </w:r>
            <w:r>
              <w:rPr>
                <w:rFonts w:ascii="Arial" w:hAnsi="Arial" w:cs="Arial"/>
              </w:rPr>
              <w:t xml:space="preserve">mødernes </w:t>
            </w:r>
            <w:r w:rsidRPr="00884D7E">
              <w:rPr>
                <w:rFonts w:ascii="Arial" w:hAnsi="Arial" w:cs="Arial"/>
              </w:rPr>
              <w:t>afholdelse og opfølgning</w:t>
            </w:r>
            <w:r>
              <w:rPr>
                <w:rFonts w:ascii="Arial" w:hAnsi="Arial" w:cs="Arial"/>
              </w:rPr>
              <w:t xml:space="preserve"> (skriv forvaltning og stillingsbetegnelse)</w:t>
            </w:r>
            <w:r w:rsidRPr="00884D7E">
              <w:rPr>
                <w:rFonts w:ascii="Arial" w:hAnsi="Arial" w:cs="Arial"/>
              </w:rPr>
              <w:t xml:space="preserve">? </w:t>
            </w:r>
          </w:p>
        </w:tc>
        <w:tc>
          <w:tcPr>
            <w:tcW w:w="4536" w:type="dxa"/>
            <w:shd w:val="clear" w:color="auto" w:fill="auto"/>
          </w:tcPr>
          <w:p w14:paraId="7908858C" w14:textId="77777777" w:rsidR="008B74DF" w:rsidRPr="00884D7E" w:rsidRDefault="008B74DF" w:rsidP="008B74DF">
            <w:pPr>
              <w:pStyle w:val="BMBullets"/>
              <w:rPr>
                <w:rFonts w:ascii="Arial" w:hAnsi="Arial" w:cs="Arial"/>
                <w:sz w:val="24"/>
              </w:rPr>
            </w:pPr>
          </w:p>
        </w:tc>
      </w:tr>
      <w:tr w:rsidR="008B74DF" w:rsidRPr="00637173" w14:paraId="766EA87B" w14:textId="77777777" w:rsidTr="008B74DF">
        <w:trPr>
          <w:trHeight w:val="432"/>
        </w:trPr>
        <w:tc>
          <w:tcPr>
            <w:tcW w:w="5353" w:type="dxa"/>
            <w:shd w:val="clear" w:color="auto" w:fill="auto"/>
            <w:vAlign w:val="center"/>
          </w:tcPr>
          <w:p w14:paraId="0CCD4789" w14:textId="6069C373" w:rsidR="008B74DF" w:rsidRPr="00884D7E" w:rsidRDefault="008B74DF" w:rsidP="00021B3D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Hvor ofte afholdes møderne</w:t>
            </w:r>
            <w:r w:rsidR="00F34ACA" w:rsidRPr="00884D7E">
              <w:rPr>
                <w:rFonts w:ascii="Arial" w:hAnsi="Arial" w:cs="Arial"/>
              </w:rPr>
              <w:t xml:space="preserve"> </w:t>
            </w:r>
            <w:r w:rsidR="00F34ACA">
              <w:rPr>
                <w:rFonts w:ascii="Arial" w:hAnsi="Arial" w:cs="Arial"/>
              </w:rPr>
              <w:t>(</w:t>
            </w:r>
            <w:r w:rsidR="00021B3D">
              <w:rPr>
                <w:rFonts w:ascii="Arial" w:hAnsi="Arial" w:cs="Arial"/>
              </w:rPr>
              <w:t>det anbefales min. kvartalsvist</w:t>
            </w:r>
            <w:r w:rsidR="00F34ACA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14:paraId="3A3DF862" w14:textId="77777777" w:rsidR="008B74DF" w:rsidRPr="00884D7E" w:rsidRDefault="008B74DF" w:rsidP="008B74DF">
            <w:pPr>
              <w:pStyle w:val="BMBullets"/>
              <w:rPr>
                <w:rFonts w:ascii="Arial" w:hAnsi="Arial" w:cs="Arial"/>
                <w:sz w:val="24"/>
              </w:rPr>
            </w:pPr>
          </w:p>
        </w:tc>
      </w:tr>
      <w:tr w:rsidR="007E2C4A" w:rsidRPr="00637173" w14:paraId="0FE535D8" w14:textId="77777777" w:rsidTr="00B03F4C">
        <w:trPr>
          <w:trHeight w:val="432"/>
        </w:trPr>
        <w:tc>
          <w:tcPr>
            <w:tcW w:w="5353" w:type="dxa"/>
            <w:shd w:val="clear" w:color="auto" w:fill="auto"/>
          </w:tcPr>
          <w:p w14:paraId="3AAB61BE" w14:textId="5CB4D49F" w:rsidR="007E2C4A" w:rsidRDefault="007E2C4A" w:rsidP="007E2C4A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hvordan kommunen konkret sikrer</w:t>
            </w:r>
            <w:r w:rsidRPr="007E2C4A">
              <w:rPr>
                <w:rFonts w:ascii="Arial" w:hAnsi="Arial" w:cs="Arial"/>
              </w:rPr>
              <w:t xml:space="preserve"> bred ledelsesopbakning på tværs af afdelinger og fo</w:t>
            </w:r>
            <w:r>
              <w:rPr>
                <w:rFonts w:ascii="Arial" w:hAnsi="Arial" w:cs="Arial"/>
              </w:rPr>
              <w:t>rvaltninger til den tvær</w:t>
            </w:r>
            <w:r w:rsidRPr="007E2C4A">
              <w:rPr>
                <w:rFonts w:ascii="Arial" w:hAnsi="Arial" w:cs="Arial"/>
              </w:rPr>
              <w:t>faglige step up-indsats</w:t>
            </w:r>
            <w:r>
              <w:rPr>
                <w:rFonts w:ascii="Arial" w:hAnsi="Arial" w:cs="Arial"/>
              </w:rPr>
              <w:t>?</w:t>
            </w:r>
          </w:p>
        </w:tc>
        <w:tc>
          <w:tcPr>
            <w:tcW w:w="4536" w:type="dxa"/>
            <w:shd w:val="clear" w:color="auto" w:fill="auto"/>
          </w:tcPr>
          <w:p w14:paraId="5BD184EC" w14:textId="7F27E87E" w:rsidR="007E2C4A" w:rsidRPr="00884D7E" w:rsidRDefault="007E2C4A" w:rsidP="007E2C4A">
            <w:pPr>
              <w:pStyle w:val="BMBullets"/>
              <w:rPr>
                <w:rFonts w:ascii="Arial" w:hAnsi="Arial" w:cs="Arial"/>
                <w:sz w:val="24"/>
              </w:rPr>
            </w:pPr>
          </w:p>
        </w:tc>
      </w:tr>
    </w:tbl>
    <w:p w14:paraId="0E427192" w14:textId="77777777" w:rsidR="0091161D" w:rsidRDefault="0091161D" w:rsidP="00160968">
      <w:pPr>
        <w:spacing w:line="276" w:lineRule="auto"/>
        <w:rPr>
          <w:rFonts w:ascii="Arial" w:hAnsi="Arial" w:cs="Arial"/>
        </w:rPr>
      </w:pPr>
    </w:p>
    <w:p w14:paraId="344F79FF" w14:textId="77777777" w:rsidR="00CA3CC7" w:rsidRDefault="00CA3CC7" w:rsidP="00160968">
      <w:pPr>
        <w:spacing w:line="276" w:lineRule="auto"/>
        <w:rPr>
          <w:rFonts w:ascii="Arial" w:hAnsi="Arial" w:cs="Arial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3" w:type="dxa"/>
          <w:bottom w:w="113" w:type="dxa"/>
        </w:tblCellMar>
        <w:tblLook w:val="01E0" w:firstRow="1" w:lastRow="1" w:firstColumn="1" w:lastColumn="1" w:noHBand="0" w:noVBand="0"/>
      </w:tblPr>
      <w:tblGrid>
        <w:gridCol w:w="5353"/>
        <w:gridCol w:w="4536"/>
      </w:tblGrid>
      <w:tr w:rsidR="0029589A" w:rsidRPr="00637173" w14:paraId="39393196" w14:textId="77777777" w:rsidTr="003E2D4E">
        <w:trPr>
          <w:trHeight w:val="2996"/>
        </w:trPr>
        <w:tc>
          <w:tcPr>
            <w:tcW w:w="9889" w:type="dxa"/>
            <w:gridSpan w:val="2"/>
            <w:shd w:val="clear" w:color="auto" w:fill="auto"/>
          </w:tcPr>
          <w:p w14:paraId="6807E8C7" w14:textId="77777777" w:rsidR="0029589A" w:rsidRPr="00884D7E" w:rsidRDefault="0029589A" w:rsidP="0040499C">
            <w:pPr>
              <w:spacing w:line="276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Aktivitetskrav for udbetaling af tilskud</w:t>
            </w:r>
          </w:p>
          <w:p w14:paraId="1279FC87" w14:textId="77777777" w:rsidR="005866DA" w:rsidRPr="005866DA" w:rsidRDefault="005866DA" w:rsidP="005866DA">
            <w:pPr>
              <w:spacing w:line="276" w:lineRule="auto"/>
              <w:rPr>
                <w:rFonts w:ascii="Arial" w:hAnsi="Arial" w:cs="Arial"/>
              </w:rPr>
            </w:pPr>
            <w:r w:rsidRPr="005866DA">
              <w:rPr>
                <w:rFonts w:ascii="Arial" w:hAnsi="Arial" w:cs="Arial"/>
              </w:rPr>
              <w:t xml:space="preserve">Tilskuddet udbetales bagudrettet i to rater på baggrund af indsendt del- og slutregnskab. Der er knyttet en række betingelser til udbetalingerne: </w:t>
            </w:r>
          </w:p>
          <w:p w14:paraId="547160D2" w14:textId="1706412F" w:rsidR="00A96607" w:rsidRDefault="00A96607" w:rsidP="005866DA">
            <w:pPr>
              <w:spacing w:line="276" w:lineRule="auto"/>
              <w:rPr>
                <w:rFonts w:ascii="Arial" w:hAnsi="Arial" w:cs="Arial"/>
              </w:rPr>
            </w:pPr>
          </w:p>
          <w:p w14:paraId="65FF728D" w14:textId="1A54520B" w:rsidR="003B236A" w:rsidRDefault="003B236A" w:rsidP="005866D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kommuner der ikke deltager i Flere skal med 2 gælder:</w:t>
            </w:r>
          </w:p>
          <w:p w14:paraId="6CD97F89" w14:textId="6D2235A8" w:rsidR="005866DA" w:rsidRPr="003B236A" w:rsidRDefault="005866DA" w:rsidP="005866DA">
            <w:pPr>
              <w:spacing w:line="276" w:lineRule="auto"/>
              <w:rPr>
                <w:rFonts w:ascii="Arial" w:hAnsi="Arial" w:cs="Arial"/>
              </w:rPr>
            </w:pPr>
            <w:r w:rsidRPr="005866DA">
              <w:rPr>
                <w:rFonts w:ascii="Arial" w:hAnsi="Arial" w:cs="Arial"/>
              </w:rPr>
              <w:t xml:space="preserve">1. rate: Op til 50 pct. af tilskuddet kan udbetales på baggrund af et ledelsespåtegnet </w:t>
            </w:r>
            <w:r w:rsidRPr="003B236A">
              <w:rPr>
                <w:rFonts w:ascii="Arial" w:hAnsi="Arial" w:cs="Arial"/>
              </w:rPr>
              <w:t>delregnskab, som dokumenterer afholdte udgifter</w:t>
            </w:r>
          </w:p>
          <w:p w14:paraId="3AB2A70D" w14:textId="77777777" w:rsidR="005866DA" w:rsidRPr="003B236A" w:rsidRDefault="005866DA" w:rsidP="005866DA">
            <w:pPr>
              <w:spacing w:line="276" w:lineRule="auto"/>
              <w:rPr>
                <w:rFonts w:ascii="Arial" w:hAnsi="Arial" w:cs="Arial"/>
              </w:rPr>
            </w:pPr>
            <w:r w:rsidRPr="003B236A">
              <w:rPr>
                <w:rFonts w:ascii="Arial" w:hAnsi="Arial" w:cs="Arial"/>
              </w:rPr>
              <w:t>2. rate: De sidste 50 pct. af tilskuddet udbetales på baggrund af et endeligt slutregnskab for hele projektperioden, og såfremt kommunen har opnået:</w:t>
            </w:r>
          </w:p>
          <w:p w14:paraId="72BF65BA" w14:textId="77777777" w:rsidR="005866DA" w:rsidRPr="003B236A" w:rsidRDefault="005866DA" w:rsidP="005866DA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</w:rPr>
            </w:pPr>
            <w:r w:rsidRPr="003B236A">
              <w:rPr>
                <w:rFonts w:ascii="Arial" w:hAnsi="Arial" w:cs="Arial"/>
              </w:rPr>
              <w:t>at 15 pct. af kommunens indsatsgruppe er kommet i løntimer eller uddannelse i en måned. Herved kan 40 pct. udbetales.</w:t>
            </w:r>
          </w:p>
          <w:p w14:paraId="33AE7FC4" w14:textId="2BCE5CDA" w:rsidR="005866DA" w:rsidRDefault="005866DA" w:rsidP="005866DA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</w:rPr>
            </w:pPr>
            <w:r w:rsidRPr="003B236A">
              <w:rPr>
                <w:rFonts w:ascii="Arial" w:hAnsi="Arial" w:cs="Arial"/>
              </w:rPr>
              <w:t>at 20 pct. af indsatsgruppen er kommet i løntimer eller uddannelse i en måned. Herved kan hele tilsagnsbeløbet udbetales.</w:t>
            </w:r>
          </w:p>
          <w:p w14:paraId="26CCD769" w14:textId="2F8F1745" w:rsidR="003B236A" w:rsidRDefault="003B236A" w:rsidP="003B236A">
            <w:pPr>
              <w:spacing w:line="276" w:lineRule="auto"/>
              <w:rPr>
                <w:rFonts w:ascii="Arial" w:hAnsi="Arial" w:cs="Arial"/>
              </w:rPr>
            </w:pPr>
          </w:p>
          <w:p w14:paraId="1F7C7D4C" w14:textId="54292B9C" w:rsidR="003B236A" w:rsidRPr="003B236A" w:rsidRDefault="003B236A" w:rsidP="003B236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 kommuner der deltager i Flere skal med 2 gælder:</w:t>
            </w:r>
          </w:p>
          <w:p w14:paraId="1C93082B" w14:textId="77777777" w:rsidR="003B236A" w:rsidRPr="003B236A" w:rsidRDefault="003B236A" w:rsidP="003B236A">
            <w:pPr>
              <w:spacing w:line="276" w:lineRule="auto"/>
              <w:rPr>
                <w:rFonts w:ascii="Arial" w:hAnsi="Arial" w:cs="Arial"/>
              </w:rPr>
            </w:pPr>
            <w:r w:rsidRPr="005866DA">
              <w:rPr>
                <w:rFonts w:ascii="Arial" w:hAnsi="Arial" w:cs="Arial"/>
              </w:rPr>
              <w:t xml:space="preserve">1. rate: Op til 50 pct. af tilskuddet kan udbetales på baggrund af et ledelsespåtegnet </w:t>
            </w:r>
            <w:r w:rsidRPr="003B236A">
              <w:rPr>
                <w:rFonts w:ascii="Arial" w:hAnsi="Arial" w:cs="Arial"/>
              </w:rPr>
              <w:t>delregnskab, som dokumenterer afholdte udgifter</w:t>
            </w:r>
          </w:p>
          <w:p w14:paraId="4FAD0BE6" w14:textId="77777777" w:rsidR="003B236A" w:rsidRPr="003B236A" w:rsidRDefault="003B236A" w:rsidP="003B236A">
            <w:pPr>
              <w:spacing w:line="276" w:lineRule="auto"/>
              <w:rPr>
                <w:rFonts w:ascii="Arial" w:hAnsi="Arial" w:cs="Arial"/>
              </w:rPr>
            </w:pPr>
            <w:r w:rsidRPr="003B236A">
              <w:rPr>
                <w:rFonts w:ascii="Arial" w:hAnsi="Arial" w:cs="Arial"/>
              </w:rPr>
              <w:t>2. rate: De sidste 50 pct. af tilskuddet udbetales på baggrund af et endeligt slutregnskab for hele projektperioden, og såfremt kommunen har opnået:</w:t>
            </w:r>
          </w:p>
          <w:p w14:paraId="3CAE4BD3" w14:textId="019ACADC" w:rsidR="003B236A" w:rsidRPr="003B236A" w:rsidRDefault="003B236A" w:rsidP="003B236A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</w:rPr>
            </w:pPr>
            <w:r w:rsidRPr="003B236A">
              <w:rPr>
                <w:rFonts w:ascii="Arial" w:hAnsi="Arial" w:cs="Arial"/>
              </w:rPr>
              <w:t xml:space="preserve">at </w:t>
            </w:r>
            <w:r w:rsidR="00810474">
              <w:rPr>
                <w:rFonts w:ascii="Arial" w:hAnsi="Arial" w:cs="Arial"/>
              </w:rPr>
              <w:t>17</w:t>
            </w:r>
            <w:r>
              <w:rPr>
                <w:rFonts w:ascii="Arial" w:hAnsi="Arial" w:cs="Arial"/>
              </w:rPr>
              <w:t xml:space="preserve"> </w:t>
            </w:r>
            <w:r w:rsidRPr="003B236A">
              <w:rPr>
                <w:rFonts w:ascii="Arial" w:hAnsi="Arial" w:cs="Arial"/>
              </w:rPr>
              <w:t>pct. af kommunens indsatsgruppe er kommet i løntimer eller uddannelse i en måned. Herved kan 40 pct. udbetales.</w:t>
            </w:r>
          </w:p>
          <w:p w14:paraId="059FAC42" w14:textId="60C9AD3E" w:rsidR="003B236A" w:rsidRDefault="003B236A" w:rsidP="003B236A">
            <w:pPr>
              <w:numPr>
                <w:ilvl w:val="0"/>
                <w:numId w:val="49"/>
              </w:numPr>
              <w:spacing w:line="276" w:lineRule="auto"/>
              <w:rPr>
                <w:rFonts w:ascii="Arial" w:hAnsi="Arial" w:cs="Arial"/>
              </w:rPr>
            </w:pPr>
            <w:r w:rsidRPr="003B236A">
              <w:rPr>
                <w:rFonts w:ascii="Arial" w:hAnsi="Arial" w:cs="Arial"/>
              </w:rPr>
              <w:t xml:space="preserve">at </w:t>
            </w:r>
            <w:r w:rsidR="00810474">
              <w:rPr>
                <w:rFonts w:ascii="Arial" w:hAnsi="Arial" w:cs="Arial"/>
              </w:rPr>
              <w:t>22</w:t>
            </w:r>
            <w:r w:rsidRPr="003B236A">
              <w:rPr>
                <w:rFonts w:ascii="Arial" w:hAnsi="Arial" w:cs="Arial"/>
              </w:rPr>
              <w:t xml:space="preserve"> pct. af indsatsgruppen er kommet i løntimer eller uddannelse i en måned. Herved kan hele tilsagnsbeløbet udbetales.</w:t>
            </w:r>
          </w:p>
          <w:p w14:paraId="6837A170" w14:textId="1DAD8DCD" w:rsidR="0029589A" w:rsidRPr="00884D7E" w:rsidRDefault="0029589A" w:rsidP="00A96607">
            <w:pPr>
              <w:rPr>
                <w:b/>
              </w:rPr>
            </w:pPr>
          </w:p>
        </w:tc>
      </w:tr>
      <w:tr w:rsidR="0091161D" w:rsidRPr="00637173" w14:paraId="0008D21C" w14:textId="77777777" w:rsidTr="0004507D">
        <w:trPr>
          <w:trHeight w:val="572"/>
        </w:trPr>
        <w:tc>
          <w:tcPr>
            <w:tcW w:w="5353" w:type="dxa"/>
            <w:shd w:val="clear" w:color="auto" w:fill="auto"/>
          </w:tcPr>
          <w:p w14:paraId="6230108C" w14:textId="77777777" w:rsidR="00654481" w:rsidRPr="00884D7E" w:rsidRDefault="003F6054" w:rsidP="001F0185">
            <w:pPr>
              <w:spacing w:before="100" w:beforeAutospacing="1" w:after="100" w:afterAutospacing="1" w:line="260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hvordan</w:t>
            </w:r>
            <w:r w:rsidR="0040499C">
              <w:rPr>
                <w:rFonts w:ascii="Arial" w:hAnsi="Arial" w:cs="Arial"/>
              </w:rPr>
              <w:t xml:space="preserve"> kommunen </w:t>
            </w:r>
            <w:r>
              <w:rPr>
                <w:rFonts w:ascii="Arial" w:hAnsi="Arial" w:cs="Arial"/>
              </w:rPr>
              <w:t xml:space="preserve">konkret </w:t>
            </w:r>
            <w:r w:rsidR="00E4691D">
              <w:rPr>
                <w:rFonts w:ascii="Arial" w:hAnsi="Arial" w:cs="Arial"/>
              </w:rPr>
              <w:t>sikrer</w:t>
            </w:r>
            <w:r w:rsidR="0040499C">
              <w:rPr>
                <w:rFonts w:ascii="Arial" w:hAnsi="Arial" w:cs="Arial"/>
              </w:rPr>
              <w:t xml:space="preserve">, at </w:t>
            </w:r>
            <w:r w:rsidR="00654481">
              <w:rPr>
                <w:rFonts w:ascii="Arial" w:hAnsi="Arial" w:cs="Arial"/>
              </w:rPr>
              <w:t xml:space="preserve">målene </w:t>
            </w:r>
            <w:r w:rsidR="0040499C">
              <w:rPr>
                <w:rFonts w:ascii="Arial" w:hAnsi="Arial" w:cs="Arial"/>
              </w:rPr>
              <w:t>indfri</w:t>
            </w:r>
            <w:r w:rsidR="00F241CE">
              <w:rPr>
                <w:rFonts w:ascii="Arial" w:hAnsi="Arial" w:cs="Arial"/>
              </w:rPr>
              <w:t>e</w:t>
            </w:r>
            <w:r w:rsidR="0040499C">
              <w:rPr>
                <w:rFonts w:ascii="Arial" w:hAnsi="Arial" w:cs="Arial"/>
              </w:rPr>
              <w:t>s?</w:t>
            </w:r>
            <w:r w:rsidR="0040499C" w:rsidRPr="004049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536" w:type="dxa"/>
            <w:shd w:val="clear" w:color="auto" w:fill="auto"/>
          </w:tcPr>
          <w:p w14:paraId="68F7A884" w14:textId="77777777" w:rsidR="0091161D" w:rsidRPr="00884D7E" w:rsidRDefault="0091161D" w:rsidP="001476B8">
            <w:pPr>
              <w:pStyle w:val="BMBullets"/>
              <w:rPr>
                <w:rFonts w:ascii="Arial" w:hAnsi="Arial" w:cs="Arial"/>
                <w:sz w:val="24"/>
              </w:rPr>
            </w:pPr>
          </w:p>
        </w:tc>
      </w:tr>
    </w:tbl>
    <w:p w14:paraId="6D711CD7" w14:textId="77777777" w:rsidR="0091161D" w:rsidRDefault="0091161D" w:rsidP="00160968">
      <w:pPr>
        <w:spacing w:line="276" w:lineRule="auto"/>
        <w:rPr>
          <w:rFonts w:ascii="Arial" w:hAnsi="Arial" w:cs="Arial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353"/>
        <w:gridCol w:w="4536"/>
      </w:tblGrid>
      <w:tr w:rsidR="0091161D" w:rsidRPr="00637173" w14:paraId="7FB0BF5D" w14:textId="77777777" w:rsidTr="0078405D">
        <w:tc>
          <w:tcPr>
            <w:tcW w:w="9889" w:type="dxa"/>
            <w:gridSpan w:val="2"/>
            <w:shd w:val="clear" w:color="auto" w:fill="auto"/>
          </w:tcPr>
          <w:p w14:paraId="276C4571" w14:textId="77777777" w:rsidR="0091161D" w:rsidRPr="00884D7E" w:rsidRDefault="00A74CEE" w:rsidP="00884D7E">
            <w:pPr>
              <w:pStyle w:val="Opstilling-punkttegn"/>
              <w:numPr>
                <w:ilvl w:val="0"/>
                <w:numId w:val="0"/>
              </w:numPr>
              <w:rPr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>Permanent f</w:t>
            </w:r>
            <w:r w:rsidR="0091161D" w:rsidRPr="00884D7E">
              <w:rPr>
                <w:rFonts w:ascii="Arial" w:hAnsi="Arial" w:cs="Arial"/>
                <w:b/>
              </w:rPr>
              <w:t>orankring af indsatsen</w:t>
            </w:r>
            <w:r w:rsidR="0091161D" w:rsidRPr="00884D7E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91161D" w:rsidRPr="00637173" w14:paraId="3640B546" w14:textId="77777777" w:rsidTr="0078405D">
        <w:tc>
          <w:tcPr>
            <w:tcW w:w="5353" w:type="dxa"/>
          </w:tcPr>
          <w:p w14:paraId="3AAA3F48" w14:textId="13B8A5B8" w:rsidR="00A74CEE" w:rsidRPr="00637173" w:rsidRDefault="0091161D" w:rsidP="000C6580">
            <w:pPr>
              <w:pStyle w:val="Opstilling-punkttegn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884D7E">
              <w:rPr>
                <w:rFonts w:ascii="Arial" w:hAnsi="Arial" w:cs="Arial"/>
              </w:rPr>
              <w:t>Beskriv</w:t>
            </w:r>
            <w:r w:rsidR="001F0185">
              <w:rPr>
                <w:rFonts w:ascii="Arial" w:hAnsi="Arial" w:cs="Arial"/>
              </w:rPr>
              <w:t xml:space="preserve"> konkret</w:t>
            </w:r>
            <w:r w:rsidR="00D73DA4">
              <w:rPr>
                <w:rFonts w:ascii="Arial" w:hAnsi="Arial" w:cs="Arial"/>
              </w:rPr>
              <w:t>,</w:t>
            </w:r>
            <w:r w:rsidR="004B3D3C">
              <w:rPr>
                <w:rFonts w:ascii="Arial" w:hAnsi="Arial" w:cs="Arial"/>
              </w:rPr>
              <w:t xml:space="preserve"> </w:t>
            </w:r>
            <w:r w:rsidR="008C6ECC">
              <w:rPr>
                <w:rFonts w:ascii="Arial" w:hAnsi="Arial" w:cs="Arial"/>
              </w:rPr>
              <w:t>hvordan</w:t>
            </w:r>
            <w:r w:rsidR="00884D7E">
              <w:rPr>
                <w:rFonts w:ascii="Arial" w:hAnsi="Arial" w:cs="Arial"/>
              </w:rPr>
              <w:t xml:space="preserve"> </w:t>
            </w:r>
            <w:r w:rsidR="00534126">
              <w:rPr>
                <w:rFonts w:ascii="Arial" w:hAnsi="Arial" w:cs="Arial"/>
              </w:rPr>
              <w:t xml:space="preserve">kommunen </w:t>
            </w:r>
            <w:r w:rsidR="001F0185">
              <w:rPr>
                <w:rFonts w:ascii="Arial" w:hAnsi="Arial" w:cs="Arial"/>
              </w:rPr>
              <w:t xml:space="preserve">permanent </w:t>
            </w:r>
            <w:r w:rsidR="003F6054">
              <w:rPr>
                <w:rFonts w:ascii="Arial" w:hAnsi="Arial" w:cs="Arial"/>
              </w:rPr>
              <w:t xml:space="preserve">vil </w:t>
            </w:r>
            <w:r w:rsidR="004B3D3C">
              <w:rPr>
                <w:rFonts w:ascii="Arial" w:hAnsi="Arial" w:cs="Arial"/>
              </w:rPr>
              <w:t xml:space="preserve">forankre indsatsen og </w:t>
            </w:r>
            <w:r w:rsidRPr="00884D7E">
              <w:rPr>
                <w:rFonts w:ascii="Arial" w:hAnsi="Arial" w:cs="Arial"/>
              </w:rPr>
              <w:t>sikre</w:t>
            </w:r>
            <w:r w:rsidR="008C6ECC">
              <w:rPr>
                <w:rFonts w:ascii="Arial" w:hAnsi="Arial" w:cs="Arial"/>
              </w:rPr>
              <w:t>,</w:t>
            </w:r>
            <w:r w:rsidRPr="00884D7E">
              <w:rPr>
                <w:rFonts w:ascii="Arial" w:hAnsi="Arial" w:cs="Arial"/>
              </w:rPr>
              <w:t xml:space="preserve"> at det </w:t>
            </w:r>
            <w:r w:rsidR="00884D7E">
              <w:rPr>
                <w:rFonts w:ascii="Arial" w:hAnsi="Arial" w:cs="Arial"/>
              </w:rPr>
              <w:t xml:space="preserve">organisatorisk og </w:t>
            </w:r>
            <w:r w:rsidRPr="00884D7E">
              <w:rPr>
                <w:rFonts w:ascii="Arial" w:hAnsi="Arial" w:cs="Arial"/>
              </w:rPr>
              <w:t>ressourcemæssigt er muligt at</w:t>
            </w:r>
            <w:r w:rsidR="00534126">
              <w:rPr>
                <w:rFonts w:ascii="Arial" w:hAnsi="Arial" w:cs="Arial"/>
              </w:rPr>
              <w:t xml:space="preserve"> bibeholde de lave </w:t>
            </w:r>
            <w:proofErr w:type="spellStart"/>
            <w:r w:rsidR="00534126">
              <w:rPr>
                <w:rFonts w:ascii="Arial" w:hAnsi="Arial" w:cs="Arial"/>
              </w:rPr>
              <w:t>sagsstammer</w:t>
            </w:r>
            <w:proofErr w:type="spellEnd"/>
            <w:r w:rsidR="00534126">
              <w:rPr>
                <w:rFonts w:ascii="Arial" w:hAnsi="Arial" w:cs="Arial"/>
              </w:rPr>
              <w:t xml:space="preserve"> og</w:t>
            </w:r>
            <w:r w:rsidRPr="00884D7E">
              <w:rPr>
                <w:rFonts w:ascii="Arial" w:hAnsi="Arial" w:cs="Arial"/>
              </w:rPr>
              <w:t xml:space="preserve"> fortsætte </w:t>
            </w:r>
            <w:r w:rsidR="00A44CAA">
              <w:rPr>
                <w:rFonts w:ascii="Arial" w:hAnsi="Arial" w:cs="Arial"/>
              </w:rPr>
              <w:t>FSM</w:t>
            </w:r>
            <w:r w:rsidR="000C6580">
              <w:rPr>
                <w:rFonts w:ascii="Arial" w:hAnsi="Arial" w:cs="Arial"/>
              </w:rPr>
              <w:t>3</w:t>
            </w:r>
            <w:r w:rsidR="00A44CAA">
              <w:rPr>
                <w:rFonts w:ascii="Arial" w:hAnsi="Arial" w:cs="Arial"/>
              </w:rPr>
              <w:t>-</w:t>
            </w:r>
            <w:r w:rsidRPr="00884D7E">
              <w:rPr>
                <w:rFonts w:ascii="Arial" w:hAnsi="Arial" w:cs="Arial"/>
              </w:rPr>
              <w:t>indsatsen</w:t>
            </w:r>
            <w:r w:rsidR="00534126">
              <w:rPr>
                <w:rFonts w:ascii="Arial" w:hAnsi="Arial" w:cs="Arial"/>
              </w:rPr>
              <w:t xml:space="preserve"> efter projektets afslutning?</w:t>
            </w:r>
          </w:p>
        </w:tc>
        <w:tc>
          <w:tcPr>
            <w:tcW w:w="4536" w:type="dxa"/>
          </w:tcPr>
          <w:p w14:paraId="304A8799" w14:textId="77777777" w:rsidR="0091161D" w:rsidRPr="00637173" w:rsidRDefault="0091161D" w:rsidP="001476B8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6B771D36" w14:textId="77777777" w:rsidR="0091161D" w:rsidRDefault="0091161D" w:rsidP="00160968">
      <w:pPr>
        <w:spacing w:line="276" w:lineRule="auto"/>
        <w:rPr>
          <w:rFonts w:ascii="Arial" w:hAnsi="Arial" w:cs="Arial"/>
        </w:rPr>
      </w:pPr>
    </w:p>
    <w:p w14:paraId="32A94201" w14:textId="77777777" w:rsidR="00D765F1" w:rsidRDefault="00D765F1" w:rsidP="00160968">
      <w:pPr>
        <w:spacing w:line="276" w:lineRule="auto"/>
        <w:rPr>
          <w:rFonts w:ascii="Arial" w:hAnsi="Arial" w:cs="Arial"/>
        </w:rPr>
      </w:pP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000" w:firstRow="0" w:lastRow="0" w:firstColumn="0" w:lastColumn="0" w:noHBand="0" w:noVBand="0"/>
      </w:tblPr>
      <w:tblGrid>
        <w:gridCol w:w="5353"/>
        <w:gridCol w:w="4536"/>
      </w:tblGrid>
      <w:tr w:rsidR="00145F69" w:rsidRPr="00637173" w14:paraId="76FE76D1" w14:textId="77777777" w:rsidTr="006B503A">
        <w:tc>
          <w:tcPr>
            <w:tcW w:w="9889" w:type="dxa"/>
            <w:gridSpan w:val="2"/>
            <w:shd w:val="clear" w:color="auto" w:fill="auto"/>
          </w:tcPr>
          <w:p w14:paraId="0466CE21" w14:textId="1C33A0E9" w:rsidR="00145F69" w:rsidRPr="007E2C4A" w:rsidRDefault="00145F69" w:rsidP="00145F69">
            <w:pPr>
              <w:rPr>
                <w:rFonts w:ascii="Arial" w:hAnsi="Arial" w:cs="Arial"/>
                <w:b/>
              </w:rPr>
            </w:pPr>
            <w:r w:rsidRPr="007E2C4A">
              <w:rPr>
                <w:rFonts w:ascii="Arial" w:hAnsi="Arial" w:cs="Arial"/>
                <w:b/>
              </w:rPr>
              <w:t>Samarbejde med psykiatrien om borgere med sindslidelse</w:t>
            </w:r>
          </w:p>
        </w:tc>
      </w:tr>
      <w:tr w:rsidR="00145F69" w:rsidRPr="00637173" w14:paraId="0434305B" w14:textId="77777777" w:rsidTr="006B503A">
        <w:tc>
          <w:tcPr>
            <w:tcW w:w="5353" w:type="dxa"/>
          </w:tcPr>
          <w:p w14:paraId="53717DDE" w14:textId="110B41C0" w:rsidR="00856FDE" w:rsidRDefault="00145F69" w:rsidP="00145F69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 tilknytning til Flere skal med 3 </w:t>
            </w:r>
            <w:r w:rsidR="00F5368D">
              <w:rPr>
                <w:rFonts w:ascii="Arial" w:hAnsi="Arial" w:cs="Arial"/>
              </w:rPr>
              <w:t xml:space="preserve">igangsættes </w:t>
            </w:r>
            <w:r>
              <w:rPr>
                <w:rFonts w:ascii="Arial" w:hAnsi="Arial" w:cs="Arial"/>
              </w:rPr>
              <w:t xml:space="preserve">et samarbejde mellem kommunen og psykiatrien baseret på Individuel Placement and Support </w:t>
            </w:r>
            <w:r>
              <w:rPr>
                <w:rFonts w:ascii="Arial" w:hAnsi="Arial" w:cs="Arial"/>
              </w:rPr>
              <w:lastRenderedPageBreak/>
              <w:t>(IPS). IPS</w:t>
            </w:r>
            <w:r w:rsidRPr="007A3E0E">
              <w:rPr>
                <w:rFonts w:ascii="Arial" w:hAnsi="Arial" w:cs="Arial"/>
              </w:rPr>
              <w:t xml:space="preserve"> er en indsats </w:t>
            </w:r>
            <w:r>
              <w:rPr>
                <w:rFonts w:ascii="Arial" w:hAnsi="Arial" w:cs="Arial"/>
              </w:rPr>
              <w:t>i forhold til at støtte borgere</w:t>
            </w:r>
            <w:r w:rsidRPr="007A3E0E">
              <w:rPr>
                <w:rFonts w:ascii="Arial" w:hAnsi="Arial" w:cs="Arial"/>
              </w:rPr>
              <w:t xml:space="preserve"> med sindslidelser til at opnå og fastholde ordinær b</w:t>
            </w:r>
            <w:r>
              <w:rPr>
                <w:rFonts w:ascii="Arial" w:hAnsi="Arial" w:cs="Arial"/>
              </w:rPr>
              <w:t xml:space="preserve">eskæftigelse eller uddannelse. IPS har allerede været afprøvet i regi af FSM2, og flere kommuner gør sig aktuelt erfaringer med IPS. </w:t>
            </w:r>
            <w:r w:rsidR="00856FDE">
              <w:rPr>
                <w:rFonts w:ascii="Arial" w:hAnsi="Arial" w:cs="Arial"/>
              </w:rPr>
              <w:t xml:space="preserve">Indsatsen er beskrevet i bilag </w:t>
            </w:r>
            <w:r w:rsidR="007414A6">
              <w:rPr>
                <w:rFonts w:ascii="Arial" w:hAnsi="Arial" w:cs="Arial"/>
              </w:rPr>
              <w:t>2</w:t>
            </w:r>
            <w:r w:rsidR="00856FDE">
              <w:rPr>
                <w:rFonts w:ascii="Arial" w:hAnsi="Arial" w:cs="Arial"/>
              </w:rPr>
              <w:t>.</w:t>
            </w:r>
          </w:p>
          <w:p w14:paraId="1B211DEC" w14:textId="15483077" w:rsidR="00856FDE" w:rsidRPr="00856FDE" w:rsidRDefault="00856FDE" w:rsidP="00856FDE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6085B316" w14:textId="77777777" w:rsidR="00145F69" w:rsidRPr="00637173" w:rsidRDefault="00145F69" w:rsidP="006B503A">
            <w:pPr>
              <w:rPr>
                <w:color w:val="FF0000"/>
                <w:sz w:val="22"/>
                <w:szCs w:val="22"/>
              </w:rPr>
            </w:pPr>
          </w:p>
        </w:tc>
      </w:tr>
      <w:tr w:rsidR="00856FDE" w:rsidRPr="00637173" w14:paraId="34BEA87A" w14:textId="77777777" w:rsidTr="006B503A">
        <w:tc>
          <w:tcPr>
            <w:tcW w:w="5353" w:type="dxa"/>
          </w:tcPr>
          <w:p w14:paraId="596D2A6A" w14:textId="48AB4B7B" w:rsidR="00F5368D" w:rsidRDefault="00856FDE" w:rsidP="00837C94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Angiv om kommunen </w:t>
            </w:r>
            <w:r w:rsidR="00AD37D1">
              <w:rPr>
                <w:rFonts w:ascii="Arial" w:hAnsi="Arial" w:cs="Arial"/>
              </w:rPr>
              <w:t xml:space="preserve">er </w:t>
            </w:r>
            <w:r w:rsidR="00837C94">
              <w:rPr>
                <w:rFonts w:ascii="Arial" w:hAnsi="Arial" w:cs="Arial"/>
              </w:rPr>
              <w:t>interesseret i</w:t>
            </w:r>
            <w:r>
              <w:rPr>
                <w:rFonts w:ascii="Arial" w:hAnsi="Arial" w:cs="Arial"/>
              </w:rPr>
              <w:t xml:space="preserve"> at</w:t>
            </w:r>
            <w:r w:rsidR="00837C94">
              <w:rPr>
                <w:rFonts w:ascii="Arial" w:hAnsi="Arial" w:cs="Arial"/>
              </w:rPr>
              <w:t xml:space="preserve"> bidrage til</w:t>
            </w:r>
            <w:r>
              <w:rPr>
                <w:rFonts w:ascii="Arial" w:hAnsi="Arial" w:cs="Arial"/>
              </w:rPr>
              <w:t xml:space="preserve"> </w:t>
            </w:r>
            <w:r w:rsidR="00AD37D1">
              <w:rPr>
                <w:rFonts w:ascii="Arial" w:hAnsi="Arial" w:cs="Arial"/>
              </w:rPr>
              <w:t xml:space="preserve">at </w:t>
            </w:r>
            <w:bookmarkStart w:id="0" w:name="_GoBack"/>
            <w:bookmarkEnd w:id="0"/>
            <w:r>
              <w:rPr>
                <w:rFonts w:ascii="Arial" w:hAnsi="Arial" w:cs="Arial"/>
              </w:rPr>
              <w:t>udvikle samarbejdet med psykiatrien i regi af FSM3, herunder</w:t>
            </w:r>
            <w:r w:rsidR="00837C94">
              <w:rPr>
                <w:rFonts w:ascii="Arial" w:hAnsi="Arial" w:cs="Arial"/>
              </w:rPr>
              <w:t xml:space="preserve"> indsats</w:t>
            </w:r>
            <w:r w:rsidR="007414A6">
              <w:rPr>
                <w:rFonts w:ascii="Arial" w:hAnsi="Arial" w:cs="Arial"/>
              </w:rPr>
              <w:t>en</w:t>
            </w:r>
            <w:r w:rsidR="00837C94">
              <w:rPr>
                <w:rFonts w:ascii="Arial" w:hAnsi="Arial" w:cs="Arial"/>
              </w:rPr>
              <w:t xml:space="preserve"> baseret på</w:t>
            </w:r>
            <w:r>
              <w:rPr>
                <w:rFonts w:ascii="Arial" w:hAnsi="Arial" w:cs="Arial"/>
              </w:rPr>
              <w:t xml:space="preserve"> IPS som beskrevet i bilag </w:t>
            </w:r>
            <w:r w:rsidR="007414A6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E70899">
              <w:rPr>
                <w:rFonts w:ascii="Arial" w:hAnsi="Arial" w:cs="Arial"/>
              </w:rPr>
              <w:t xml:space="preserve"> </w:t>
            </w:r>
          </w:p>
          <w:p w14:paraId="7E9E85B2" w14:textId="77777777" w:rsidR="00F5368D" w:rsidRDefault="00F5368D" w:rsidP="00837C94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  <w:p w14:paraId="25A08A69" w14:textId="7CBBD720" w:rsidR="00837C94" w:rsidRDefault="00E70899" w:rsidP="007414A6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Forpligtigelse ved deltagelse i denne del er beskrevet i bilag </w:t>
            </w:r>
            <w:r w:rsidR="007414A6">
              <w:rPr>
                <w:rFonts w:ascii="Arial" w:hAnsi="Arial" w:cs="Arial"/>
              </w:rPr>
              <w:t>3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36" w:type="dxa"/>
          </w:tcPr>
          <w:p w14:paraId="1AEA9764" w14:textId="77777777" w:rsidR="00856FDE" w:rsidRPr="00637173" w:rsidRDefault="00856FDE" w:rsidP="006B503A">
            <w:pPr>
              <w:rPr>
                <w:color w:val="FF0000"/>
                <w:sz w:val="22"/>
                <w:szCs w:val="22"/>
              </w:rPr>
            </w:pPr>
          </w:p>
        </w:tc>
      </w:tr>
      <w:tr w:rsidR="00F5368D" w:rsidRPr="00637173" w14:paraId="1ED56630" w14:textId="77777777" w:rsidTr="006B503A">
        <w:tc>
          <w:tcPr>
            <w:tcW w:w="5353" w:type="dxa"/>
          </w:tcPr>
          <w:p w14:paraId="282465E1" w14:textId="0D7807B2" w:rsidR="00F5368D" w:rsidRDefault="00F5368D" w:rsidP="00837C94">
            <w:pPr>
              <w:pStyle w:val="Opstilling-punkttegn"/>
              <w:numPr>
                <w:ilvl w:val="0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Beskriv om/hvordan kommunen aktuelt samarbejder med psykiatrien, herunder om kommunen har en IPS-indsats.</w:t>
            </w:r>
          </w:p>
        </w:tc>
        <w:tc>
          <w:tcPr>
            <w:tcW w:w="4536" w:type="dxa"/>
          </w:tcPr>
          <w:p w14:paraId="176528A8" w14:textId="77777777" w:rsidR="00F5368D" w:rsidRPr="00637173" w:rsidRDefault="00F5368D" w:rsidP="006B503A">
            <w:pPr>
              <w:rPr>
                <w:color w:val="FF0000"/>
                <w:sz w:val="22"/>
                <w:szCs w:val="22"/>
              </w:rPr>
            </w:pPr>
          </w:p>
        </w:tc>
      </w:tr>
    </w:tbl>
    <w:p w14:paraId="0E82CE38" w14:textId="77777777" w:rsidR="00145F69" w:rsidRDefault="00145F69" w:rsidP="00380C75">
      <w:pPr>
        <w:spacing w:line="276" w:lineRule="auto"/>
        <w:rPr>
          <w:rFonts w:ascii="Arial" w:hAnsi="Arial" w:cs="Arial"/>
        </w:rPr>
      </w:pPr>
    </w:p>
    <w:p w14:paraId="2255E9B8" w14:textId="242DDCF8" w:rsidR="003C144F" w:rsidRDefault="00160968" w:rsidP="00380C75">
      <w:pPr>
        <w:spacing w:line="276" w:lineRule="auto"/>
        <w:rPr>
          <w:rFonts w:ascii="Arial" w:hAnsi="Arial" w:cs="Arial"/>
        </w:rPr>
      </w:pPr>
      <w:r w:rsidRPr="00714543">
        <w:rPr>
          <w:rFonts w:ascii="Arial" w:hAnsi="Arial" w:cs="Arial"/>
        </w:rPr>
        <w:t>Ansøger forpligter sig ved indsendelse af ansøgning til at ville samarbejde med evaluator og deltage i de aktiviteter, der er forbundet med gennemførelse af projektets evaluering, herunder indsamling af data</w:t>
      </w:r>
      <w:r>
        <w:rPr>
          <w:rFonts w:ascii="Arial" w:hAnsi="Arial" w:cs="Arial"/>
        </w:rPr>
        <w:t xml:space="preserve"> i løbet af projektperioden</w:t>
      </w:r>
      <w:r w:rsidRPr="00714543">
        <w:rPr>
          <w:rFonts w:ascii="Arial" w:hAnsi="Arial" w:cs="Arial"/>
        </w:rPr>
        <w:t xml:space="preserve"> m.v.</w:t>
      </w:r>
    </w:p>
    <w:p w14:paraId="54F40B03" w14:textId="77777777" w:rsidR="0029589A" w:rsidRPr="0029589A" w:rsidRDefault="0029589A" w:rsidP="00380C75">
      <w:pPr>
        <w:spacing w:line="276" w:lineRule="auto"/>
        <w:rPr>
          <w:rFonts w:ascii="Arial" w:hAnsi="Arial" w:cs="Arial"/>
        </w:rPr>
      </w:pPr>
    </w:p>
    <w:p w14:paraId="315763C2" w14:textId="1BB5E6C9" w:rsidR="00884D7E" w:rsidRPr="00884D7E" w:rsidRDefault="00884D7E" w:rsidP="0029589A">
      <w:pPr>
        <w:pStyle w:val="Opstilling-punkttegn"/>
        <w:numPr>
          <w:ilvl w:val="0"/>
          <w:numId w:val="0"/>
        </w:numPr>
        <w:rPr>
          <w:rFonts w:ascii="Arial" w:hAnsi="Arial" w:cs="Arial"/>
        </w:rPr>
      </w:pPr>
      <w:r w:rsidRPr="00884D7E">
        <w:rPr>
          <w:rFonts w:ascii="Arial" w:hAnsi="Arial" w:cs="Arial"/>
        </w:rPr>
        <w:t>Kommunen søger om tilskud fra puljen</w:t>
      </w:r>
      <w:r>
        <w:rPr>
          <w:rFonts w:ascii="Arial" w:hAnsi="Arial" w:cs="Arial"/>
        </w:rPr>
        <w:t>:</w:t>
      </w:r>
      <w:r w:rsidRPr="00884D7E">
        <w:rPr>
          <w:rFonts w:ascii="Arial" w:hAnsi="Arial" w:cs="Arial"/>
        </w:rPr>
        <w:t xml:space="preserve"> </w:t>
      </w:r>
      <w:r w:rsidR="00F9612B">
        <w:rPr>
          <w:rFonts w:ascii="Arial" w:hAnsi="Arial" w:cs="Arial"/>
        </w:rPr>
        <w:t>Flere skal med I</w:t>
      </w:r>
      <w:r w:rsidR="0071406D">
        <w:rPr>
          <w:rFonts w:ascii="Arial" w:hAnsi="Arial" w:cs="Arial"/>
        </w:rPr>
        <w:t>I</w:t>
      </w:r>
      <w:r w:rsidR="00F9612B">
        <w:rPr>
          <w:rFonts w:ascii="Arial" w:hAnsi="Arial" w:cs="Arial"/>
        </w:rPr>
        <w:t>I</w:t>
      </w:r>
      <w:r w:rsidR="00FE541A">
        <w:rPr>
          <w:rFonts w:ascii="Arial" w:hAnsi="Arial" w:cs="Arial"/>
        </w:rPr>
        <w:t>.</w:t>
      </w:r>
      <w:r w:rsidR="00967323">
        <w:rPr>
          <w:rFonts w:ascii="Arial" w:hAnsi="Arial" w:cs="Arial"/>
        </w:rPr>
        <w:t xml:space="preserve"> </w:t>
      </w:r>
      <w:r w:rsidR="00124CE6" w:rsidRPr="00967323">
        <w:rPr>
          <w:rFonts w:ascii="Arial" w:hAnsi="Arial" w:cs="Arial"/>
        </w:rPr>
        <w:t>Puljemidlerne er afsat på FL</w:t>
      </w:r>
      <w:r w:rsidR="00967323">
        <w:rPr>
          <w:rFonts w:ascii="Arial" w:hAnsi="Arial" w:cs="Arial"/>
        </w:rPr>
        <w:t xml:space="preserve"> </w:t>
      </w:r>
      <w:r w:rsidR="00124CE6" w:rsidRPr="00967323">
        <w:rPr>
          <w:rFonts w:ascii="Arial" w:hAnsi="Arial" w:cs="Arial"/>
        </w:rPr>
        <w:t xml:space="preserve">§ </w:t>
      </w:r>
      <w:r w:rsidR="00316969" w:rsidRPr="007414A6">
        <w:rPr>
          <w:rFonts w:ascii="Arial" w:hAnsi="Arial" w:cs="Arial"/>
        </w:rPr>
        <w:t>17</w:t>
      </w:r>
      <w:r w:rsidR="00FE541A" w:rsidRPr="007414A6">
        <w:rPr>
          <w:rFonts w:ascii="Arial" w:hAnsi="Arial" w:cs="Arial"/>
        </w:rPr>
        <w:t>.</w:t>
      </w:r>
      <w:r w:rsidR="00316969" w:rsidRPr="007414A6">
        <w:rPr>
          <w:rFonts w:ascii="Arial" w:hAnsi="Arial" w:cs="Arial"/>
        </w:rPr>
        <w:t>46</w:t>
      </w:r>
      <w:r w:rsidR="00FE541A" w:rsidRPr="007414A6">
        <w:rPr>
          <w:rFonts w:ascii="Arial" w:hAnsi="Arial" w:cs="Arial"/>
        </w:rPr>
        <w:t>.</w:t>
      </w:r>
      <w:r w:rsidR="00316969" w:rsidRPr="007414A6">
        <w:rPr>
          <w:rFonts w:ascii="Arial" w:hAnsi="Arial" w:cs="Arial"/>
        </w:rPr>
        <w:t>64</w:t>
      </w:r>
      <w:r w:rsidR="00FE541A" w:rsidRPr="007414A6">
        <w:rPr>
          <w:rFonts w:ascii="Arial" w:hAnsi="Arial" w:cs="Arial"/>
        </w:rPr>
        <w:t>.</w:t>
      </w:r>
      <w:r w:rsidR="00316969" w:rsidRPr="007414A6">
        <w:rPr>
          <w:rFonts w:ascii="Arial" w:hAnsi="Arial" w:cs="Arial"/>
        </w:rPr>
        <w:t>20</w:t>
      </w:r>
      <w:r w:rsidR="0029589A" w:rsidRPr="007414A6">
        <w:rPr>
          <w:rFonts w:ascii="Arial" w:hAnsi="Arial" w:cs="Arial"/>
        </w:rPr>
        <w:t xml:space="preserve">. </w:t>
      </w:r>
      <w:r w:rsidRPr="007414A6">
        <w:rPr>
          <w:rFonts w:ascii="Arial" w:hAnsi="Arial" w:cs="Arial"/>
        </w:rPr>
        <w:t>Tilskuddet</w:t>
      </w:r>
      <w:r w:rsidRPr="00884D7E">
        <w:rPr>
          <w:rFonts w:ascii="Arial" w:hAnsi="Arial" w:cs="Arial"/>
        </w:rPr>
        <w:t xml:space="preserve"> kan udelukkende anvendes til udgifter i forbindelse med initiativet ” </w:t>
      </w:r>
      <w:r w:rsidR="00F9612B">
        <w:rPr>
          <w:rFonts w:ascii="Arial" w:hAnsi="Arial" w:cs="Arial"/>
        </w:rPr>
        <w:t>Flere skal med II</w:t>
      </w:r>
      <w:r w:rsidR="0071406D">
        <w:rPr>
          <w:rFonts w:ascii="Arial" w:hAnsi="Arial" w:cs="Arial"/>
        </w:rPr>
        <w:t>I</w:t>
      </w:r>
      <w:r w:rsidRPr="00884D7E">
        <w:rPr>
          <w:rFonts w:ascii="Arial" w:hAnsi="Arial" w:cs="Arial"/>
        </w:rPr>
        <w:t>”, herunder aflønning af sagsbehandlere, jobformidlere, virksomhedskonsulenter, social- og sundhedsfagligt personale, samt aflønning af projektledelse</w:t>
      </w:r>
      <w:r w:rsidR="00A37C23">
        <w:rPr>
          <w:rFonts w:ascii="Arial" w:hAnsi="Arial" w:cs="Arial"/>
        </w:rPr>
        <w:t xml:space="preserve"> og revision</w:t>
      </w:r>
      <w:r w:rsidRPr="00884D7E">
        <w:rPr>
          <w:rFonts w:ascii="Arial" w:hAnsi="Arial" w:cs="Arial"/>
        </w:rPr>
        <w:t>.</w:t>
      </w:r>
    </w:p>
    <w:p w14:paraId="009AD203" w14:textId="77777777" w:rsidR="00884D7E" w:rsidRDefault="00884D7E" w:rsidP="00884D7E">
      <w:pPr>
        <w:spacing w:line="276" w:lineRule="auto"/>
        <w:rPr>
          <w:rFonts w:ascii="Arial" w:hAnsi="Arial" w:cs="Arial"/>
        </w:rPr>
      </w:pPr>
    </w:p>
    <w:p w14:paraId="4E7769F9" w14:textId="4F5A87EB" w:rsidR="00FB4ABA" w:rsidRDefault="00884D7E" w:rsidP="00884D7E">
      <w:pPr>
        <w:spacing w:line="276" w:lineRule="auto"/>
        <w:rPr>
          <w:rFonts w:ascii="Arial" w:hAnsi="Arial" w:cs="Arial"/>
        </w:rPr>
      </w:pPr>
      <w:r w:rsidRPr="00884D7E">
        <w:rPr>
          <w:rFonts w:ascii="Arial" w:hAnsi="Arial" w:cs="Arial"/>
        </w:rPr>
        <w:t xml:space="preserve">Kommunen forpligter sig til at efterleve krav og gennemføre aktiviteter som beskrevet i puljeopslaget (inkl. bilag) for </w:t>
      </w:r>
      <w:r w:rsidR="00F9612B">
        <w:rPr>
          <w:rFonts w:ascii="Arial" w:hAnsi="Arial" w:cs="Arial"/>
        </w:rPr>
        <w:t xml:space="preserve">Flere skal med </w:t>
      </w:r>
      <w:r w:rsidR="0071406D">
        <w:rPr>
          <w:rFonts w:ascii="Arial" w:hAnsi="Arial" w:cs="Arial"/>
        </w:rPr>
        <w:t>3</w:t>
      </w:r>
      <w:r w:rsidR="000F76BC" w:rsidRPr="00884D7E">
        <w:rPr>
          <w:rFonts w:ascii="Arial" w:hAnsi="Arial" w:cs="Arial"/>
        </w:rPr>
        <w:t xml:space="preserve"> </w:t>
      </w:r>
      <w:r w:rsidRPr="00884D7E">
        <w:rPr>
          <w:rFonts w:ascii="Arial" w:hAnsi="Arial" w:cs="Arial"/>
        </w:rPr>
        <w:t xml:space="preserve">på </w:t>
      </w:r>
      <w:hyperlink r:id="rId9" w:history="1">
        <w:r w:rsidRPr="00884D7E">
          <w:rPr>
            <w:rFonts w:ascii="Arial" w:hAnsi="Arial"/>
          </w:rPr>
          <w:t>www.star.dk</w:t>
        </w:r>
      </w:hyperlink>
      <w:r w:rsidRPr="00884D7E">
        <w:rPr>
          <w:rFonts w:ascii="Arial" w:hAnsi="Arial" w:cs="Arial"/>
        </w:rPr>
        <w:t xml:space="preserve">. </w:t>
      </w:r>
    </w:p>
    <w:p w14:paraId="562947BA" w14:textId="77777777" w:rsidR="00884D7E" w:rsidRPr="00884D7E" w:rsidRDefault="00884D7E" w:rsidP="00380C75">
      <w:pPr>
        <w:spacing w:line="276" w:lineRule="auto"/>
        <w:rPr>
          <w:rFonts w:ascii="Arial" w:hAnsi="Arial" w:cs="Arial"/>
        </w:rPr>
      </w:pPr>
    </w:p>
    <w:p w14:paraId="08B1A0D0" w14:textId="77777777" w:rsidR="00380C75" w:rsidRPr="000A3686" w:rsidRDefault="00380C75" w:rsidP="00380C75">
      <w:pPr>
        <w:spacing w:line="276" w:lineRule="auto"/>
        <w:rPr>
          <w:rFonts w:ascii="Arial" w:hAnsi="Arial" w:cs="Arial"/>
          <w:b/>
        </w:rPr>
      </w:pPr>
      <w:r w:rsidRPr="000A3686">
        <w:rPr>
          <w:rFonts w:ascii="Arial" w:hAnsi="Arial" w:cs="Arial"/>
          <w:b/>
        </w:rPr>
        <w:t>Økonomi</w:t>
      </w:r>
    </w:p>
    <w:p w14:paraId="2172F0CE" w14:textId="77777777" w:rsidR="00FB4ABA" w:rsidRDefault="00B36352" w:rsidP="00380C7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Der skal s</w:t>
      </w:r>
      <w:r w:rsidR="00380C75" w:rsidRPr="000A3686">
        <w:rPr>
          <w:rFonts w:ascii="Arial" w:hAnsi="Arial" w:cs="Arial"/>
        </w:rPr>
        <w:t>ammen med ansøgningsskemaet indsendes et detaljeret budget, hvoraf projektets samtlige udgifter og eventuelle indtægter skal fremgå (se vedlagte budgetskema). Vær opmærksom på</w:t>
      </w:r>
      <w:r w:rsidR="00A64E28">
        <w:rPr>
          <w:rFonts w:ascii="Arial" w:hAnsi="Arial" w:cs="Arial"/>
        </w:rPr>
        <w:t>,</w:t>
      </w:r>
      <w:r w:rsidR="00003C17">
        <w:rPr>
          <w:rFonts w:ascii="Arial" w:hAnsi="Arial" w:cs="Arial"/>
        </w:rPr>
        <w:t xml:space="preserve"> at der til budgetposterne skal angives fy</w:t>
      </w:r>
      <w:r w:rsidR="0091161D">
        <w:rPr>
          <w:rFonts w:ascii="Arial" w:hAnsi="Arial" w:cs="Arial"/>
        </w:rPr>
        <w:t>lde</w:t>
      </w:r>
      <w:r w:rsidR="00003C17">
        <w:rPr>
          <w:rFonts w:ascii="Arial" w:hAnsi="Arial" w:cs="Arial"/>
        </w:rPr>
        <w:t>stgørende noter.</w:t>
      </w:r>
      <w:r w:rsidR="00380C75" w:rsidRPr="000A3686">
        <w:rPr>
          <w:rFonts w:ascii="Arial" w:hAnsi="Arial" w:cs="Arial"/>
        </w:rPr>
        <w:t xml:space="preserve"> </w:t>
      </w:r>
    </w:p>
    <w:p w14:paraId="518CCCE0" w14:textId="1CCBA9C3" w:rsidR="00FB4ABA" w:rsidRPr="00884D7E" w:rsidRDefault="00FB4ABA" w:rsidP="00FB4ABA">
      <w:pPr>
        <w:spacing w:line="276" w:lineRule="auto"/>
        <w:rPr>
          <w:rFonts w:ascii="Arial" w:hAnsi="Arial" w:cs="Arial"/>
        </w:rPr>
      </w:pPr>
      <w:r w:rsidRPr="00884D7E">
        <w:rPr>
          <w:rFonts w:ascii="Arial" w:hAnsi="Arial" w:cs="Arial"/>
        </w:rPr>
        <w:t xml:space="preserve">Tilskuddets </w:t>
      </w:r>
      <w:r w:rsidR="00A64E28">
        <w:rPr>
          <w:rFonts w:ascii="Arial" w:hAnsi="Arial" w:cs="Arial"/>
        </w:rPr>
        <w:t xml:space="preserve">maksimale </w:t>
      </w:r>
      <w:r w:rsidRPr="00884D7E">
        <w:rPr>
          <w:rFonts w:ascii="Arial" w:hAnsi="Arial" w:cs="Arial"/>
        </w:rPr>
        <w:t xml:space="preserve">størrelse fremgår af </w:t>
      </w:r>
      <w:r w:rsidRPr="00604492">
        <w:rPr>
          <w:rFonts w:ascii="Arial" w:hAnsi="Arial" w:cs="Arial"/>
        </w:rPr>
        <w:t xml:space="preserve">bilag </w:t>
      </w:r>
      <w:r w:rsidR="007414A6">
        <w:rPr>
          <w:rFonts w:ascii="Arial" w:hAnsi="Arial" w:cs="Arial"/>
        </w:rPr>
        <w:t>4</w:t>
      </w:r>
      <w:r w:rsidRPr="00604492">
        <w:rPr>
          <w:rFonts w:ascii="Arial" w:hAnsi="Arial" w:cs="Arial"/>
        </w:rPr>
        <w:t xml:space="preserve"> vedlagt </w:t>
      </w:r>
      <w:r w:rsidRPr="00884D7E">
        <w:rPr>
          <w:rFonts w:ascii="Arial" w:hAnsi="Arial" w:cs="Arial"/>
        </w:rPr>
        <w:t>puljeopslaget</w:t>
      </w:r>
    </w:p>
    <w:p w14:paraId="219C9680" w14:textId="77777777" w:rsidR="00380C75" w:rsidRDefault="00380C75" w:rsidP="00380C75">
      <w:pPr>
        <w:spacing w:line="276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6"/>
        <w:gridCol w:w="5642"/>
      </w:tblGrid>
      <w:tr w:rsidR="00227354" w:rsidRPr="000A3686" w14:paraId="6F03C109" w14:textId="77777777" w:rsidTr="007C00AA">
        <w:tc>
          <w:tcPr>
            <w:tcW w:w="4039" w:type="dxa"/>
          </w:tcPr>
          <w:p w14:paraId="0F468046" w14:textId="77777777"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Angiv det ansøgte beløb</w:t>
            </w:r>
          </w:p>
        </w:tc>
        <w:tc>
          <w:tcPr>
            <w:tcW w:w="5739" w:type="dxa"/>
          </w:tcPr>
          <w:p w14:paraId="1EB3B3C1" w14:textId="77777777" w:rsidR="00227354" w:rsidRPr="000A3686" w:rsidRDefault="00227354" w:rsidP="007C00AA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7E1172DF" w14:textId="77777777" w:rsidR="00631EE5" w:rsidRDefault="00631EE5" w:rsidP="00631EE5">
      <w:pPr>
        <w:spacing w:line="276" w:lineRule="auto"/>
        <w:rPr>
          <w:rFonts w:ascii="Arial" w:hAnsi="Arial" w:cs="Arial"/>
          <w:u w:val="single"/>
        </w:rPr>
      </w:pPr>
    </w:p>
    <w:p w14:paraId="7E70D7E8" w14:textId="77777777" w:rsidR="00631EE5" w:rsidRDefault="00631EE5" w:rsidP="00631EE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Ved ændringer i budgettet skal der indsendes revideret budget.</w:t>
      </w:r>
    </w:p>
    <w:p w14:paraId="4A17EC12" w14:textId="77777777" w:rsidR="00631EE5" w:rsidRDefault="00631EE5" w:rsidP="00AE03B9">
      <w:pPr>
        <w:spacing w:line="276" w:lineRule="auto"/>
        <w:rPr>
          <w:rFonts w:ascii="Arial" w:hAnsi="Arial" w:cs="Arial"/>
          <w:u w:val="single"/>
        </w:rPr>
      </w:pPr>
    </w:p>
    <w:p w14:paraId="12C85412" w14:textId="77777777" w:rsidR="002B09C4" w:rsidRDefault="002B09C4" w:rsidP="00AE03B9">
      <w:pPr>
        <w:spacing w:line="276" w:lineRule="auto"/>
        <w:rPr>
          <w:rFonts w:ascii="Arial" w:hAnsi="Arial" w:cs="Arial"/>
          <w:u w:val="single"/>
        </w:rPr>
      </w:pPr>
      <w:r w:rsidRPr="00F701BF">
        <w:rPr>
          <w:rFonts w:ascii="Arial" w:hAnsi="Arial" w:cs="Arial"/>
          <w:u w:val="single"/>
        </w:rPr>
        <w:lastRenderedPageBreak/>
        <w:t>Ansøgninger skal indsendes via Styrelsen for Arbejdsmarked og Rekrutterings tilskudsportal.</w:t>
      </w:r>
    </w:p>
    <w:sectPr w:rsidR="002B09C4" w:rsidSect="00E2613E">
      <w:footerReference w:type="default" r:id="rId10"/>
      <w:pgSz w:w="11906" w:h="16838"/>
      <w:pgMar w:top="1276" w:right="1134" w:bottom="1701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FCA111" w14:textId="77777777" w:rsidR="005B7070" w:rsidRDefault="005B7070" w:rsidP="00B9174E">
      <w:r>
        <w:separator/>
      </w:r>
    </w:p>
  </w:endnote>
  <w:endnote w:type="continuationSeparator" w:id="0">
    <w:p w14:paraId="173D6AEC" w14:textId="77777777" w:rsidR="005B7070" w:rsidRDefault="005B7070" w:rsidP="00B917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73D19" w14:textId="4C297A6B" w:rsidR="00714543" w:rsidRDefault="00714543">
    <w:pPr>
      <w:pStyle w:val="Sidefod"/>
      <w:jc w:val="right"/>
    </w:pPr>
    <w:r>
      <w:fldChar w:fldCharType="begin"/>
    </w:r>
    <w:r>
      <w:instrText>PAGE   \* MERGEFORMAT</w:instrText>
    </w:r>
    <w:r>
      <w:fldChar w:fldCharType="separate"/>
    </w:r>
    <w:r w:rsidR="00AD37D1">
      <w:rPr>
        <w:noProof/>
      </w:rPr>
      <w:t>4</w:t>
    </w:r>
    <w:r>
      <w:fldChar w:fldCharType="end"/>
    </w:r>
  </w:p>
  <w:p w14:paraId="505FD733" w14:textId="77777777" w:rsidR="00714543" w:rsidRDefault="00714543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CC40C" w14:textId="77777777" w:rsidR="005B7070" w:rsidRDefault="005B7070" w:rsidP="00B9174E">
      <w:r>
        <w:separator/>
      </w:r>
    </w:p>
  </w:footnote>
  <w:footnote w:type="continuationSeparator" w:id="0">
    <w:p w14:paraId="0D5DCA58" w14:textId="77777777" w:rsidR="005B7070" w:rsidRDefault="005B7070" w:rsidP="00B917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48EF422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F92692"/>
    <w:multiLevelType w:val="hybridMultilevel"/>
    <w:tmpl w:val="CD1AD3F2"/>
    <w:lvl w:ilvl="0" w:tplc="C8A4B77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234B06"/>
    <w:multiLevelType w:val="hybridMultilevel"/>
    <w:tmpl w:val="7E24C514"/>
    <w:lvl w:ilvl="0" w:tplc="33DCF6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E612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195B2E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B76B70"/>
    <w:multiLevelType w:val="hybridMultilevel"/>
    <w:tmpl w:val="F266C25A"/>
    <w:lvl w:ilvl="0" w:tplc="013A6F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CE5716"/>
    <w:multiLevelType w:val="hybridMultilevel"/>
    <w:tmpl w:val="DEE6DD96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236E7"/>
    <w:multiLevelType w:val="hybridMultilevel"/>
    <w:tmpl w:val="F40612AC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866B65"/>
    <w:multiLevelType w:val="hybridMultilevel"/>
    <w:tmpl w:val="B2DA08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D053E3"/>
    <w:multiLevelType w:val="hybridMultilevel"/>
    <w:tmpl w:val="BF9C4E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0D35E3"/>
    <w:multiLevelType w:val="singleLevel"/>
    <w:tmpl w:val="947CFFC0"/>
    <w:lvl w:ilvl="0">
      <w:start w:val="2100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int="default"/>
      </w:rPr>
    </w:lvl>
  </w:abstractNum>
  <w:abstractNum w:abstractNumId="11" w15:restartNumberingAfterBreak="0">
    <w:nsid w:val="26583EA4"/>
    <w:multiLevelType w:val="hybridMultilevel"/>
    <w:tmpl w:val="C906662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C62474"/>
    <w:multiLevelType w:val="hybridMultilevel"/>
    <w:tmpl w:val="E85E13E4"/>
    <w:lvl w:ilvl="0" w:tplc="96DC17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365F91" w:themeColor="accent1" w:themeShade="BF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B5636EA"/>
    <w:multiLevelType w:val="hybridMultilevel"/>
    <w:tmpl w:val="1DACB86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C70D88"/>
    <w:multiLevelType w:val="hybridMultilevel"/>
    <w:tmpl w:val="E33E4C50"/>
    <w:lvl w:ilvl="0" w:tplc="BFBC1E6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C65055"/>
    <w:multiLevelType w:val="hybridMultilevel"/>
    <w:tmpl w:val="2778AB18"/>
    <w:lvl w:ilvl="0" w:tplc="33D628F8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50FBFE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DBC5CBE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38DAA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0C2C94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CAA2F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8801AE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8C786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325E46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308A5812"/>
    <w:multiLevelType w:val="hybridMultilevel"/>
    <w:tmpl w:val="3012A7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B12E3C"/>
    <w:multiLevelType w:val="hybridMultilevel"/>
    <w:tmpl w:val="0506287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5D038F5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6E0C44"/>
    <w:multiLevelType w:val="hybridMultilevel"/>
    <w:tmpl w:val="E3CA52BE"/>
    <w:lvl w:ilvl="0" w:tplc="040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13F59AF"/>
    <w:multiLevelType w:val="hybridMultilevel"/>
    <w:tmpl w:val="7CECDED0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C0B3A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73322D5"/>
    <w:multiLevelType w:val="hybridMultilevel"/>
    <w:tmpl w:val="1BCE2F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BF5F08"/>
    <w:multiLevelType w:val="hybridMultilevel"/>
    <w:tmpl w:val="F0BAC688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394C53"/>
    <w:multiLevelType w:val="hybridMultilevel"/>
    <w:tmpl w:val="ABF2E78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F692911"/>
    <w:multiLevelType w:val="hybridMultilevel"/>
    <w:tmpl w:val="D94482E2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C018AF"/>
    <w:multiLevelType w:val="hybridMultilevel"/>
    <w:tmpl w:val="F0A8265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832AE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A4D7FE0"/>
    <w:multiLevelType w:val="hybridMultilevel"/>
    <w:tmpl w:val="9B56CFE4"/>
    <w:lvl w:ilvl="0" w:tplc="040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D21907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E83036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6092101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1500081"/>
    <w:multiLevelType w:val="hybridMultilevel"/>
    <w:tmpl w:val="20B4E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81039D"/>
    <w:multiLevelType w:val="hybridMultilevel"/>
    <w:tmpl w:val="198ECF96"/>
    <w:lvl w:ilvl="0" w:tplc="B0449D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87A52E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68F72C8D"/>
    <w:multiLevelType w:val="hybridMultilevel"/>
    <w:tmpl w:val="D26C24F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9496551"/>
    <w:multiLevelType w:val="hybridMultilevel"/>
    <w:tmpl w:val="D79646D0"/>
    <w:lvl w:ilvl="0" w:tplc="D3B0B87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  <w:i w:val="0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6E4CBA"/>
    <w:multiLevelType w:val="hybridMultilevel"/>
    <w:tmpl w:val="7E18E8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347B1B"/>
    <w:multiLevelType w:val="hybridMultilevel"/>
    <w:tmpl w:val="2468F2D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BD76C99"/>
    <w:multiLevelType w:val="hybridMultilevel"/>
    <w:tmpl w:val="07C092DC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24324B"/>
    <w:multiLevelType w:val="hybridMultilevel"/>
    <w:tmpl w:val="81CE3BEC"/>
    <w:lvl w:ilvl="0" w:tplc="5D4ECD6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E956E9"/>
    <w:multiLevelType w:val="hybridMultilevel"/>
    <w:tmpl w:val="CD829BD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93681"/>
    <w:multiLevelType w:val="hybridMultilevel"/>
    <w:tmpl w:val="AFB41A3C"/>
    <w:lvl w:ilvl="0" w:tplc="7BE22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50768DC"/>
    <w:multiLevelType w:val="hybridMultilevel"/>
    <w:tmpl w:val="154A0C2A"/>
    <w:lvl w:ilvl="0" w:tplc="04060015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sz w:val="18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9D487B"/>
    <w:multiLevelType w:val="hybridMultilevel"/>
    <w:tmpl w:val="6ED07EA6"/>
    <w:lvl w:ilvl="0" w:tplc="B088049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F09DE"/>
    <w:multiLevelType w:val="hybridMultilevel"/>
    <w:tmpl w:val="7A1E427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160B64"/>
    <w:multiLevelType w:val="hybridMultilevel"/>
    <w:tmpl w:val="2662EF80"/>
    <w:lvl w:ilvl="0" w:tplc="040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C74D59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1"/>
  </w:num>
  <w:num w:numId="2">
    <w:abstractNumId w:val="34"/>
  </w:num>
  <w:num w:numId="3">
    <w:abstractNumId w:val="4"/>
  </w:num>
  <w:num w:numId="4">
    <w:abstractNumId w:val="18"/>
  </w:num>
  <w:num w:numId="5">
    <w:abstractNumId w:val="30"/>
  </w:num>
  <w:num w:numId="6">
    <w:abstractNumId w:val="29"/>
  </w:num>
  <w:num w:numId="7">
    <w:abstractNumId w:val="27"/>
  </w:num>
  <w:num w:numId="8">
    <w:abstractNumId w:val="47"/>
  </w:num>
  <w:num w:numId="9">
    <w:abstractNumId w:val="10"/>
  </w:num>
  <w:num w:numId="10">
    <w:abstractNumId w:val="25"/>
  </w:num>
  <w:num w:numId="11">
    <w:abstractNumId w:val="23"/>
  </w:num>
  <w:num w:numId="12">
    <w:abstractNumId w:val="46"/>
  </w:num>
  <w:num w:numId="13">
    <w:abstractNumId w:val="28"/>
  </w:num>
  <w:num w:numId="14">
    <w:abstractNumId w:val="13"/>
  </w:num>
  <w:num w:numId="15">
    <w:abstractNumId w:val="21"/>
  </w:num>
  <w:num w:numId="16">
    <w:abstractNumId w:val="20"/>
  </w:num>
  <w:num w:numId="17">
    <w:abstractNumId w:val="6"/>
  </w:num>
  <w:num w:numId="18">
    <w:abstractNumId w:val="42"/>
  </w:num>
  <w:num w:numId="19">
    <w:abstractNumId w:val="26"/>
  </w:num>
  <w:num w:numId="20">
    <w:abstractNumId w:val="14"/>
  </w:num>
  <w:num w:numId="21">
    <w:abstractNumId w:val="7"/>
  </w:num>
  <w:num w:numId="22">
    <w:abstractNumId w:val="3"/>
  </w:num>
  <w:num w:numId="23">
    <w:abstractNumId w:val="39"/>
  </w:num>
  <w:num w:numId="24">
    <w:abstractNumId w:val="16"/>
  </w:num>
  <w:num w:numId="25">
    <w:abstractNumId w:val="22"/>
  </w:num>
  <w:num w:numId="26">
    <w:abstractNumId w:val="0"/>
  </w:num>
  <w:num w:numId="27">
    <w:abstractNumId w:val="8"/>
  </w:num>
  <w:num w:numId="28">
    <w:abstractNumId w:val="37"/>
  </w:num>
  <w:num w:numId="29">
    <w:abstractNumId w:val="44"/>
  </w:num>
  <w:num w:numId="30">
    <w:abstractNumId w:val="0"/>
  </w:num>
  <w:num w:numId="31">
    <w:abstractNumId w:val="24"/>
  </w:num>
  <w:num w:numId="32">
    <w:abstractNumId w:val="43"/>
  </w:num>
  <w:num w:numId="33">
    <w:abstractNumId w:val="40"/>
  </w:num>
  <w:num w:numId="34">
    <w:abstractNumId w:val="15"/>
  </w:num>
  <w:num w:numId="35">
    <w:abstractNumId w:val="36"/>
  </w:num>
  <w:num w:numId="36">
    <w:abstractNumId w:val="5"/>
  </w:num>
  <w:num w:numId="37">
    <w:abstractNumId w:val="1"/>
  </w:num>
  <w:num w:numId="38">
    <w:abstractNumId w:val="12"/>
  </w:num>
  <w:num w:numId="39">
    <w:abstractNumId w:val="19"/>
  </w:num>
  <w:num w:numId="40">
    <w:abstractNumId w:val="17"/>
  </w:num>
  <w:num w:numId="41">
    <w:abstractNumId w:val="32"/>
  </w:num>
  <w:num w:numId="42">
    <w:abstractNumId w:val="41"/>
  </w:num>
  <w:num w:numId="43">
    <w:abstractNumId w:val="9"/>
  </w:num>
  <w:num w:numId="44">
    <w:abstractNumId w:val="38"/>
  </w:num>
  <w:num w:numId="45">
    <w:abstractNumId w:val="11"/>
  </w:num>
  <w:num w:numId="46">
    <w:abstractNumId w:val="45"/>
  </w:num>
  <w:num w:numId="47">
    <w:abstractNumId w:val="35"/>
  </w:num>
  <w:num w:numId="48">
    <w:abstractNumId w:val="33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a-DK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0A8"/>
    <w:rsid w:val="00003BEA"/>
    <w:rsid w:val="00003C17"/>
    <w:rsid w:val="00004868"/>
    <w:rsid w:val="00004A07"/>
    <w:rsid w:val="000060ED"/>
    <w:rsid w:val="00010270"/>
    <w:rsid w:val="00011622"/>
    <w:rsid w:val="00014AD1"/>
    <w:rsid w:val="00014D69"/>
    <w:rsid w:val="00020775"/>
    <w:rsid w:val="00021B3D"/>
    <w:rsid w:val="00022B34"/>
    <w:rsid w:val="00024BBE"/>
    <w:rsid w:val="000324EC"/>
    <w:rsid w:val="0003426E"/>
    <w:rsid w:val="00036A4C"/>
    <w:rsid w:val="00037109"/>
    <w:rsid w:val="00041B7D"/>
    <w:rsid w:val="00042F1F"/>
    <w:rsid w:val="000441A1"/>
    <w:rsid w:val="00044D69"/>
    <w:rsid w:val="0004507D"/>
    <w:rsid w:val="00046D36"/>
    <w:rsid w:val="000478B5"/>
    <w:rsid w:val="00047B12"/>
    <w:rsid w:val="00047CBE"/>
    <w:rsid w:val="000531EC"/>
    <w:rsid w:val="00055391"/>
    <w:rsid w:val="00062A72"/>
    <w:rsid w:val="0006485A"/>
    <w:rsid w:val="00066743"/>
    <w:rsid w:val="00066B6E"/>
    <w:rsid w:val="0007019A"/>
    <w:rsid w:val="000702E4"/>
    <w:rsid w:val="00070E80"/>
    <w:rsid w:val="00071C68"/>
    <w:rsid w:val="00074F49"/>
    <w:rsid w:val="0007627C"/>
    <w:rsid w:val="000828A7"/>
    <w:rsid w:val="00082EED"/>
    <w:rsid w:val="00086912"/>
    <w:rsid w:val="00093587"/>
    <w:rsid w:val="00097159"/>
    <w:rsid w:val="000A2E00"/>
    <w:rsid w:val="000A3686"/>
    <w:rsid w:val="000A3CD5"/>
    <w:rsid w:val="000A5D91"/>
    <w:rsid w:val="000A63C1"/>
    <w:rsid w:val="000A7030"/>
    <w:rsid w:val="000A77BB"/>
    <w:rsid w:val="000B01B3"/>
    <w:rsid w:val="000B147F"/>
    <w:rsid w:val="000B15E7"/>
    <w:rsid w:val="000B201E"/>
    <w:rsid w:val="000B2521"/>
    <w:rsid w:val="000B34AD"/>
    <w:rsid w:val="000B6D9B"/>
    <w:rsid w:val="000C23C4"/>
    <w:rsid w:val="000C3B7C"/>
    <w:rsid w:val="000C3BC3"/>
    <w:rsid w:val="000C411B"/>
    <w:rsid w:val="000C547F"/>
    <w:rsid w:val="000C6580"/>
    <w:rsid w:val="000D0BA1"/>
    <w:rsid w:val="000D0DFF"/>
    <w:rsid w:val="000D33E2"/>
    <w:rsid w:val="000D3B09"/>
    <w:rsid w:val="000D3F3D"/>
    <w:rsid w:val="000D4BFD"/>
    <w:rsid w:val="000D68F2"/>
    <w:rsid w:val="000D73AD"/>
    <w:rsid w:val="000E01B0"/>
    <w:rsid w:val="000E10D9"/>
    <w:rsid w:val="000E37B7"/>
    <w:rsid w:val="000E4681"/>
    <w:rsid w:val="000F2766"/>
    <w:rsid w:val="000F76BC"/>
    <w:rsid w:val="000F7CAF"/>
    <w:rsid w:val="001005A6"/>
    <w:rsid w:val="00103BCE"/>
    <w:rsid w:val="001054E3"/>
    <w:rsid w:val="001160C6"/>
    <w:rsid w:val="00123A7F"/>
    <w:rsid w:val="001244ED"/>
    <w:rsid w:val="00124CE6"/>
    <w:rsid w:val="00131704"/>
    <w:rsid w:val="00136285"/>
    <w:rsid w:val="0013686F"/>
    <w:rsid w:val="00136D2A"/>
    <w:rsid w:val="00137531"/>
    <w:rsid w:val="0014174C"/>
    <w:rsid w:val="00141A91"/>
    <w:rsid w:val="0014587C"/>
    <w:rsid w:val="00145F69"/>
    <w:rsid w:val="00146290"/>
    <w:rsid w:val="001517D5"/>
    <w:rsid w:val="00152D5D"/>
    <w:rsid w:val="001565E3"/>
    <w:rsid w:val="00157A1B"/>
    <w:rsid w:val="00160968"/>
    <w:rsid w:val="00161D56"/>
    <w:rsid w:val="00164973"/>
    <w:rsid w:val="0017075C"/>
    <w:rsid w:val="0017239D"/>
    <w:rsid w:val="00173F22"/>
    <w:rsid w:val="00174795"/>
    <w:rsid w:val="00175C58"/>
    <w:rsid w:val="00175EAF"/>
    <w:rsid w:val="001768E9"/>
    <w:rsid w:val="00176AD9"/>
    <w:rsid w:val="00180CF8"/>
    <w:rsid w:val="00182A33"/>
    <w:rsid w:val="00184AB8"/>
    <w:rsid w:val="00191EE3"/>
    <w:rsid w:val="00192104"/>
    <w:rsid w:val="001A1730"/>
    <w:rsid w:val="001A5E38"/>
    <w:rsid w:val="001A6390"/>
    <w:rsid w:val="001A7ACF"/>
    <w:rsid w:val="001B1D94"/>
    <w:rsid w:val="001B2144"/>
    <w:rsid w:val="001B79C5"/>
    <w:rsid w:val="001C1950"/>
    <w:rsid w:val="001C1E3C"/>
    <w:rsid w:val="001C20B8"/>
    <w:rsid w:val="001C2AE7"/>
    <w:rsid w:val="001C3197"/>
    <w:rsid w:val="001C40F1"/>
    <w:rsid w:val="001C5D38"/>
    <w:rsid w:val="001D2A9E"/>
    <w:rsid w:val="001D3576"/>
    <w:rsid w:val="001D3F0B"/>
    <w:rsid w:val="001D6E39"/>
    <w:rsid w:val="001E2272"/>
    <w:rsid w:val="001E519D"/>
    <w:rsid w:val="001E5B14"/>
    <w:rsid w:val="001F0185"/>
    <w:rsid w:val="001F1474"/>
    <w:rsid w:val="001F1653"/>
    <w:rsid w:val="001F64CF"/>
    <w:rsid w:val="001F77BE"/>
    <w:rsid w:val="002006C9"/>
    <w:rsid w:val="002007C4"/>
    <w:rsid w:val="00203D99"/>
    <w:rsid w:val="00203F61"/>
    <w:rsid w:val="0020517B"/>
    <w:rsid w:val="0020628A"/>
    <w:rsid w:val="0020640F"/>
    <w:rsid w:val="00206ADD"/>
    <w:rsid w:val="002149E2"/>
    <w:rsid w:val="0021765B"/>
    <w:rsid w:val="002224F1"/>
    <w:rsid w:val="0022346C"/>
    <w:rsid w:val="00224729"/>
    <w:rsid w:val="00225091"/>
    <w:rsid w:val="00226CE5"/>
    <w:rsid w:val="00227354"/>
    <w:rsid w:val="00233383"/>
    <w:rsid w:val="0023404C"/>
    <w:rsid w:val="00234F5B"/>
    <w:rsid w:val="0024184D"/>
    <w:rsid w:val="00244349"/>
    <w:rsid w:val="00245674"/>
    <w:rsid w:val="0025078D"/>
    <w:rsid w:val="00257D86"/>
    <w:rsid w:val="00261698"/>
    <w:rsid w:val="00270B08"/>
    <w:rsid w:val="00271085"/>
    <w:rsid w:val="0027351C"/>
    <w:rsid w:val="0027630C"/>
    <w:rsid w:val="00285185"/>
    <w:rsid w:val="00285A6A"/>
    <w:rsid w:val="00287D81"/>
    <w:rsid w:val="0029016F"/>
    <w:rsid w:val="00291495"/>
    <w:rsid w:val="00292E34"/>
    <w:rsid w:val="0029589A"/>
    <w:rsid w:val="002A17C7"/>
    <w:rsid w:val="002A184E"/>
    <w:rsid w:val="002A3138"/>
    <w:rsid w:val="002B09C4"/>
    <w:rsid w:val="002B52FD"/>
    <w:rsid w:val="002B7623"/>
    <w:rsid w:val="002C176C"/>
    <w:rsid w:val="002C507B"/>
    <w:rsid w:val="002C537B"/>
    <w:rsid w:val="002C5CB9"/>
    <w:rsid w:val="002C627F"/>
    <w:rsid w:val="002D04DF"/>
    <w:rsid w:val="002D207E"/>
    <w:rsid w:val="002D2B3E"/>
    <w:rsid w:val="002D3B87"/>
    <w:rsid w:val="002D7BD0"/>
    <w:rsid w:val="002E0CE6"/>
    <w:rsid w:val="002E5CAD"/>
    <w:rsid w:val="002F2EE8"/>
    <w:rsid w:val="002F3855"/>
    <w:rsid w:val="002F6D15"/>
    <w:rsid w:val="002F7644"/>
    <w:rsid w:val="003018E8"/>
    <w:rsid w:val="00303362"/>
    <w:rsid w:val="00304EB8"/>
    <w:rsid w:val="00307BCF"/>
    <w:rsid w:val="00307F77"/>
    <w:rsid w:val="003104D6"/>
    <w:rsid w:val="0031226A"/>
    <w:rsid w:val="00312E31"/>
    <w:rsid w:val="00313317"/>
    <w:rsid w:val="00314FAB"/>
    <w:rsid w:val="00315B5C"/>
    <w:rsid w:val="00316969"/>
    <w:rsid w:val="0031701B"/>
    <w:rsid w:val="00320008"/>
    <w:rsid w:val="003205D1"/>
    <w:rsid w:val="0032237A"/>
    <w:rsid w:val="003239E2"/>
    <w:rsid w:val="00327BE0"/>
    <w:rsid w:val="00331493"/>
    <w:rsid w:val="00335CFE"/>
    <w:rsid w:val="00336572"/>
    <w:rsid w:val="003404E0"/>
    <w:rsid w:val="00340853"/>
    <w:rsid w:val="003459C0"/>
    <w:rsid w:val="00356B26"/>
    <w:rsid w:val="00357625"/>
    <w:rsid w:val="003646ED"/>
    <w:rsid w:val="0036480C"/>
    <w:rsid w:val="00366D49"/>
    <w:rsid w:val="00366EEE"/>
    <w:rsid w:val="0037197C"/>
    <w:rsid w:val="0037247D"/>
    <w:rsid w:val="00372C43"/>
    <w:rsid w:val="00374E68"/>
    <w:rsid w:val="00376110"/>
    <w:rsid w:val="00376827"/>
    <w:rsid w:val="00377520"/>
    <w:rsid w:val="00380A96"/>
    <w:rsid w:val="00380C75"/>
    <w:rsid w:val="00381DD5"/>
    <w:rsid w:val="00382AB0"/>
    <w:rsid w:val="003846AC"/>
    <w:rsid w:val="00387C6D"/>
    <w:rsid w:val="00392714"/>
    <w:rsid w:val="00397872"/>
    <w:rsid w:val="003A081E"/>
    <w:rsid w:val="003A241C"/>
    <w:rsid w:val="003A3796"/>
    <w:rsid w:val="003A55F2"/>
    <w:rsid w:val="003B0184"/>
    <w:rsid w:val="003B0E54"/>
    <w:rsid w:val="003B158C"/>
    <w:rsid w:val="003B1882"/>
    <w:rsid w:val="003B1E6C"/>
    <w:rsid w:val="003B236A"/>
    <w:rsid w:val="003B31C6"/>
    <w:rsid w:val="003C144F"/>
    <w:rsid w:val="003C3B60"/>
    <w:rsid w:val="003C5196"/>
    <w:rsid w:val="003D019A"/>
    <w:rsid w:val="003D2AF2"/>
    <w:rsid w:val="003D3699"/>
    <w:rsid w:val="003D4F56"/>
    <w:rsid w:val="003D5559"/>
    <w:rsid w:val="003D65C0"/>
    <w:rsid w:val="003E00A5"/>
    <w:rsid w:val="003E027C"/>
    <w:rsid w:val="003E05A9"/>
    <w:rsid w:val="003E131B"/>
    <w:rsid w:val="003E2D4E"/>
    <w:rsid w:val="003E35E2"/>
    <w:rsid w:val="003E50A8"/>
    <w:rsid w:val="003F018C"/>
    <w:rsid w:val="003F2F46"/>
    <w:rsid w:val="003F6054"/>
    <w:rsid w:val="003F6BC4"/>
    <w:rsid w:val="00400E9D"/>
    <w:rsid w:val="0040440E"/>
    <w:rsid w:val="0040499C"/>
    <w:rsid w:val="00405302"/>
    <w:rsid w:val="00420ECF"/>
    <w:rsid w:val="0042356D"/>
    <w:rsid w:val="00423974"/>
    <w:rsid w:val="00427043"/>
    <w:rsid w:val="00427D3E"/>
    <w:rsid w:val="00432678"/>
    <w:rsid w:val="00434AED"/>
    <w:rsid w:val="00437FE7"/>
    <w:rsid w:val="00440A8D"/>
    <w:rsid w:val="00440BA5"/>
    <w:rsid w:val="00441FEA"/>
    <w:rsid w:val="004425B5"/>
    <w:rsid w:val="00443DD0"/>
    <w:rsid w:val="00444417"/>
    <w:rsid w:val="00444F1D"/>
    <w:rsid w:val="00444FCF"/>
    <w:rsid w:val="004529D4"/>
    <w:rsid w:val="0045352A"/>
    <w:rsid w:val="004545A6"/>
    <w:rsid w:val="00457486"/>
    <w:rsid w:val="00462047"/>
    <w:rsid w:val="004631B2"/>
    <w:rsid w:val="004657A7"/>
    <w:rsid w:val="00466C82"/>
    <w:rsid w:val="0047216F"/>
    <w:rsid w:val="0047359F"/>
    <w:rsid w:val="004743EA"/>
    <w:rsid w:val="00480370"/>
    <w:rsid w:val="00480FB4"/>
    <w:rsid w:val="004812D4"/>
    <w:rsid w:val="00481714"/>
    <w:rsid w:val="00485581"/>
    <w:rsid w:val="0048691C"/>
    <w:rsid w:val="00492878"/>
    <w:rsid w:val="00493C37"/>
    <w:rsid w:val="00494503"/>
    <w:rsid w:val="00497344"/>
    <w:rsid w:val="004975D0"/>
    <w:rsid w:val="004A040C"/>
    <w:rsid w:val="004A0594"/>
    <w:rsid w:val="004A2813"/>
    <w:rsid w:val="004A388E"/>
    <w:rsid w:val="004A4306"/>
    <w:rsid w:val="004A5EC4"/>
    <w:rsid w:val="004A7AF9"/>
    <w:rsid w:val="004B090C"/>
    <w:rsid w:val="004B125B"/>
    <w:rsid w:val="004B34E7"/>
    <w:rsid w:val="004B3D3C"/>
    <w:rsid w:val="004B68B5"/>
    <w:rsid w:val="004B6A9D"/>
    <w:rsid w:val="004B7A31"/>
    <w:rsid w:val="004C13BE"/>
    <w:rsid w:val="004C3FCB"/>
    <w:rsid w:val="004C429A"/>
    <w:rsid w:val="004C6A2C"/>
    <w:rsid w:val="004E3F47"/>
    <w:rsid w:val="004E5BB3"/>
    <w:rsid w:val="004E7FE0"/>
    <w:rsid w:val="004F1CB6"/>
    <w:rsid w:val="004F29B7"/>
    <w:rsid w:val="004F50ED"/>
    <w:rsid w:val="004F6357"/>
    <w:rsid w:val="004F69F6"/>
    <w:rsid w:val="00500AC3"/>
    <w:rsid w:val="00502CCA"/>
    <w:rsid w:val="0050352E"/>
    <w:rsid w:val="00503D9A"/>
    <w:rsid w:val="0051029F"/>
    <w:rsid w:val="005108F3"/>
    <w:rsid w:val="0051236C"/>
    <w:rsid w:val="00514BC1"/>
    <w:rsid w:val="00516994"/>
    <w:rsid w:val="005179BF"/>
    <w:rsid w:val="00527346"/>
    <w:rsid w:val="005274BF"/>
    <w:rsid w:val="0053219D"/>
    <w:rsid w:val="00532AD4"/>
    <w:rsid w:val="0053305D"/>
    <w:rsid w:val="00533270"/>
    <w:rsid w:val="00533504"/>
    <w:rsid w:val="005337C4"/>
    <w:rsid w:val="00534126"/>
    <w:rsid w:val="00552865"/>
    <w:rsid w:val="00553358"/>
    <w:rsid w:val="00565AF9"/>
    <w:rsid w:val="00565EDD"/>
    <w:rsid w:val="00566367"/>
    <w:rsid w:val="00566C83"/>
    <w:rsid w:val="00567705"/>
    <w:rsid w:val="00572D9E"/>
    <w:rsid w:val="005746B8"/>
    <w:rsid w:val="00575708"/>
    <w:rsid w:val="00576C22"/>
    <w:rsid w:val="00581075"/>
    <w:rsid w:val="0058511C"/>
    <w:rsid w:val="005866DA"/>
    <w:rsid w:val="005877B4"/>
    <w:rsid w:val="00591DFB"/>
    <w:rsid w:val="00593EDC"/>
    <w:rsid w:val="00594207"/>
    <w:rsid w:val="00595301"/>
    <w:rsid w:val="0059637D"/>
    <w:rsid w:val="005A2D03"/>
    <w:rsid w:val="005A4617"/>
    <w:rsid w:val="005A612C"/>
    <w:rsid w:val="005A69FF"/>
    <w:rsid w:val="005A7203"/>
    <w:rsid w:val="005A7C44"/>
    <w:rsid w:val="005B0651"/>
    <w:rsid w:val="005B0BE4"/>
    <w:rsid w:val="005B4C8F"/>
    <w:rsid w:val="005B4CF6"/>
    <w:rsid w:val="005B6E50"/>
    <w:rsid w:val="005B7070"/>
    <w:rsid w:val="005C0953"/>
    <w:rsid w:val="005C437E"/>
    <w:rsid w:val="005D1A79"/>
    <w:rsid w:val="005D1C51"/>
    <w:rsid w:val="005D5A70"/>
    <w:rsid w:val="005D66B3"/>
    <w:rsid w:val="005D6C1E"/>
    <w:rsid w:val="005D70AD"/>
    <w:rsid w:val="005D7695"/>
    <w:rsid w:val="005E144B"/>
    <w:rsid w:val="005E5C47"/>
    <w:rsid w:val="005E6353"/>
    <w:rsid w:val="005F0742"/>
    <w:rsid w:val="005F140C"/>
    <w:rsid w:val="005F2D15"/>
    <w:rsid w:val="005F5867"/>
    <w:rsid w:val="005F6733"/>
    <w:rsid w:val="005F725B"/>
    <w:rsid w:val="006002C1"/>
    <w:rsid w:val="00604492"/>
    <w:rsid w:val="00607318"/>
    <w:rsid w:val="00610242"/>
    <w:rsid w:val="00610651"/>
    <w:rsid w:val="00622444"/>
    <w:rsid w:val="00622573"/>
    <w:rsid w:val="00623DB8"/>
    <w:rsid w:val="00627121"/>
    <w:rsid w:val="006319AA"/>
    <w:rsid w:val="00631BE0"/>
    <w:rsid w:val="00631EE5"/>
    <w:rsid w:val="00634C02"/>
    <w:rsid w:val="00641441"/>
    <w:rsid w:val="006425E3"/>
    <w:rsid w:val="00645C87"/>
    <w:rsid w:val="00652BEF"/>
    <w:rsid w:val="00653645"/>
    <w:rsid w:val="00653DAD"/>
    <w:rsid w:val="00654481"/>
    <w:rsid w:val="00654EB2"/>
    <w:rsid w:val="00654F55"/>
    <w:rsid w:val="006557C4"/>
    <w:rsid w:val="00655E66"/>
    <w:rsid w:val="00656013"/>
    <w:rsid w:val="00656D0A"/>
    <w:rsid w:val="00656F71"/>
    <w:rsid w:val="00660DDB"/>
    <w:rsid w:val="006621AA"/>
    <w:rsid w:val="006649F9"/>
    <w:rsid w:val="00665CB4"/>
    <w:rsid w:val="00666E12"/>
    <w:rsid w:val="006716F3"/>
    <w:rsid w:val="00671B97"/>
    <w:rsid w:val="00672B24"/>
    <w:rsid w:val="006756A0"/>
    <w:rsid w:val="006819F7"/>
    <w:rsid w:val="00684F29"/>
    <w:rsid w:val="00686FDD"/>
    <w:rsid w:val="00687966"/>
    <w:rsid w:val="00690651"/>
    <w:rsid w:val="00690E04"/>
    <w:rsid w:val="00692C8E"/>
    <w:rsid w:val="00696E30"/>
    <w:rsid w:val="006A05F6"/>
    <w:rsid w:val="006A12BE"/>
    <w:rsid w:val="006A5B19"/>
    <w:rsid w:val="006A600B"/>
    <w:rsid w:val="006B08ED"/>
    <w:rsid w:val="006B2639"/>
    <w:rsid w:val="006B4E21"/>
    <w:rsid w:val="006C0BE9"/>
    <w:rsid w:val="006C1354"/>
    <w:rsid w:val="006C6D4C"/>
    <w:rsid w:val="006E08BE"/>
    <w:rsid w:val="006E2FBA"/>
    <w:rsid w:val="006E71FE"/>
    <w:rsid w:val="006F02D4"/>
    <w:rsid w:val="006F064C"/>
    <w:rsid w:val="006F110B"/>
    <w:rsid w:val="00703665"/>
    <w:rsid w:val="00704D56"/>
    <w:rsid w:val="00706521"/>
    <w:rsid w:val="00707928"/>
    <w:rsid w:val="007112CE"/>
    <w:rsid w:val="00713E08"/>
    <w:rsid w:val="00713FB4"/>
    <w:rsid w:val="0071406D"/>
    <w:rsid w:val="00714543"/>
    <w:rsid w:val="007147CC"/>
    <w:rsid w:val="007148F5"/>
    <w:rsid w:val="00716893"/>
    <w:rsid w:val="00716A55"/>
    <w:rsid w:val="00716FCC"/>
    <w:rsid w:val="007177C6"/>
    <w:rsid w:val="007206A5"/>
    <w:rsid w:val="00720855"/>
    <w:rsid w:val="00721963"/>
    <w:rsid w:val="0072322A"/>
    <w:rsid w:val="0072447F"/>
    <w:rsid w:val="00731E62"/>
    <w:rsid w:val="00734C32"/>
    <w:rsid w:val="00735170"/>
    <w:rsid w:val="00735BF8"/>
    <w:rsid w:val="007375BB"/>
    <w:rsid w:val="007414A6"/>
    <w:rsid w:val="007436A9"/>
    <w:rsid w:val="00745927"/>
    <w:rsid w:val="00747515"/>
    <w:rsid w:val="00747BA4"/>
    <w:rsid w:val="00750F83"/>
    <w:rsid w:val="00753F6B"/>
    <w:rsid w:val="00762B43"/>
    <w:rsid w:val="00762BF0"/>
    <w:rsid w:val="00765042"/>
    <w:rsid w:val="00765C0C"/>
    <w:rsid w:val="00767735"/>
    <w:rsid w:val="0076786F"/>
    <w:rsid w:val="00771FF4"/>
    <w:rsid w:val="007823AB"/>
    <w:rsid w:val="0078405D"/>
    <w:rsid w:val="007856D8"/>
    <w:rsid w:val="0078620C"/>
    <w:rsid w:val="00790D6E"/>
    <w:rsid w:val="00792995"/>
    <w:rsid w:val="007A1709"/>
    <w:rsid w:val="007A7618"/>
    <w:rsid w:val="007B1666"/>
    <w:rsid w:val="007B1B58"/>
    <w:rsid w:val="007B3216"/>
    <w:rsid w:val="007B60D7"/>
    <w:rsid w:val="007C00AA"/>
    <w:rsid w:val="007C401B"/>
    <w:rsid w:val="007C52E3"/>
    <w:rsid w:val="007C64D3"/>
    <w:rsid w:val="007D05FF"/>
    <w:rsid w:val="007D2E2D"/>
    <w:rsid w:val="007D3AD5"/>
    <w:rsid w:val="007D4273"/>
    <w:rsid w:val="007D5C8D"/>
    <w:rsid w:val="007D63D2"/>
    <w:rsid w:val="007D6593"/>
    <w:rsid w:val="007D76FA"/>
    <w:rsid w:val="007E2C4A"/>
    <w:rsid w:val="007E3B2F"/>
    <w:rsid w:val="007E7675"/>
    <w:rsid w:val="007F2459"/>
    <w:rsid w:val="007F3FEB"/>
    <w:rsid w:val="007F4AE4"/>
    <w:rsid w:val="007F590C"/>
    <w:rsid w:val="007F6A7C"/>
    <w:rsid w:val="007F7C58"/>
    <w:rsid w:val="00803D5D"/>
    <w:rsid w:val="00810474"/>
    <w:rsid w:val="00810E25"/>
    <w:rsid w:val="0081130F"/>
    <w:rsid w:val="008125EE"/>
    <w:rsid w:val="00813979"/>
    <w:rsid w:val="00814354"/>
    <w:rsid w:val="0081482B"/>
    <w:rsid w:val="00815F6E"/>
    <w:rsid w:val="008160DC"/>
    <w:rsid w:val="008165DA"/>
    <w:rsid w:val="00816C32"/>
    <w:rsid w:val="0082035D"/>
    <w:rsid w:val="00821CA5"/>
    <w:rsid w:val="00832D5F"/>
    <w:rsid w:val="00833489"/>
    <w:rsid w:val="00834DDB"/>
    <w:rsid w:val="00836213"/>
    <w:rsid w:val="00837AD4"/>
    <w:rsid w:val="00837C94"/>
    <w:rsid w:val="008430EF"/>
    <w:rsid w:val="00844F6E"/>
    <w:rsid w:val="00846ED1"/>
    <w:rsid w:val="00851221"/>
    <w:rsid w:val="0085527C"/>
    <w:rsid w:val="00856FDE"/>
    <w:rsid w:val="00857FEB"/>
    <w:rsid w:val="0086492E"/>
    <w:rsid w:val="00867316"/>
    <w:rsid w:val="008677AB"/>
    <w:rsid w:val="00871467"/>
    <w:rsid w:val="00871A12"/>
    <w:rsid w:val="0087402D"/>
    <w:rsid w:val="00880F3E"/>
    <w:rsid w:val="00881BB0"/>
    <w:rsid w:val="00882C14"/>
    <w:rsid w:val="00884D7E"/>
    <w:rsid w:val="0088524F"/>
    <w:rsid w:val="00887AF5"/>
    <w:rsid w:val="00890576"/>
    <w:rsid w:val="00893325"/>
    <w:rsid w:val="008938E2"/>
    <w:rsid w:val="00896818"/>
    <w:rsid w:val="008A1FE1"/>
    <w:rsid w:val="008A2070"/>
    <w:rsid w:val="008A2640"/>
    <w:rsid w:val="008A26EF"/>
    <w:rsid w:val="008A5E31"/>
    <w:rsid w:val="008B5E2E"/>
    <w:rsid w:val="008B74DF"/>
    <w:rsid w:val="008C40A3"/>
    <w:rsid w:val="008C6D2A"/>
    <w:rsid w:val="008C6ECC"/>
    <w:rsid w:val="008D0621"/>
    <w:rsid w:val="008D49EF"/>
    <w:rsid w:val="008D52EB"/>
    <w:rsid w:val="008D53C8"/>
    <w:rsid w:val="008E1C54"/>
    <w:rsid w:val="008E1D6A"/>
    <w:rsid w:val="008F45BE"/>
    <w:rsid w:val="008F52AF"/>
    <w:rsid w:val="008F5712"/>
    <w:rsid w:val="00905058"/>
    <w:rsid w:val="00905941"/>
    <w:rsid w:val="00906950"/>
    <w:rsid w:val="00906CC2"/>
    <w:rsid w:val="0090772A"/>
    <w:rsid w:val="0091161D"/>
    <w:rsid w:val="009129C3"/>
    <w:rsid w:val="00912C70"/>
    <w:rsid w:val="00913B74"/>
    <w:rsid w:val="00917732"/>
    <w:rsid w:val="00920916"/>
    <w:rsid w:val="00921183"/>
    <w:rsid w:val="00925F1A"/>
    <w:rsid w:val="00935CAF"/>
    <w:rsid w:val="00940159"/>
    <w:rsid w:val="0094230B"/>
    <w:rsid w:val="00943304"/>
    <w:rsid w:val="0094369A"/>
    <w:rsid w:val="009452DD"/>
    <w:rsid w:val="00945745"/>
    <w:rsid w:val="00947A73"/>
    <w:rsid w:val="00952EE1"/>
    <w:rsid w:val="00954020"/>
    <w:rsid w:val="00954EF3"/>
    <w:rsid w:val="00962F7D"/>
    <w:rsid w:val="00964329"/>
    <w:rsid w:val="00966B12"/>
    <w:rsid w:val="00967323"/>
    <w:rsid w:val="009673D4"/>
    <w:rsid w:val="00967B91"/>
    <w:rsid w:val="009715F7"/>
    <w:rsid w:val="00973BD0"/>
    <w:rsid w:val="00974D0E"/>
    <w:rsid w:val="00980C5B"/>
    <w:rsid w:val="009818C1"/>
    <w:rsid w:val="00984C1C"/>
    <w:rsid w:val="00986308"/>
    <w:rsid w:val="00986CCF"/>
    <w:rsid w:val="00990425"/>
    <w:rsid w:val="00990665"/>
    <w:rsid w:val="00990782"/>
    <w:rsid w:val="00990CF4"/>
    <w:rsid w:val="0099170F"/>
    <w:rsid w:val="009921B3"/>
    <w:rsid w:val="00993266"/>
    <w:rsid w:val="009944D2"/>
    <w:rsid w:val="00995316"/>
    <w:rsid w:val="00995886"/>
    <w:rsid w:val="00997CD4"/>
    <w:rsid w:val="009A0A3C"/>
    <w:rsid w:val="009A42FC"/>
    <w:rsid w:val="009A65FC"/>
    <w:rsid w:val="009A6D7A"/>
    <w:rsid w:val="009B0C39"/>
    <w:rsid w:val="009B6688"/>
    <w:rsid w:val="009B6F6E"/>
    <w:rsid w:val="009B7576"/>
    <w:rsid w:val="009D0BE2"/>
    <w:rsid w:val="009D13C0"/>
    <w:rsid w:val="009D4044"/>
    <w:rsid w:val="009D51CD"/>
    <w:rsid w:val="009D7349"/>
    <w:rsid w:val="009E3290"/>
    <w:rsid w:val="009E7741"/>
    <w:rsid w:val="009F05A8"/>
    <w:rsid w:val="009F14BD"/>
    <w:rsid w:val="009F1AE9"/>
    <w:rsid w:val="009F2810"/>
    <w:rsid w:val="009F59D0"/>
    <w:rsid w:val="009F71CE"/>
    <w:rsid w:val="00A00AF0"/>
    <w:rsid w:val="00A0578A"/>
    <w:rsid w:val="00A1007F"/>
    <w:rsid w:val="00A100EB"/>
    <w:rsid w:val="00A102A8"/>
    <w:rsid w:val="00A102D9"/>
    <w:rsid w:val="00A13B33"/>
    <w:rsid w:val="00A13CEB"/>
    <w:rsid w:val="00A13D57"/>
    <w:rsid w:val="00A15B8D"/>
    <w:rsid w:val="00A21AF0"/>
    <w:rsid w:val="00A2516B"/>
    <w:rsid w:val="00A26C74"/>
    <w:rsid w:val="00A26E97"/>
    <w:rsid w:val="00A30F06"/>
    <w:rsid w:val="00A37C23"/>
    <w:rsid w:val="00A37CB4"/>
    <w:rsid w:val="00A41437"/>
    <w:rsid w:val="00A43351"/>
    <w:rsid w:val="00A44CAA"/>
    <w:rsid w:val="00A473BA"/>
    <w:rsid w:val="00A47754"/>
    <w:rsid w:val="00A52D01"/>
    <w:rsid w:val="00A555E5"/>
    <w:rsid w:val="00A557EB"/>
    <w:rsid w:val="00A57166"/>
    <w:rsid w:val="00A61C49"/>
    <w:rsid w:val="00A6374C"/>
    <w:rsid w:val="00A63D4F"/>
    <w:rsid w:val="00A64E28"/>
    <w:rsid w:val="00A6681F"/>
    <w:rsid w:val="00A70E5D"/>
    <w:rsid w:val="00A72F7E"/>
    <w:rsid w:val="00A73D4B"/>
    <w:rsid w:val="00A73D56"/>
    <w:rsid w:val="00A74CEE"/>
    <w:rsid w:val="00A77318"/>
    <w:rsid w:val="00A80DF3"/>
    <w:rsid w:val="00A8300D"/>
    <w:rsid w:val="00A8314C"/>
    <w:rsid w:val="00A85413"/>
    <w:rsid w:val="00A85C04"/>
    <w:rsid w:val="00A85DF0"/>
    <w:rsid w:val="00A86EA5"/>
    <w:rsid w:val="00A86EB6"/>
    <w:rsid w:val="00A90475"/>
    <w:rsid w:val="00A95B03"/>
    <w:rsid w:val="00A96607"/>
    <w:rsid w:val="00AA0153"/>
    <w:rsid w:val="00AA1425"/>
    <w:rsid w:val="00AA20E2"/>
    <w:rsid w:val="00AA3F23"/>
    <w:rsid w:val="00AA4817"/>
    <w:rsid w:val="00AA591D"/>
    <w:rsid w:val="00AB3957"/>
    <w:rsid w:val="00AB5476"/>
    <w:rsid w:val="00AB6146"/>
    <w:rsid w:val="00AB6416"/>
    <w:rsid w:val="00AB6758"/>
    <w:rsid w:val="00AB69E8"/>
    <w:rsid w:val="00AC326C"/>
    <w:rsid w:val="00AC6847"/>
    <w:rsid w:val="00AC7D96"/>
    <w:rsid w:val="00AD19F5"/>
    <w:rsid w:val="00AD1BBF"/>
    <w:rsid w:val="00AD37D1"/>
    <w:rsid w:val="00AE03B9"/>
    <w:rsid w:val="00AE0F3C"/>
    <w:rsid w:val="00AE20E8"/>
    <w:rsid w:val="00AE38F1"/>
    <w:rsid w:val="00AF51CC"/>
    <w:rsid w:val="00AF690B"/>
    <w:rsid w:val="00AF6CC8"/>
    <w:rsid w:val="00AF6E99"/>
    <w:rsid w:val="00B007E9"/>
    <w:rsid w:val="00B0186E"/>
    <w:rsid w:val="00B01ADC"/>
    <w:rsid w:val="00B03EBC"/>
    <w:rsid w:val="00B05D5A"/>
    <w:rsid w:val="00B100C4"/>
    <w:rsid w:val="00B10AF5"/>
    <w:rsid w:val="00B20478"/>
    <w:rsid w:val="00B214D5"/>
    <w:rsid w:val="00B23B4E"/>
    <w:rsid w:val="00B2513D"/>
    <w:rsid w:val="00B2713F"/>
    <w:rsid w:val="00B3018F"/>
    <w:rsid w:val="00B30831"/>
    <w:rsid w:val="00B32316"/>
    <w:rsid w:val="00B34EDE"/>
    <w:rsid w:val="00B36352"/>
    <w:rsid w:val="00B46AA8"/>
    <w:rsid w:val="00B46DD9"/>
    <w:rsid w:val="00B47C4F"/>
    <w:rsid w:val="00B50022"/>
    <w:rsid w:val="00B5194B"/>
    <w:rsid w:val="00B52EDD"/>
    <w:rsid w:val="00B5454E"/>
    <w:rsid w:val="00B558B2"/>
    <w:rsid w:val="00B57294"/>
    <w:rsid w:val="00B61AEA"/>
    <w:rsid w:val="00B66154"/>
    <w:rsid w:val="00B66CF8"/>
    <w:rsid w:val="00B7170B"/>
    <w:rsid w:val="00B7316B"/>
    <w:rsid w:val="00B74944"/>
    <w:rsid w:val="00B74D0B"/>
    <w:rsid w:val="00B771DC"/>
    <w:rsid w:val="00B80881"/>
    <w:rsid w:val="00B8136B"/>
    <w:rsid w:val="00B816EA"/>
    <w:rsid w:val="00B827A2"/>
    <w:rsid w:val="00B85134"/>
    <w:rsid w:val="00B87432"/>
    <w:rsid w:val="00B9174E"/>
    <w:rsid w:val="00B9406D"/>
    <w:rsid w:val="00B945FE"/>
    <w:rsid w:val="00BA0681"/>
    <w:rsid w:val="00BA0871"/>
    <w:rsid w:val="00BA095C"/>
    <w:rsid w:val="00BA283C"/>
    <w:rsid w:val="00BA41D0"/>
    <w:rsid w:val="00BA46BF"/>
    <w:rsid w:val="00BB1A3C"/>
    <w:rsid w:val="00BB2C0B"/>
    <w:rsid w:val="00BB460E"/>
    <w:rsid w:val="00BC147D"/>
    <w:rsid w:val="00BC60EC"/>
    <w:rsid w:val="00BD14C8"/>
    <w:rsid w:val="00BD417A"/>
    <w:rsid w:val="00BD4A33"/>
    <w:rsid w:val="00BD506C"/>
    <w:rsid w:val="00BE31D9"/>
    <w:rsid w:val="00BE4813"/>
    <w:rsid w:val="00BE5AB2"/>
    <w:rsid w:val="00BE5B27"/>
    <w:rsid w:val="00BE617A"/>
    <w:rsid w:val="00BF143B"/>
    <w:rsid w:val="00BF1F6F"/>
    <w:rsid w:val="00BF24A4"/>
    <w:rsid w:val="00BF6164"/>
    <w:rsid w:val="00BF68BD"/>
    <w:rsid w:val="00C0207E"/>
    <w:rsid w:val="00C066DF"/>
    <w:rsid w:val="00C0756B"/>
    <w:rsid w:val="00C1145B"/>
    <w:rsid w:val="00C12D2F"/>
    <w:rsid w:val="00C133DC"/>
    <w:rsid w:val="00C173F2"/>
    <w:rsid w:val="00C176B4"/>
    <w:rsid w:val="00C17EA7"/>
    <w:rsid w:val="00C20A69"/>
    <w:rsid w:val="00C2113F"/>
    <w:rsid w:val="00C23174"/>
    <w:rsid w:val="00C2451B"/>
    <w:rsid w:val="00C31255"/>
    <w:rsid w:val="00C3442A"/>
    <w:rsid w:val="00C357BF"/>
    <w:rsid w:val="00C35D16"/>
    <w:rsid w:val="00C36CC4"/>
    <w:rsid w:val="00C36D8B"/>
    <w:rsid w:val="00C41369"/>
    <w:rsid w:val="00C47A59"/>
    <w:rsid w:val="00C53EAC"/>
    <w:rsid w:val="00C616C0"/>
    <w:rsid w:val="00C62201"/>
    <w:rsid w:val="00C63A7E"/>
    <w:rsid w:val="00C63E85"/>
    <w:rsid w:val="00C65D7D"/>
    <w:rsid w:val="00C714F8"/>
    <w:rsid w:val="00C71619"/>
    <w:rsid w:val="00C718B7"/>
    <w:rsid w:val="00C73CDC"/>
    <w:rsid w:val="00C76582"/>
    <w:rsid w:val="00C773E7"/>
    <w:rsid w:val="00C8145C"/>
    <w:rsid w:val="00C81E60"/>
    <w:rsid w:val="00C87FE8"/>
    <w:rsid w:val="00C905AE"/>
    <w:rsid w:val="00C93F2A"/>
    <w:rsid w:val="00C94536"/>
    <w:rsid w:val="00CA00C4"/>
    <w:rsid w:val="00CA1097"/>
    <w:rsid w:val="00CA28AC"/>
    <w:rsid w:val="00CA3BF9"/>
    <w:rsid w:val="00CA3CC7"/>
    <w:rsid w:val="00CA57E3"/>
    <w:rsid w:val="00CB436D"/>
    <w:rsid w:val="00CB6E92"/>
    <w:rsid w:val="00CC185B"/>
    <w:rsid w:val="00CC19AE"/>
    <w:rsid w:val="00CC3B69"/>
    <w:rsid w:val="00CD1E86"/>
    <w:rsid w:val="00CD53B9"/>
    <w:rsid w:val="00CD5667"/>
    <w:rsid w:val="00CD7749"/>
    <w:rsid w:val="00CE11B1"/>
    <w:rsid w:val="00CE20CD"/>
    <w:rsid w:val="00CF20B2"/>
    <w:rsid w:val="00CF4862"/>
    <w:rsid w:val="00CF5555"/>
    <w:rsid w:val="00D04B64"/>
    <w:rsid w:val="00D12954"/>
    <w:rsid w:val="00D16EB7"/>
    <w:rsid w:val="00D1759C"/>
    <w:rsid w:val="00D2174A"/>
    <w:rsid w:val="00D242B1"/>
    <w:rsid w:val="00D30952"/>
    <w:rsid w:val="00D34309"/>
    <w:rsid w:val="00D372D2"/>
    <w:rsid w:val="00D41D02"/>
    <w:rsid w:val="00D445D6"/>
    <w:rsid w:val="00D504C4"/>
    <w:rsid w:val="00D5055E"/>
    <w:rsid w:val="00D51A7E"/>
    <w:rsid w:val="00D551FA"/>
    <w:rsid w:val="00D56972"/>
    <w:rsid w:val="00D574EC"/>
    <w:rsid w:val="00D60337"/>
    <w:rsid w:val="00D60502"/>
    <w:rsid w:val="00D61EAF"/>
    <w:rsid w:val="00D63FBF"/>
    <w:rsid w:val="00D64CBF"/>
    <w:rsid w:val="00D717B4"/>
    <w:rsid w:val="00D71FD0"/>
    <w:rsid w:val="00D73AF1"/>
    <w:rsid w:val="00D73DA4"/>
    <w:rsid w:val="00D75431"/>
    <w:rsid w:val="00D75D0C"/>
    <w:rsid w:val="00D765F1"/>
    <w:rsid w:val="00D8062B"/>
    <w:rsid w:val="00D8128C"/>
    <w:rsid w:val="00D820D7"/>
    <w:rsid w:val="00D820FD"/>
    <w:rsid w:val="00D82720"/>
    <w:rsid w:val="00D86A50"/>
    <w:rsid w:val="00D879E3"/>
    <w:rsid w:val="00D87F66"/>
    <w:rsid w:val="00D901EB"/>
    <w:rsid w:val="00D91D42"/>
    <w:rsid w:val="00D91E01"/>
    <w:rsid w:val="00D949E5"/>
    <w:rsid w:val="00DA2B85"/>
    <w:rsid w:val="00DA7F96"/>
    <w:rsid w:val="00DB2543"/>
    <w:rsid w:val="00DB2CE6"/>
    <w:rsid w:val="00DB33A0"/>
    <w:rsid w:val="00DB58F8"/>
    <w:rsid w:val="00DB7923"/>
    <w:rsid w:val="00DC105B"/>
    <w:rsid w:val="00DC2FEC"/>
    <w:rsid w:val="00DC695E"/>
    <w:rsid w:val="00DC6D4A"/>
    <w:rsid w:val="00DD00B7"/>
    <w:rsid w:val="00DD04C5"/>
    <w:rsid w:val="00DD04C8"/>
    <w:rsid w:val="00DE00D1"/>
    <w:rsid w:val="00DE3A42"/>
    <w:rsid w:val="00DE5AB5"/>
    <w:rsid w:val="00DF0A85"/>
    <w:rsid w:val="00DF224A"/>
    <w:rsid w:val="00DF5DCD"/>
    <w:rsid w:val="00DF6539"/>
    <w:rsid w:val="00E00796"/>
    <w:rsid w:val="00E02C41"/>
    <w:rsid w:val="00E043B4"/>
    <w:rsid w:val="00E07D3D"/>
    <w:rsid w:val="00E103B7"/>
    <w:rsid w:val="00E11F08"/>
    <w:rsid w:val="00E132A3"/>
    <w:rsid w:val="00E13304"/>
    <w:rsid w:val="00E15ED4"/>
    <w:rsid w:val="00E16305"/>
    <w:rsid w:val="00E16ED7"/>
    <w:rsid w:val="00E17EF8"/>
    <w:rsid w:val="00E21D6F"/>
    <w:rsid w:val="00E24D05"/>
    <w:rsid w:val="00E25944"/>
    <w:rsid w:val="00E2613E"/>
    <w:rsid w:val="00E31A41"/>
    <w:rsid w:val="00E3270F"/>
    <w:rsid w:val="00E3274B"/>
    <w:rsid w:val="00E35673"/>
    <w:rsid w:val="00E358EC"/>
    <w:rsid w:val="00E3740D"/>
    <w:rsid w:val="00E42FFD"/>
    <w:rsid w:val="00E446A4"/>
    <w:rsid w:val="00E46202"/>
    <w:rsid w:val="00E4691D"/>
    <w:rsid w:val="00E54DA6"/>
    <w:rsid w:val="00E5794A"/>
    <w:rsid w:val="00E60663"/>
    <w:rsid w:val="00E61BB2"/>
    <w:rsid w:val="00E62607"/>
    <w:rsid w:val="00E6573B"/>
    <w:rsid w:val="00E65A21"/>
    <w:rsid w:val="00E70899"/>
    <w:rsid w:val="00E7131F"/>
    <w:rsid w:val="00E741BF"/>
    <w:rsid w:val="00E74898"/>
    <w:rsid w:val="00E74C6A"/>
    <w:rsid w:val="00E770AB"/>
    <w:rsid w:val="00E81DBF"/>
    <w:rsid w:val="00E8238A"/>
    <w:rsid w:val="00E83C8A"/>
    <w:rsid w:val="00E85C2B"/>
    <w:rsid w:val="00E90FCF"/>
    <w:rsid w:val="00E91609"/>
    <w:rsid w:val="00E929CE"/>
    <w:rsid w:val="00E9517B"/>
    <w:rsid w:val="00E97FBA"/>
    <w:rsid w:val="00EA3221"/>
    <w:rsid w:val="00EA384C"/>
    <w:rsid w:val="00EA40C2"/>
    <w:rsid w:val="00EA4A97"/>
    <w:rsid w:val="00EB399D"/>
    <w:rsid w:val="00EB49EC"/>
    <w:rsid w:val="00EB4A9D"/>
    <w:rsid w:val="00EB5C92"/>
    <w:rsid w:val="00EB64FA"/>
    <w:rsid w:val="00EC320F"/>
    <w:rsid w:val="00EC654C"/>
    <w:rsid w:val="00EC6F55"/>
    <w:rsid w:val="00ED11D3"/>
    <w:rsid w:val="00ED7CA9"/>
    <w:rsid w:val="00EE4E16"/>
    <w:rsid w:val="00EE5F1A"/>
    <w:rsid w:val="00EE6241"/>
    <w:rsid w:val="00EF4264"/>
    <w:rsid w:val="00EF4F8E"/>
    <w:rsid w:val="00EF6395"/>
    <w:rsid w:val="00F039E8"/>
    <w:rsid w:val="00F05107"/>
    <w:rsid w:val="00F0632C"/>
    <w:rsid w:val="00F06A3B"/>
    <w:rsid w:val="00F06C6B"/>
    <w:rsid w:val="00F1210E"/>
    <w:rsid w:val="00F15589"/>
    <w:rsid w:val="00F16321"/>
    <w:rsid w:val="00F238F2"/>
    <w:rsid w:val="00F241CE"/>
    <w:rsid w:val="00F249D9"/>
    <w:rsid w:val="00F26A11"/>
    <w:rsid w:val="00F26DEC"/>
    <w:rsid w:val="00F33713"/>
    <w:rsid w:val="00F34ACA"/>
    <w:rsid w:val="00F37883"/>
    <w:rsid w:val="00F4162C"/>
    <w:rsid w:val="00F4633D"/>
    <w:rsid w:val="00F517DB"/>
    <w:rsid w:val="00F52214"/>
    <w:rsid w:val="00F5232D"/>
    <w:rsid w:val="00F53057"/>
    <w:rsid w:val="00F5368D"/>
    <w:rsid w:val="00F5615A"/>
    <w:rsid w:val="00F569D9"/>
    <w:rsid w:val="00F5722A"/>
    <w:rsid w:val="00F60273"/>
    <w:rsid w:val="00F61451"/>
    <w:rsid w:val="00F64BDF"/>
    <w:rsid w:val="00F64BE5"/>
    <w:rsid w:val="00F65368"/>
    <w:rsid w:val="00F677E2"/>
    <w:rsid w:val="00F67B03"/>
    <w:rsid w:val="00F701BF"/>
    <w:rsid w:val="00F726F6"/>
    <w:rsid w:val="00F73C2C"/>
    <w:rsid w:val="00F73E94"/>
    <w:rsid w:val="00F7464D"/>
    <w:rsid w:val="00F765DC"/>
    <w:rsid w:val="00F76D86"/>
    <w:rsid w:val="00F861D6"/>
    <w:rsid w:val="00F872D8"/>
    <w:rsid w:val="00F90896"/>
    <w:rsid w:val="00F91636"/>
    <w:rsid w:val="00F91B24"/>
    <w:rsid w:val="00F93F3A"/>
    <w:rsid w:val="00F95F32"/>
    <w:rsid w:val="00F9612B"/>
    <w:rsid w:val="00FA2B58"/>
    <w:rsid w:val="00FA5564"/>
    <w:rsid w:val="00FB30DE"/>
    <w:rsid w:val="00FB347E"/>
    <w:rsid w:val="00FB3CFA"/>
    <w:rsid w:val="00FB4269"/>
    <w:rsid w:val="00FB4ABA"/>
    <w:rsid w:val="00FB54E6"/>
    <w:rsid w:val="00FB5976"/>
    <w:rsid w:val="00FB68B7"/>
    <w:rsid w:val="00FC1E23"/>
    <w:rsid w:val="00FC364F"/>
    <w:rsid w:val="00FC6288"/>
    <w:rsid w:val="00FC6FC1"/>
    <w:rsid w:val="00FC76D6"/>
    <w:rsid w:val="00FC7AC1"/>
    <w:rsid w:val="00FD091B"/>
    <w:rsid w:val="00FD376B"/>
    <w:rsid w:val="00FD41FD"/>
    <w:rsid w:val="00FD7039"/>
    <w:rsid w:val="00FE541A"/>
    <w:rsid w:val="00FF1F67"/>
    <w:rsid w:val="00FF4205"/>
    <w:rsid w:val="00FF427B"/>
    <w:rsid w:val="00FF64E4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7EF43F"/>
  <w15:docId w15:val="{E2B4D808-8B86-4577-BC18-EF90B249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sz w:val="28"/>
      <w:szCs w:val="20"/>
      <w:lang w:eastAsia="en-US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  <w:szCs w:val="20"/>
      <w:lang w:eastAsia="en-US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32"/>
      <w:szCs w:val="20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Brdtekst">
    <w:name w:val="Body Text"/>
    <w:basedOn w:val="Normal"/>
    <w:rPr>
      <w:sz w:val="28"/>
      <w:szCs w:val="20"/>
      <w:lang w:eastAsia="en-US"/>
    </w:rPr>
  </w:style>
  <w:style w:type="paragraph" w:styleId="NormalWeb">
    <w:name w:val="Normal (Web)"/>
    <w:basedOn w:val="Normal"/>
    <w:rsid w:val="00B03EBC"/>
    <w:pPr>
      <w:spacing w:before="100" w:beforeAutospacing="1" w:after="100" w:afterAutospacing="1"/>
    </w:pPr>
  </w:style>
  <w:style w:type="paragraph" w:styleId="Markeringsbobletekst">
    <w:name w:val="Balloon Text"/>
    <w:basedOn w:val="Normal"/>
    <w:link w:val="MarkeringsbobletekstTegn"/>
    <w:rsid w:val="0001162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011622"/>
    <w:rPr>
      <w:rFonts w:ascii="Tahoma" w:hAnsi="Tahoma" w:cs="Tahoma"/>
      <w:sz w:val="16"/>
      <w:szCs w:val="16"/>
    </w:rPr>
  </w:style>
  <w:style w:type="character" w:styleId="Hyperlink">
    <w:name w:val="Hyperlink"/>
    <w:rsid w:val="00654F55"/>
    <w:rPr>
      <w:color w:val="0000FF"/>
      <w:u w:val="single"/>
    </w:rPr>
  </w:style>
  <w:style w:type="character" w:styleId="Kommentarhenvisning">
    <w:name w:val="annotation reference"/>
    <w:uiPriority w:val="99"/>
    <w:rsid w:val="00331493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331493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331493"/>
  </w:style>
  <w:style w:type="paragraph" w:styleId="Kommentaremne">
    <w:name w:val="annotation subject"/>
    <w:basedOn w:val="Kommentartekst"/>
    <w:next w:val="Kommentartekst"/>
    <w:link w:val="KommentaremneTegn"/>
    <w:rsid w:val="00331493"/>
    <w:rPr>
      <w:b/>
      <w:bCs/>
    </w:rPr>
  </w:style>
  <w:style w:type="character" w:customStyle="1" w:styleId="KommentaremneTegn">
    <w:name w:val="Kommentaremne Tegn"/>
    <w:link w:val="Kommentaremne"/>
    <w:rsid w:val="00331493"/>
    <w:rPr>
      <w:b/>
      <w:bCs/>
    </w:rPr>
  </w:style>
  <w:style w:type="character" w:styleId="Fremhv">
    <w:name w:val="Emphasis"/>
    <w:qFormat/>
    <w:rsid w:val="002D3B87"/>
    <w:rPr>
      <w:i/>
      <w:iCs/>
    </w:rPr>
  </w:style>
  <w:style w:type="paragraph" w:styleId="Opstilling-punkttegn">
    <w:name w:val="List Bullet"/>
    <w:basedOn w:val="Normal"/>
    <w:uiPriority w:val="99"/>
    <w:rsid w:val="00004A07"/>
    <w:pPr>
      <w:numPr>
        <w:numId w:val="26"/>
      </w:numPr>
      <w:contextualSpacing/>
    </w:pPr>
  </w:style>
  <w:style w:type="paragraph" w:styleId="Sidehoved">
    <w:name w:val="header"/>
    <w:basedOn w:val="Normal"/>
    <w:link w:val="Sidehove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uiPriority w:val="99"/>
    <w:rsid w:val="00B9174E"/>
    <w:rPr>
      <w:sz w:val="24"/>
      <w:szCs w:val="24"/>
    </w:rPr>
  </w:style>
  <w:style w:type="paragraph" w:styleId="Sidefod">
    <w:name w:val="footer"/>
    <w:basedOn w:val="Normal"/>
    <w:link w:val="SidefodTegn"/>
    <w:uiPriority w:val="99"/>
    <w:rsid w:val="00B9174E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uiPriority w:val="99"/>
    <w:rsid w:val="00B9174E"/>
    <w:rPr>
      <w:sz w:val="24"/>
      <w:szCs w:val="24"/>
    </w:rPr>
  </w:style>
  <w:style w:type="table" w:styleId="Tabel-Gitter">
    <w:name w:val="Table Grid"/>
    <w:basedOn w:val="Tabel-Normal"/>
    <w:rsid w:val="00905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E35E2"/>
    <w:pPr>
      <w:ind w:left="720"/>
      <w:contextualSpacing/>
    </w:pPr>
  </w:style>
  <w:style w:type="paragraph" w:styleId="Korrektur">
    <w:name w:val="Revision"/>
    <w:hidden/>
    <w:uiPriority w:val="99"/>
    <w:semiHidden/>
    <w:rsid w:val="003E35E2"/>
    <w:rPr>
      <w:sz w:val="24"/>
      <w:szCs w:val="24"/>
    </w:rPr>
  </w:style>
  <w:style w:type="character" w:customStyle="1" w:styleId="BMBulletsTegn">
    <w:name w:val="BMBullets Tegn"/>
    <w:link w:val="BMBullets"/>
    <w:locked/>
    <w:rsid w:val="0091161D"/>
    <w:rPr>
      <w:szCs w:val="24"/>
    </w:rPr>
  </w:style>
  <w:style w:type="paragraph" w:customStyle="1" w:styleId="BMBullets">
    <w:name w:val="BMBullets"/>
    <w:basedOn w:val="Normal"/>
    <w:link w:val="BMBulletsTegn"/>
    <w:qFormat/>
    <w:rsid w:val="0091161D"/>
    <w:pPr>
      <w:spacing w:line="260" w:lineRule="atLeas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3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107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r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C84D-3D92-4514-A664-24E46E6BD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945</Words>
  <Characters>5642</Characters>
  <Application>Microsoft Office Word</Application>
  <DocSecurity>0</DocSecurity>
  <Lines>188</Lines>
  <Paragraphs>68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ANSØGNINGSSKEMA</vt:lpstr>
    </vt:vector>
  </TitlesOfParts>
  <Company>AMS</Company>
  <LinksUpToDate>false</LinksUpToDate>
  <CharactersWithSpaces>6519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ANSØGNINGSSKEMA</dc:title>
  <dc:creator>Anne Beicker Lind</dc:creator>
  <cp:lastModifiedBy>Rikke Line Bertelsen</cp:lastModifiedBy>
  <cp:revision>20</cp:revision>
  <cp:lastPrinted>2018-09-18T11:57:00Z</cp:lastPrinted>
  <dcterms:created xsi:type="dcterms:W3CDTF">2019-09-24T08:28:00Z</dcterms:created>
  <dcterms:modified xsi:type="dcterms:W3CDTF">2021-10-29T07:54:00Z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