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371" w:type="dxa"/>
        <w:tblLayout w:type="fixed"/>
        <w:tblCellMar>
          <w:left w:w="0" w:type="dxa"/>
          <w:right w:w="0" w:type="dxa"/>
        </w:tblCellMar>
        <w:tblLook w:val="0620" w:firstRow="1" w:lastRow="0" w:firstColumn="0" w:lastColumn="0" w:noHBand="1" w:noVBand="1"/>
        <w:tblDescription w:val="Information om titlen på notatet."/>
      </w:tblPr>
      <w:tblGrid>
        <w:gridCol w:w="7371"/>
      </w:tblGrid>
      <w:tr w:rsidR="00343E79" w:rsidRPr="00F01CB2" w:rsidTr="00EF6899">
        <w:trPr>
          <w:trHeight w:hRule="exact" w:val="601"/>
          <w:tblHeader/>
        </w:trPr>
        <w:tc>
          <w:tcPr>
            <w:tcW w:w="7371" w:type="dxa"/>
          </w:tcPr>
          <w:p w:rsidR="00343E79" w:rsidRPr="00F01CB2" w:rsidRDefault="00F01CB2" w:rsidP="00E16EE6">
            <w:pPr>
              <w:pStyle w:val="DokumentNavn"/>
              <w:rPr>
                <w:caps/>
                <w:spacing w:val="48"/>
              </w:rPr>
            </w:pPr>
            <w:bookmarkStart w:id="0" w:name="FLD_Note"/>
            <w:r>
              <w:rPr>
                <w:caps/>
                <w:spacing w:val="48"/>
              </w:rPr>
              <w:t>Notat</w:t>
            </w:r>
            <w:bookmarkEnd w:id="0"/>
          </w:p>
        </w:tc>
      </w:tr>
    </w:tbl>
    <w:p w:rsidR="004C2941" w:rsidRPr="00F01CB2" w:rsidRDefault="00F01CB2" w:rsidP="004C2941">
      <w:pPr>
        <w:pStyle w:val="Overskrift1"/>
        <w:spacing w:after="1560"/>
        <w:rPr>
          <w:sz w:val="28"/>
        </w:rPr>
      </w:pPr>
      <w:bookmarkStart w:id="1" w:name="FLD_Title"/>
      <w:r>
        <w:rPr>
          <w:rStyle w:val="Overskrift1Tegn"/>
        </w:rPr>
        <w:t xml:space="preserve">Vejledende forløb baseret på positivliste for seks ugers jobrettet uddannelse </w:t>
      </w:r>
      <w:bookmarkEnd w:id="1"/>
      <w:r w:rsidR="003E7A59">
        <w:rPr>
          <w:rStyle w:val="Overskrift1Tegn"/>
        </w:rPr>
        <w:t>2025</w:t>
      </w:r>
    </w:p>
    <w:tbl>
      <w:tblPr>
        <w:tblW w:w="7394" w:type="dxa"/>
        <w:tblLayout w:type="fixed"/>
        <w:tblCellMar>
          <w:left w:w="0" w:type="dxa"/>
          <w:right w:w="0" w:type="dxa"/>
        </w:tblCellMar>
        <w:tblLook w:val="0620" w:firstRow="1" w:lastRow="0" w:firstColumn="0" w:lastColumn="0" w:noHBand="1" w:noVBand="1"/>
        <w:tblDescription w:val="Information om titlen på notatet."/>
      </w:tblPr>
      <w:tblGrid>
        <w:gridCol w:w="7394"/>
      </w:tblGrid>
      <w:tr w:rsidR="004A6C4B" w:rsidRPr="00F01CB2" w:rsidTr="007E2F19">
        <w:trPr>
          <w:trHeight w:hRule="exact" w:val="535"/>
          <w:tblHeader/>
        </w:trPr>
        <w:tc>
          <w:tcPr>
            <w:tcW w:w="7394" w:type="dxa"/>
            <w:tcBorders>
              <w:top w:val="single" w:sz="4" w:space="0" w:color="auto"/>
            </w:tcBorders>
          </w:tcPr>
          <w:p w:rsidR="006228E9" w:rsidRPr="00F01CB2" w:rsidRDefault="006228E9" w:rsidP="006228E9"/>
        </w:tc>
      </w:tr>
    </w:tbl>
    <w:p w:rsidR="00747572" w:rsidRDefault="00F01CB2" w:rsidP="007E2F19">
      <w:pPr>
        <w:pStyle w:val="Overskrift2"/>
      </w:pPr>
      <w:r>
        <w:t>Bygge og anlæg</w:t>
      </w:r>
    </w:p>
    <w:p w:rsidR="00F01CB2" w:rsidRDefault="00F01CB2" w:rsidP="00F01CB2"/>
    <w:p w:rsidR="00F01CB2" w:rsidRPr="00B2791F" w:rsidRDefault="00F01CB2" w:rsidP="00F01CB2">
      <w:pPr>
        <w:pStyle w:val="Overskrift3"/>
        <w:rPr>
          <w:color w:val="00B050"/>
        </w:rPr>
      </w:pPr>
      <w:r w:rsidRPr="0054364B">
        <w:rPr>
          <w:color w:val="000000" w:themeColor="text1"/>
        </w:rPr>
        <w:t>På vej til tagdækker</w:t>
      </w:r>
    </w:p>
    <w:p w:rsidR="00F01CB2" w:rsidRDefault="00F01CB2" w:rsidP="00F01CB2">
      <w:r w:rsidRPr="00F01CB2">
        <w:t>Kursusrækken er til håndværkere, som ønsker beskæftigelse som ufaglærte i tagdækkerbranchen</w:t>
      </w:r>
      <w:r>
        <w:t>.</w:t>
      </w:r>
      <w:bookmarkStart w:id="2" w:name="_GoBack"/>
      <w:bookmarkEnd w:id="2"/>
    </w:p>
    <w:p w:rsidR="00F01CB2" w:rsidRPr="00164E02" w:rsidRDefault="00F01CB2" w:rsidP="00F01CB2">
      <w:pPr>
        <w:rPr>
          <w:rFonts w:asciiTheme="minorHAnsi" w:hAnsiTheme="minorHAnsi" w:cstheme="minorHAnsi"/>
          <w:sz w:val="24"/>
          <w:szCs w:val="24"/>
        </w:rPr>
      </w:pPr>
      <w:r>
        <w:t>Varighed opgjort på dage: 37</w:t>
      </w:r>
      <w:r w:rsidRPr="00164E02">
        <w:t xml:space="preserve"> dage</w:t>
      </w:r>
    </w:p>
    <w:tbl>
      <w:tblPr>
        <w:tblStyle w:val="Tabel-Gitter"/>
        <w:tblW w:w="0" w:type="auto"/>
        <w:jc w:val="center"/>
        <w:tblLook w:val="04A0" w:firstRow="1" w:lastRow="0" w:firstColumn="1" w:lastColumn="0" w:noHBand="0" w:noVBand="1"/>
        <w:tblCaption w:val="Oversigt over AMU kurser varighed 37 dage"/>
        <w:tblDescription w:val="Oversigt over AMU kurser varighed 37 dage"/>
      </w:tblPr>
      <w:tblGrid>
        <w:gridCol w:w="1271"/>
        <w:gridCol w:w="6088"/>
      </w:tblGrid>
      <w:tr w:rsidR="00F01CB2" w:rsidRPr="00164E02" w:rsidTr="00F01CB2">
        <w:trPr>
          <w:jc w:val="center"/>
        </w:trPr>
        <w:tc>
          <w:tcPr>
            <w:tcW w:w="1271" w:type="dxa"/>
            <w:vAlign w:val="center"/>
          </w:tcPr>
          <w:p w:rsidR="00F01CB2" w:rsidRPr="00164E02" w:rsidRDefault="00F01CB2" w:rsidP="00E41B2B">
            <w:pPr>
              <w:pStyle w:val="Tabeloverskrift"/>
            </w:pPr>
            <w:r w:rsidRPr="00164E02">
              <w:t>AMU-kode</w:t>
            </w:r>
          </w:p>
        </w:tc>
        <w:tc>
          <w:tcPr>
            <w:tcW w:w="6088" w:type="dxa"/>
            <w:vAlign w:val="center"/>
          </w:tcPr>
          <w:p w:rsidR="00F01CB2" w:rsidRPr="00164E02" w:rsidRDefault="00F01CB2" w:rsidP="00E41B2B">
            <w:pPr>
              <w:pStyle w:val="Tabeloverskrift"/>
            </w:pPr>
            <w:r w:rsidRPr="00164E02">
              <w:t>Kurser</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47200</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Tagdækning - Sikkerhed ved bitumen og asfaltmat. (2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49339</w:t>
            </w:r>
          </w:p>
        </w:tc>
        <w:tc>
          <w:tcPr>
            <w:tcW w:w="6088" w:type="dxa"/>
            <w:noWrap/>
            <w:hideMark/>
          </w:tcPr>
          <w:p w:rsidR="00F01CB2" w:rsidRPr="00F01CB2" w:rsidRDefault="00F01CB2" w:rsidP="00A43211">
            <w:pPr>
              <w:spacing w:after="0" w:line="360" w:lineRule="auto"/>
              <w:rPr>
                <w:rFonts w:ascii="Arial" w:eastAsia="Times New Roman" w:hAnsi="Arial" w:cs="Arial"/>
                <w:sz w:val="18"/>
                <w:lang w:eastAsia="da-DK"/>
              </w:rPr>
            </w:pPr>
            <w:r w:rsidRPr="00F01CB2">
              <w:rPr>
                <w:rFonts w:ascii="Arial" w:eastAsia="Times New Roman" w:hAnsi="Arial" w:cs="Arial"/>
                <w:sz w:val="18"/>
                <w:lang w:eastAsia="da-DK"/>
              </w:rPr>
              <w:t>Tagdækning - Svejseteknikker (1 dag)</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49340</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Lægning af SBS-tagpap (5 dage)</w:t>
            </w:r>
          </w:p>
        </w:tc>
      </w:tr>
      <w:tr w:rsidR="00F01CB2" w:rsidRPr="00F01CB2" w:rsidTr="00F01CB2">
        <w:tblPrEx>
          <w:jc w:val="left"/>
        </w:tblPrEx>
        <w:trPr>
          <w:trHeight w:val="315"/>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49338 A</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Tagdækning - APP-tagpap på flade tage (2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49338 B</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Tagdækning - APP-tagpap på skrå tage (5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45140</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Brandforanstaltninger ved tagdækkerarbejde (1 dag)</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49340</w:t>
            </w:r>
          </w:p>
        </w:tc>
        <w:tc>
          <w:tcPr>
            <w:tcW w:w="6088" w:type="dxa"/>
            <w:noWrap/>
            <w:hideMark/>
          </w:tcPr>
          <w:p w:rsidR="00F01CB2" w:rsidRPr="00F01CB2" w:rsidRDefault="00F01CB2" w:rsidP="00A43211">
            <w:pPr>
              <w:spacing w:after="0" w:line="360" w:lineRule="auto"/>
              <w:rPr>
                <w:rFonts w:ascii="Arial" w:eastAsia="Times New Roman" w:hAnsi="Arial" w:cs="Arial"/>
                <w:sz w:val="18"/>
                <w:lang w:eastAsia="da-DK"/>
              </w:rPr>
            </w:pPr>
            <w:r w:rsidRPr="00F01CB2">
              <w:rPr>
                <w:rFonts w:ascii="Arial" w:eastAsia="Times New Roman" w:hAnsi="Arial" w:cs="Arial"/>
                <w:sz w:val="18"/>
                <w:lang w:eastAsia="da-DK"/>
              </w:rPr>
              <w:t>Lægning af SBS-tagpap - Glatdækning SBS på skrå tage (5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49340</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Lægning af SBS-tagpap - Listedækning SBS på skrå tage (5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49340</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Lægning af SBS-tagpap - Lægning SBS på flade tage (5 dage)</w:t>
            </w:r>
          </w:p>
        </w:tc>
      </w:tr>
      <w:tr w:rsidR="00F01CB2" w:rsidRPr="00F01CB2" w:rsidTr="00F01CB2">
        <w:tblPrEx>
          <w:jc w:val="left"/>
        </w:tblPrEx>
        <w:trPr>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43683</w:t>
            </w:r>
          </w:p>
        </w:tc>
        <w:tc>
          <w:tcPr>
            <w:tcW w:w="6088" w:type="dxa"/>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Tagdækning, isolering og faldopbygning (5 dage)</w:t>
            </w:r>
          </w:p>
        </w:tc>
      </w:tr>
      <w:tr w:rsidR="00F01CB2" w:rsidRPr="00F01CB2" w:rsidTr="00F01CB2">
        <w:tblPrEx>
          <w:jc w:val="left"/>
        </w:tblPrEx>
        <w:trPr>
          <w:trHeight w:val="315"/>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45141</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Brandforanstaltninger v. gnistproducerende værktøj (1 dag)</w:t>
            </w:r>
          </w:p>
        </w:tc>
      </w:tr>
    </w:tbl>
    <w:p w:rsidR="00F01CB2" w:rsidRPr="00F01CB2" w:rsidRDefault="00F01CB2" w:rsidP="00F01CB2"/>
    <w:p w:rsidR="00AB6EE5" w:rsidRPr="0054364B" w:rsidRDefault="00F01CB2" w:rsidP="00F01CB2">
      <w:pPr>
        <w:pStyle w:val="Overskrift3"/>
        <w:rPr>
          <w:color w:val="000000" w:themeColor="text1"/>
        </w:rPr>
      </w:pPr>
      <w:r w:rsidRPr="0054364B">
        <w:rPr>
          <w:color w:val="000000" w:themeColor="text1"/>
        </w:rPr>
        <w:t xml:space="preserve">På vej til </w:t>
      </w:r>
      <w:proofErr w:type="spellStart"/>
      <w:r w:rsidR="0054364B" w:rsidRPr="0054364B">
        <w:rPr>
          <w:color w:val="000000" w:themeColor="text1"/>
        </w:rPr>
        <w:t>anlægsstruktør</w:t>
      </w:r>
      <w:proofErr w:type="spellEnd"/>
    </w:p>
    <w:p w:rsidR="00F01CB2" w:rsidRDefault="00F01CB2" w:rsidP="00F01CB2">
      <w:r w:rsidRPr="00F01CB2">
        <w:t>Kursusrækken er til håndværkere, som ønsker beskæftigelse som kloakmester. Kursusrækken giver mulighed for at melde sig til kloakmester eksamen, som p.t. har en varighed på 61 dage.</w:t>
      </w:r>
    </w:p>
    <w:p w:rsidR="00F01CB2" w:rsidRPr="00164E02" w:rsidRDefault="00F01CB2" w:rsidP="00F01CB2">
      <w:pPr>
        <w:rPr>
          <w:rFonts w:asciiTheme="minorHAnsi" w:hAnsiTheme="minorHAnsi" w:cstheme="minorHAnsi"/>
          <w:sz w:val="24"/>
          <w:szCs w:val="24"/>
        </w:rPr>
      </w:pPr>
      <w:r>
        <w:t>Varighed opgjort på dage: 55</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01CB2" w:rsidRPr="00164E02" w:rsidTr="00750142">
        <w:trPr>
          <w:cantSplit/>
          <w:tblHeader/>
          <w:jc w:val="center"/>
        </w:trPr>
        <w:tc>
          <w:tcPr>
            <w:tcW w:w="1271" w:type="dxa"/>
            <w:vAlign w:val="center"/>
          </w:tcPr>
          <w:p w:rsidR="00F01CB2" w:rsidRPr="00164E02" w:rsidRDefault="00F01CB2" w:rsidP="00E41B2B">
            <w:pPr>
              <w:pStyle w:val="Tabeloverskrift"/>
            </w:pPr>
            <w:r w:rsidRPr="00164E02">
              <w:t>AMU-kode</w:t>
            </w:r>
          </w:p>
        </w:tc>
        <w:tc>
          <w:tcPr>
            <w:tcW w:w="6088" w:type="dxa"/>
            <w:vAlign w:val="center"/>
          </w:tcPr>
          <w:p w:rsidR="00F01CB2" w:rsidRPr="00164E02" w:rsidRDefault="00F01CB2" w:rsidP="00E41B2B">
            <w:pPr>
              <w:pStyle w:val="Tabeloverskrift"/>
            </w:pPr>
            <w:r w:rsidRPr="00164E02">
              <w:t>Kurser</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49292</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 xml:space="preserve">Kloakering - </w:t>
            </w:r>
            <w:proofErr w:type="spellStart"/>
            <w:r w:rsidRPr="00F01CB2">
              <w:rPr>
                <w:rFonts w:ascii="Arial" w:eastAsia="Times New Roman" w:hAnsi="Arial" w:cs="Arial"/>
                <w:color w:val="000000"/>
                <w:sz w:val="18"/>
                <w:lang w:eastAsia="da-DK"/>
              </w:rPr>
              <w:t>anv</w:t>
            </w:r>
            <w:proofErr w:type="spellEnd"/>
            <w:r w:rsidRPr="00F01CB2">
              <w:rPr>
                <w:rFonts w:ascii="Arial" w:eastAsia="Times New Roman" w:hAnsi="Arial" w:cs="Arial"/>
                <w:color w:val="000000"/>
                <w:sz w:val="18"/>
                <w:lang w:eastAsia="da-DK"/>
              </w:rPr>
              <w:t>. og lokal afledning af regnvand (4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47588</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El-udstyr i pumpebrønde (1 dag)</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49290</w:t>
            </w:r>
          </w:p>
        </w:tc>
        <w:tc>
          <w:tcPr>
            <w:tcW w:w="6088" w:type="dxa"/>
            <w:noWrap/>
            <w:hideMark/>
          </w:tcPr>
          <w:p w:rsidR="00F01CB2" w:rsidRPr="00F01CB2" w:rsidRDefault="00F01CB2" w:rsidP="00A43211">
            <w:pPr>
              <w:spacing w:after="0" w:line="360" w:lineRule="auto"/>
              <w:rPr>
                <w:rFonts w:ascii="Arial" w:eastAsia="Times New Roman" w:hAnsi="Arial" w:cs="Arial"/>
                <w:sz w:val="18"/>
                <w:lang w:eastAsia="da-DK"/>
              </w:rPr>
            </w:pPr>
            <w:r w:rsidRPr="00F01CB2">
              <w:rPr>
                <w:rFonts w:ascii="Arial" w:eastAsia="Times New Roman" w:hAnsi="Arial" w:cs="Arial"/>
                <w:sz w:val="18"/>
                <w:lang w:eastAsia="da-DK"/>
              </w:rPr>
              <w:t xml:space="preserve">Kloakering - </w:t>
            </w:r>
            <w:proofErr w:type="spellStart"/>
            <w:r w:rsidRPr="00F01CB2">
              <w:rPr>
                <w:rFonts w:ascii="Arial" w:eastAsia="Times New Roman" w:hAnsi="Arial" w:cs="Arial"/>
                <w:sz w:val="18"/>
                <w:lang w:eastAsia="da-DK"/>
              </w:rPr>
              <w:t>Aut</w:t>
            </w:r>
            <w:proofErr w:type="spellEnd"/>
            <w:r w:rsidRPr="00F01CB2">
              <w:rPr>
                <w:rFonts w:ascii="Arial" w:eastAsia="Times New Roman" w:hAnsi="Arial" w:cs="Arial"/>
                <w:sz w:val="18"/>
                <w:lang w:eastAsia="da-DK"/>
              </w:rPr>
              <w:t>. Kloakmesterarbejde i praksis (10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lastRenderedPageBreak/>
              <w:t>47744</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Montering af rottespærrer (1 dag)</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49288</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Pumpeanlæg mv. (3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47145</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Udskilleranlæg (4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49283</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Ved landbrugets driftsbygninger (2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49291</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Anvendelse af lovgrundlaget (4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48444</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Funktionen fagligt ansvarlig (10 dage)</w:t>
            </w:r>
          </w:p>
        </w:tc>
      </w:tr>
      <w:tr w:rsidR="00F01CB2" w:rsidRPr="00F01CB2" w:rsidTr="00750142">
        <w:tblPrEx>
          <w:jc w:val="left"/>
        </w:tblPrEx>
        <w:trPr>
          <w:cantSplit/>
          <w:trHeight w:val="300"/>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49433</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KS i Autoriseret virksomhed (2 dage)</w:t>
            </w:r>
          </w:p>
        </w:tc>
      </w:tr>
      <w:tr w:rsidR="00F01CB2" w:rsidRPr="00F01CB2" w:rsidTr="00750142">
        <w:tblPrEx>
          <w:jc w:val="left"/>
        </w:tblPrEx>
        <w:trPr>
          <w:cantSplit/>
          <w:trHeight w:val="315"/>
        </w:trPr>
        <w:tc>
          <w:tcPr>
            <w:tcW w:w="1271" w:type="dxa"/>
            <w:noWrap/>
            <w:hideMark/>
          </w:tcPr>
          <w:p w:rsidR="00F01CB2" w:rsidRPr="00F01CB2" w:rsidRDefault="00F01CB2" w:rsidP="00A43211">
            <w:pPr>
              <w:spacing w:after="0" w:line="360" w:lineRule="auto"/>
              <w:jc w:val="center"/>
              <w:rPr>
                <w:rFonts w:ascii="Arial" w:eastAsia="Times New Roman" w:hAnsi="Arial" w:cs="Arial"/>
                <w:sz w:val="18"/>
                <w:lang w:eastAsia="da-DK"/>
              </w:rPr>
            </w:pPr>
            <w:r w:rsidRPr="00F01CB2">
              <w:rPr>
                <w:rFonts w:ascii="Arial" w:eastAsia="Times New Roman" w:hAnsi="Arial" w:cs="Arial"/>
                <w:sz w:val="18"/>
                <w:lang w:eastAsia="da-DK"/>
              </w:rPr>
              <w:t>49289</w:t>
            </w:r>
          </w:p>
        </w:tc>
        <w:tc>
          <w:tcPr>
            <w:tcW w:w="6088" w:type="dxa"/>
            <w:noWrap/>
            <w:hideMark/>
          </w:tcPr>
          <w:p w:rsidR="00F01CB2" w:rsidRPr="00F01CB2" w:rsidRDefault="00F01CB2" w:rsidP="00A43211">
            <w:pPr>
              <w:spacing w:after="0" w:line="360" w:lineRule="auto"/>
              <w:rPr>
                <w:rFonts w:ascii="Arial" w:eastAsia="Times New Roman" w:hAnsi="Arial" w:cs="Arial"/>
                <w:color w:val="000000"/>
                <w:sz w:val="18"/>
                <w:lang w:eastAsia="da-DK"/>
              </w:rPr>
            </w:pPr>
            <w:r w:rsidRPr="00F01CB2">
              <w:rPr>
                <w:rFonts w:ascii="Arial" w:eastAsia="Times New Roman" w:hAnsi="Arial" w:cs="Arial"/>
                <w:color w:val="000000"/>
                <w:sz w:val="18"/>
                <w:lang w:eastAsia="da-DK"/>
              </w:rPr>
              <w:t>Kloakering - Projektering og dimensionering (14 dage)</w:t>
            </w:r>
          </w:p>
        </w:tc>
      </w:tr>
    </w:tbl>
    <w:p w:rsidR="00F01CB2" w:rsidRDefault="00F01CB2" w:rsidP="00F01CB2"/>
    <w:p w:rsidR="00087811" w:rsidRPr="0054364B" w:rsidRDefault="00087811" w:rsidP="00087811">
      <w:pPr>
        <w:pStyle w:val="Overskrift3"/>
        <w:rPr>
          <w:color w:val="000000" w:themeColor="text1"/>
        </w:rPr>
      </w:pPr>
      <w:r w:rsidRPr="0054364B">
        <w:rPr>
          <w:color w:val="000000" w:themeColor="text1"/>
        </w:rPr>
        <w:t>På vej til kloakrørlægger</w:t>
      </w:r>
    </w:p>
    <w:p w:rsidR="00087811" w:rsidRDefault="00087811" w:rsidP="00087811">
      <w:r>
        <w:t xml:space="preserve">Kursusrækken er til håndværkere, som ønsker beskæftigelse som ufaglært kloakrørlægger. Udvalgte mål giver merit til erhvervsuddannelsen som </w:t>
      </w:r>
      <w:proofErr w:type="spellStart"/>
      <w:r>
        <w:t>anlægsstruktør</w:t>
      </w:r>
      <w:proofErr w:type="spellEnd"/>
      <w:r>
        <w:t>.</w:t>
      </w:r>
    </w:p>
    <w:p w:rsidR="00087811" w:rsidRPr="00164E02" w:rsidRDefault="00087811" w:rsidP="00087811">
      <w:pPr>
        <w:rPr>
          <w:rFonts w:asciiTheme="minorHAnsi" w:hAnsiTheme="minorHAnsi" w:cstheme="minorHAnsi"/>
          <w:sz w:val="24"/>
          <w:szCs w:val="24"/>
        </w:rPr>
      </w:pPr>
      <w:r>
        <w:t>Varighed opgjort på dage: 40</w:t>
      </w:r>
      <w:r w:rsidRPr="00164E02">
        <w:t xml:space="preserve"> dage</w:t>
      </w:r>
    </w:p>
    <w:tbl>
      <w:tblPr>
        <w:tblStyle w:val="Tabel-Gitter"/>
        <w:tblW w:w="0" w:type="auto"/>
        <w:jc w:val="center"/>
        <w:tblLook w:val="04A0" w:firstRow="1" w:lastRow="0" w:firstColumn="1" w:lastColumn="0" w:noHBand="0" w:noVBand="1"/>
        <w:tblCaption w:val="Overskrift AMU-kode og kurser"/>
        <w:tblDescription w:val="Overskrift AMU-kode og kurser"/>
      </w:tblPr>
      <w:tblGrid>
        <w:gridCol w:w="1271"/>
        <w:gridCol w:w="6088"/>
      </w:tblGrid>
      <w:tr w:rsidR="00087811" w:rsidRPr="00164E02" w:rsidTr="00087811">
        <w:trPr>
          <w:jc w:val="center"/>
        </w:trPr>
        <w:tc>
          <w:tcPr>
            <w:tcW w:w="1271" w:type="dxa"/>
            <w:vAlign w:val="center"/>
          </w:tcPr>
          <w:p w:rsidR="00087811" w:rsidRPr="00164E02" w:rsidRDefault="00087811" w:rsidP="00E41B2B">
            <w:pPr>
              <w:pStyle w:val="Tabeloverskrift"/>
            </w:pPr>
            <w:r w:rsidRPr="00164E02">
              <w:t>AMU-kode</w:t>
            </w:r>
          </w:p>
        </w:tc>
        <w:tc>
          <w:tcPr>
            <w:tcW w:w="6088" w:type="dxa"/>
            <w:vAlign w:val="center"/>
          </w:tcPr>
          <w:p w:rsidR="00087811" w:rsidRPr="00164E02" w:rsidRDefault="00087811" w:rsidP="00E41B2B">
            <w:pPr>
              <w:pStyle w:val="Tabeloverskrift"/>
            </w:pPr>
            <w:r w:rsidRPr="00164E02">
              <w:t>Kurser</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46969</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Dræning af bygværker (1 dag)</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49318</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Nivellering (5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49282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Udførelse af afløbsinstallationer (16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49278</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Anvendelse af lægningsbestemmelser (2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49279</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Afløbssystemers formål og indretning (3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49280</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Afløbsplan for småhuse (6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49281</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digital tegning af afløbsplaner (3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49277</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Kloakering - Arbejdsmiljø (2 dage)</w:t>
            </w:r>
          </w:p>
        </w:tc>
      </w:tr>
      <w:tr w:rsidR="00087811" w:rsidRPr="00087811" w:rsidTr="00087811">
        <w:tblPrEx>
          <w:jc w:val="left"/>
        </w:tblPrEx>
        <w:trPr>
          <w:trHeight w:val="315"/>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47136</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Vejen som arbejdsplads - Certifikat (2 dage)</w:t>
            </w:r>
          </w:p>
        </w:tc>
      </w:tr>
    </w:tbl>
    <w:p w:rsidR="00087811" w:rsidRDefault="00087811" w:rsidP="00087811"/>
    <w:p w:rsidR="00087811" w:rsidRDefault="00087811" w:rsidP="00087811">
      <w:pPr>
        <w:pStyle w:val="Overskrift3"/>
      </w:pPr>
      <w:r w:rsidRPr="0054364B">
        <w:rPr>
          <w:color w:val="000000" w:themeColor="text1"/>
        </w:rPr>
        <w:t>På vej ind i tømrerbranchen</w:t>
      </w:r>
    </w:p>
    <w:p w:rsidR="00087811" w:rsidRDefault="00087811" w:rsidP="00087811">
      <w:r>
        <w:t>Kursusrækken er til håndværkere, som ønsker beskæftigelse som ufaglærte i tømrerbranchen.</w:t>
      </w:r>
    </w:p>
    <w:p w:rsidR="00087811" w:rsidRDefault="003260F0" w:rsidP="00087811">
      <w:r>
        <w:t>Varighed opgjort på dage: 17</w:t>
      </w:r>
      <w:r w:rsidR="00087811"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87811" w:rsidRPr="00164E02" w:rsidTr="00750142">
        <w:trPr>
          <w:cantSplit/>
          <w:tblHeader/>
          <w:jc w:val="center"/>
        </w:trPr>
        <w:tc>
          <w:tcPr>
            <w:tcW w:w="1271" w:type="dxa"/>
            <w:vAlign w:val="center"/>
          </w:tcPr>
          <w:p w:rsidR="00087811" w:rsidRPr="00164E02" w:rsidRDefault="00087811" w:rsidP="00E41B2B">
            <w:pPr>
              <w:pStyle w:val="Tabeloverskrift"/>
            </w:pPr>
            <w:r w:rsidRPr="00164E02">
              <w:t>AMU-kode</w:t>
            </w:r>
          </w:p>
        </w:tc>
        <w:tc>
          <w:tcPr>
            <w:tcW w:w="6088" w:type="dxa"/>
            <w:vAlign w:val="center"/>
          </w:tcPr>
          <w:p w:rsidR="00087811" w:rsidRPr="00164E02" w:rsidRDefault="00087811" w:rsidP="00E41B2B">
            <w:pPr>
              <w:pStyle w:val="Tabeloverskrift"/>
            </w:pPr>
            <w:r w:rsidRPr="00164E02">
              <w:t>Kurser</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49318</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Nivellering (5 dage)</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21088</w:t>
            </w:r>
          </w:p>
        </w:tc>
        <w:tc>
          <w:tcPr>
            <w:tcW w:w="6088" w:type="dxa"/>
            <w:noWrap/>
            <w:hideMark/>
          </w:tcPr>
          <w:p w:rsidR="00087811" w:rsidRPr="00087811" w:rsidRDefault="00087811" w:rsidP="00A43211">
            <w:pPr>
              <w:spacing w:after="0" w:line="360" w:lineRule="auto"/>
              <w:rPr>
                <w:rFonts w:ascii="Arial" w:eastAsia="Times New Roman" w:hAnsi="Arial" w:cs="Arial"/>
                <w:sz w:val="18"/>
                <w:lang w:eastAsia="da-DK"/>
              </w:rPr>
            </w:pPr>
            <w:r w:rsidRPr="00087811">
              <w:rPr>
                <w:rFonts w:ascii="Arial" w:eastAsia="Times New Roman" w:hAnsi="Arial" w:cs="Arial"/>
                <w:sz w:val="18"/>
                <w:lang w:eastAsia="da-DK"/>
              </w:rPr>
              <w:t xml:space="preserve">Genbrug og </w:t>
            </w:r>
            <w:proofErr w:type="spellStart"/>
            <w:r w:rsidRPr="00087811">
              <w:rPr>
                <w:rFonts w:ascii="Arial" w:eastAsia="Times New Roman" w:hAnsi="Arial" w:cs="Arial"/>
                <w:sz w:val="18"/>
                <w:lang w:eastAsia="da-DK"/>
              </w:rPr>
              <w:t>genanv</w:t>
            </w:r>
            <w:proofErr w:type="spellEnd"/>
            <w:r w:rsidRPr="00087811">
              <w:rPr>
                <w:rFonts w:ascii="Arial" w:eastAsia="Times New Roman" w:hAnsi="Arial" w:cs="Arial"/>
                <w:sz w:val="18"/>
                <w:lang w:eastAsia="da-DK"/>
              </w:rPr>
              <w:t>. i bygge- og anlægsbranchen (1 dag)</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43749</w:t>
            </w:r>
          </w:p>
        </w:tc>
        <w:tc>
          <w:tcPr>
            <w:tcW w:w="6088" w:type="dxa"/>
            <w:noWrap/>
            <w:hideMark/>
          </w:tcPr>
          <w:p w:rsidR="00087811" w:rsidRPr="00087811" w:rsidRDefault="00087811" w:rsidP="00A43211">
            <w:pPr>
              <w:spacing w:after="0" w:line="360" w:lineRule="auto"/>
              <w:rPr>
                <w:rFonts w:ascii="Arial" w:eastAsia="Times New Roman" w:hAnsi="Arial" w:cs="Arial"/>
                <w:sz w:val="18"/>
                <w:lang w:eastAsia="da-DK"/>
              </w:rPr>
            </w:pPr>
            <w:r w:rsidRPr="00087811">
              <w:rPr>
                <w:rFonts w:ascii="Arial" w:eastAsia="Times New Roman" w:hAnsi="Arial" w:cs="Arial"/>
                <w:sz w:val="18"/>
                <w:lang w:eastAsia="da-DK"/>
              </w:rPr>
              <w:t>Byggepladslogistik (2 dage)</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43748</w:t>
            </w:r>
          </w:p>
        </w:tc>
        <w:tc>
          <w:tcPr>
            <w:tcW w:w="6088" w:type="dxa"/>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Kommunikations- og samarbejdsmetoder på byggeplads (2 dage)</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48964</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proofErr w:type="spellStart"/>
            <w:r w:rsidRPr="00087811">
              <w:rPr>
                <w:rFonts w:ascii="Arial" w:eastAsia="Times New Roman" w:hAnsi="Arial" w:cs="Arial"/>
                <w:color w:val="000000"/>
                <w:sz w:val="18"/>
                <w:lang w:eastAsia="da-DK"/>
              </w:rPr>
              <w:t>Arbmiljø</w:t>
            </w:r>
            <w:proofErr w:type="spellEnd"/>
            <w:r w:rsidRPr="00087811">
              <w:rPr>
                <w:rFonts w:ascii="Arial" w:eastAsia="Times New Roman" w:hAnsi="Arial" w:cs="Arial"/>
                <w:color w:val="000000"/>
                <w:sz w:val="18"/>
                <w:lang w:eastAsia="da-DK"/>
              </w:rPr>
              <w:t xml:space="preserve"> - Sikkerhed, sundhed og APV på byggeplads (2 dage)</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45542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Anvendelse af bygge- og anlægstegninger (3 dage)</w:t>
            </w:r>
          </w:p>
        </w:tc>
      </w:tr>
      <w:tr w:rsidR="00087811" w:rsidRPr="00087811" w:rsidTr="00750142">
        <w:tblPrEx>
          <w:jc w:val="left"/>
        </w:tblPrEx>
        <w:trPr>
          <w:cantSplit/>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45566</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Rulle- og bukkestillads - opstilling mv. (1 dag)</w:t>
            </w:r>
          </w:p>
        </w:tc>
      </w:tr>
      <w:tr w:rsidR="00087811" w:rsidRPr="00087811" w:rsidTr="00750142">
        <w:tblPrEx>
          <w:jc w:val="left"/>
        </w:tblPrEx>
        <w:trPr>
          <w:cantSplit/>
          <w:trHeight w:val="315"/>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45999</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Stillads - anvendelse og sikkerhed (1 dag)</w:t>
            </w:r>
          </w:p>
        </w:tc>
      </w:tr>
    </w:tbl>
    <w:p w:rsidR="00087811" w:rsidRPr="0054364B" w:rsidRDefault="00087811" w:rsidP="00087811">
      <w:pPr>
        <w:pStyle w:val="Overskrift3"/>
        <w:rPr>
          <w:color w:val="000000" w:themeColor="text1"/>
        </w:rPr>
      </w:pPr>
      <w:r w:rsidRPr="0054364B">
        <w:rPr>
          <w:color w:val="000000" w:themeColor="text1"/>
        </w:rPr>
        <w:lastRenderedPageBreak/>
        <w:t>På vej til gulvbranchen</w:t>
      </w:r>
    </w:p>
    <w:p w:rsidR="00087811" w:rsidRPr="00087811" w:rsidRDefault="00087811" w:rsidP="00087811">
      <w:r w:rsidRPr="00087811">
        <w:t>Kursusrækken er til håndværkere, som ønsker beskæftigelse som ufaglærte i gulvbranchen.</w:t>
      </w:r>
    </w:p>
    <w:p w:rsidR="00087811" w:rsidRDefault="00087811" w:rsidP="00087811">
      <w:r>
        <w:t>Varighed opgjort på dage: 8</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87811" w:rsidRPr="00164E02" w:rsidTr="00087811">
        <w:trPr>
          <w:jc w:val="center"/>
        </w:trPr>
        <w:tc>
          <w:tcPr>
            <w:tcW w:w="1271" w:type="dxa"/>
            <w:vAlign w:val="center"/>
          </w:tcPr>
          <w:p w:rsidR="00087811" w:rsidRPr="00164E02" w:rsidRDefault="00087811" w:rsidP="00E41B2B">
            <w:pPr>
              <w:pStyle w:val="Tabeloverskrift"/>
            </w:pPr>
            <w:r w:rsidRPr="00164E02">
              <w:t>AMU-kode</w:t>
            </w:r>
          </w:p>
        </w:tc>
        <w:tc>
          <w:tcPr>
            <w:tcW w:w="6088" w:type="dxa"/>
            <w:vAlign w:val="center"/>
          </w:tcPr>
          <w:p w:rsidR="00087811" w:rsidRPr="00164E02" w:rsidRDefault="00087811" w:rsidP="00E41B2B">
            <w:pPr>
              <w:pStyle w:val="Tabeloverskrift"/>
            </w:pPr>
            <w:r w:rsidRPr="00164E02">
              <w:t>Kurser</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48914</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Introduktion til gulvbelægning (5 dage)</w:t>
            </w:r>
          </w:p>
        </w:tc>
      </w:tr>
      <w:tr w:rsidR="00087811" w:rsidRPr="00087811" w:rsidTr="00087811">
        <w:tblPrEx>
          <w:jc w:val="left"/>
        </w:tblPrEx>
        <w:trPr>
          <w:trHeight w:val="315"/>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48962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Introduktion til montering af vådrumsvinyl (3 dage)</w:t>
            </w:r>
          </w:p>
        </w:tc>
      </w:tr>
    </w:tbl>
    <w:p w:rsidR="00087811" w:rsidRDefault="00087811" w:rsidP="00087811"/>
    <w:p w:rsidR="00087811" w:rsidRPr="0054364B" w:rsidRDefault="00AA4383" w:rsidP="00087811">
      <w:pPr>
        <w:pStyle w:val="Overskrift3"/>
        <w:rPr>
          <w:color w:val="000000" w:themeColor="text1"/>
        </w:rPr>
      </w:pPr>
      <w:r w:rsidRPr="0054364B">
        <w:rPr>
          <w:color w:val="000000" w:themeColor="text1"/>
        </w:rPr>
        <w:t>Grøn restaurering for murere</w:t>
      </w:r>
    </w:p>
    <w:p w:rsidR="00087811" w:rsidRDefault="00AA4383" w:rsidP="00087811">
      <w:r>
        <w:t xml:space="preserve">Kurserne henvender til fagærte murere. </w:t>
      </w:r>
    </w:p>
    <w:p w:rsidR="00087811" w:rsidRDefault="00AA4383" w:rsidP="00087811">
      <w:r>
        <w:t>Varighed opgjort på dage: 30</w:t>
      </w:r>
      <w:r w:rsidR="00087811"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87811" w:rsidRPr="00164E02" w:rsidTr="00087811">
        <w:trPr>
          <w:jc w:val="center"/>
        </w:trPr>
        <w:tc>
          <w:tcPr>
            <w:tcW w:w="1271" w:type="dxa"/>
            <w:vAlign w:val="center"/>
          </w:tcPr>
          <w:p w:rsidR="00087811" w:rsidRPr="00164E02" w:rsidRDefault="00087811" w:rsidP="00E41B2B">
            <w:pPr>
              <w:pStyle w:val="Tabeloverskrift"/>
            </w:pPr>
            <w:r w:rsidRPr="00164E02">
              <w:t>AMU-kode</w:t>
            </w:r>
          </w:p>
        </w:tc>
        <w:tc>
          <w:tcPr>
            <w:tcW w:w="6088" w:type="dxa"/>
            <w:vAlign w:val="center"/>
          </w:tcPr>
          <w:p w:rsidR="00087811" w:rsidRPr="00164E02" w:rsidRDefault="00087811" w:rsidP="00E41B2B">
            <w:pPr>
              <w:pStyle w:val="Tabeloverskrift"/>
            </w:pPr>
            <w:r w:rsidRPr="00164E02">
              <w:t>Kurser</w:t>
            </w:r>
          </w:p>
        </w:tc>
      </w:tr>
      <w:tr w:rsidR="00B91F51" w:rsidRPr="00087811" w:rsidTr="00087811">
        <w:tblPrEx>
          <w:jc w:val="left"/>
        </w:tblPrEx>
        <w:trPr>
          <w:trHeight w:val="300"/>
        </w:trPr>
        <w:tc>
          <w:tcPr>
            <w:tcW w:w="1271" w:type="dxa"/>
            <w:noWrap/>
          </w:tcPr>
          <w:p w:rsidR="00B91F51" w:rsidRPr="004C78DB" w:rsidRDefault="004C78DB" w:rsidP="00A43211">
            <w:pPr>
              <w:spacing w:after="0" w:line="360" w:lineRule="auto"/>
              <w:jc w:val="center"/>
              <w:rPr>
                <w:rFonts w:ascii="Arial" w:hAnsi="Arial" w:cs="Arial"/>
                <w:color w:val="000000"/>
                <w:sz w:val="18"/>
                <w:szCs w:val="18"/>
              </w:rPr>
            </w:pPr>
            <w:r w:rsidRPr="004C78DB">
              <w:rPr>
                <w:rFonts w:ascii="Arial" w:hAnsi="Arial" w:cs="Arial"/>
                <w:color w:val="000000"/>
                <w:sz w:val="18"/>
                <w:szCs w:val="18"/>
              </w:rPr>
              <w:t>22019</w:t>
            </w:r>
          </w:p>
        </w:tc>
        <w:tc>
          <w:tcPr>
            <w:tcW w:w="6088" w:type="dxa"/>
            <w:noWrap/>
          </w:tcPr>
          <w:p w:rsidR="00B91F51" w:rsidRPr="004C78DB" w:rsidRDefault="00AA4383" w:rsidP="00A43211">
            <w:pPr>
              <w:spacing w:after="0" w:line="360" w:lineRule="auto"/>
              <w:rPr>
                <w:rFonts w:ascii="Arial" w:hAnsi="Arial" w:cs="Arial"/>
                <w:color w:val="000000"/>
                <w:sz w:val="18"/>
                <w:szCs w:val="18"/>
              </w:rPr>
            </w:pPr>
            <w:r w:rsidRPr="004C78DB">
              <w:rPr>
                <w:rFonts w:ascii="Arial" w:hAnsi="Arial" w:cs="Arial"/>
                <w:color w:val="000000"/>
                <w:sz w:val="18"/>
                <w:szCs w:val="18"/>
              </w:rPr>
              <w:t>Restaurering – anvendelse af Stilhis</w:t>
            </w:r>
            <w:r w:rsidR="004C78DB" w:rsidRPr="004C78DB">
              <w:rPr>
                <w:rFonts w:ascii="Arial" w:hAnsi="Arial" w:cs="Arial"/>
                <w:color w:val="000000"/>
                <w:sz w:val="18"/>
                <w:szCs w:val="18"/>
              </w:rPr>
              <w:t>torie (5 dage)</w:t>
            </w:r>
          </w:p>
        </w:tc>
      </w:tr>
      <w:tr w:rsidR="00B91F51" w:rsidRPr="00087811" w:rsidTr="00087811">
        <w:tblPrEx>
          <w:jc w:val="left"/>
        </w:tblPrEx>
        <w:trPr>
          <w:trHeight w:val="300"/>
        </w:trPr>
        <w:tc>
          <w:tcPr>
            <w:tcW w:w="1271" w:type="dxa"/>
            <w:noWrap/>
          </w:tcPr>
          <w:p w:rsidR="00B91F51" w:rsidRPr="00A43211" w:rsidRDefault="00A43211" w:rsidP="00A43211">
            <w:pPr>
              <w:spacing w:after="0" w:line="360" w:lineRule="auto"/>
              <w:jc w:val="center"/>
              <w:rPr>
                <w:rFonts w:ascii="Arial" w:hAnsi="Arial" w:cs="Arial"/>
                <w:color w:val="000000"/>
                <w:sz w:val="18"/>
                <w:szCs w:val="18"/>
              </w:rPr>
            </w:pPr>
            <w:r>
              <w:rPr>
                <w:rFonts w:ascii="Arial" w:hAnsi="Arial" w:cs="Arial"/>
                <w:color w:val="000000"/>
                <w:sz w:val="18"/>
                <w:szCs w:val="18"/>
              </w:rPr>
              <w:t>21088</w:t>
            </w:r>
          </w:p>
        </w:tc>
        <w:tc>
          <w:tcPr>
            <w:tcW w:w="6088" w:type="dxa"/>
            <w:noWrap/>
          </w:tcPr>
          <w:p w:rsidR="00B91F51" w:rsidRPr="004C78DB" w:rsidRDefault="00AA4383" w:rsidP="00A43211">
            <w:pPr>
              <w:spacing w:after="0" w:line="360" w:lineRule="auto"/>
              <w:rPr>
                <w:rFonts w:ascii="Arial" w:hAnsi="Arial" w:cs="Arial"/>
                <w:color w:val="000000"/>
                <w:sz w:val="18"/>
                <w:szCs w:val="18"/>
              </w:rPr>
            </w:pPr>
            <w:r w:rsidRPr="004C78DB">
              <w:rPr>
                <w:rFonts w:ascii="Arial" w:hAnsi="Arial" w:cs="Arial"/>
                <w:color w:val="000000"/>
                <w:sz w:val="18"/>
                <w:szCs w:val="18"/>
              </w:rPr>
              <w:t>Genbrug og genanvendelse i b</w:t>
            </w:r>
            <w:r w:rsidR="004C78DB" w:rsidRPr="004C78DB">
              <w:rPr>
                <w:rFonts w:ascii="Arial" w:hAnsi="Arial" w:cs="Arial"/>
                <w:color w:val="000000"/>
                <w:sz w:val="18"/>
                <w:szCs w:val="18"/>
              </w:rPr>
              <w:t>ygge- og anlægsbranchen (1 dag)</w:t>
            </w:r>
          </w:p>
        </w:tc>
      </w:tr>
      <w:tr w:rsidR="00087811" w:rsidRPr="00087811" w:rsidTr="00087811">
        <w:tblPrEx>
          <w:jc w:val="left"/>
        </w:tblPrEx>
        <w:trPr>
          <w:trHeight w:val="300"/>
        </w:trPr>
        <w:tc>
          <w:tcPr>
            <w:tcW w:w="1271" w:type="dxa"/>
            <w:noWrap/>
            <w:hideMark/>
          </w:tcPr>
          <w:p w:rsidR="00087811" w:rsidRPr="004C78DB" w:rsidRDefault="004C78DB" w:rsidP="00A43211">
            <w:pPr>
              <w:spacing w:after="0" w:line="360" w:lineRule="auto"/>
              <w:jc w:val="center"/>
              <w:rPr>
                <w:rFonts w:ascii="Arial" w:hAnsi="Arial" w:cs="Arial"/>
                <w:color w:val="000000"/>
                <w:sz w:val="18"/>
                <w:szCs w:val="18"/>
              </w:rPr>
            </w:pPr>
            <w:r w:rsidRPr="004C78DB">
              <w:rPr>
                <w:rFonts w:ascii="Arial" w:hAnsi="Arial" w:cs="Arial"/>
                <w:color w:val="000000"/>
                <w:sz w:val="18"/>
                <w:szCs w:val="18"/>
              </w:rPr>
              <w:t>40905</w:t>
            </w:r>
          </w:p>
        </w:tc>
        <w:tc>
          <w:tcPr>
            <w:tcW w:w="6088" w:type="dxa"/>
            <w:noWrap/>
            <w:hideMark/>
          </w:tcPr>
          <w:p w:rsidR="00087811" w:rsidRPr="004C78DB" w:rsidRDefault="00AA4383" w:rsidP="00A43211">
            <w:pPr>
              <w:spacing w:after="0" w:line="360" w:lineRule="auto"/>
              <w:rPr>
                <w:rFonts w:ascii="Arial" w:hAnsi="Arial" w:cs="Arial"/>
                <w:color w:val="000000"/>
                <w:sz w:val="18"/>
                <w:szCs w:val="18"/>
              </w:rPr>
            </w:pPr>
            <w:r w:rsidRPr="004C78DB">
              <w:rPr>
                <w:rFonts w:ascii="Arial" w:hAnsi="Arial" w:cs="Arial"/>
                <w:color w:val="000000"/>
                <w:sz w:val="18"/>
                <w:szCs w:val="18"/>
              </w:rPr>
              <w:t>Anvendelse af mørtelty</w:t>
            </w:r>
            <w:r w:rsidR="004C78DB" w:rsidRPr="004C78DB">
              <w:rPr>
                <w:rFonts w:ascii="Arial" w:hAnsi="Arial" w:cs="Arial"/>
                <w:color w:val="000000"/>
                <w:sz w:val="18"/>
                <w:szCs w:val="18"/>
              </w:rPr>
              <w:t>per til murværk og puds (1 dag)</w:t>
            </w:r>
          </w:p>
        </w:tc>
      </w:tr>
      <w:tr w:rsidR="00087811" w:rsidRPr="00087811" w:rsidTr="00087811">
        <w:tblPrEx>
          <w:jc w:val="left"/>
        </w:tblPrEx>
        <w:trPr>
          <w:trHeight w:val="300"/>
        </w:trPr>
        <w:tc>
          <w:tcPr>
            <w:tcW w:w="1271" w:type="dxa"/>
            <w:noWrap/>
            <w:hideMark/>
          </w:tcPr>
          <w:p w:rsidR="00087811" w:rsidRPr="004C78DB" w:rsidRDefault="004C78DB" w:rsidP="00A43211">
            <w:pPr>
              <w:spacing w:after="0" w:line="360" w:lineRule="auto"/>
              <w:jc w:val="center"/>
              <w:rPr>
                <w:rFonts w:ascii="Arial" w:hAnsi="Arial" w:cs="Arial"/>
                <w:color w:val="000000"/>
                <w:sz w:val="18"/>
                <w:szCs w:val="18"/>
              </w:rPr>
            </w:pPr>
            <w:r w:rsidRPr="004C78DB">
              <w:rPr>
                <w:rFonts w:ascii="Arial" w:hAnsi="Arial" w:cs="Arial"/>
                <w:color w:val="000000"/>
                <w:sz w:val="18"/>
                <w:szCs w:val="18"/>
              </w:rPr>
              <w:t>44566</w:t>
            </w:r>
          </w:p>
        </w:tc>
        <w:tc>
          <w:tcPr>
            <w:tcW w:w="6088" w:type="dxa"/>
            <w:noWrap/>
            <w:hideMark/>
          </w:tcPr>
          <w:p w:rsidR="00087811" w:rsidRPr="004C78DB" w:rsidRDefault="00AA4383" w:rsidP="00A43211">
            <w:pPr>
              <w:spacing w:after="0" w:line="360" w:lineRule="auto"/>
              <w:rPr>
                <w:rFonts w:ascii="Arial" w:hAnsi="Arial" w:cs="Arial"/>
                <w:color w:val="000000"/>
                <w:sz w:val="18"/>
                <w:szCs w:val="18"/>
              </w:rPr>
            </w:pPr>
            <w:r w:rsidRPr="004C78DB">
              <w:rPr>
                <w:rFonts w:ascii="Arial" w:hAnsi="Arial" w:cs="Arial"/>
                <w:color w:val="000000"/>
                <w:sz w:val="18"/>
                <w:szCs w:val="18"/>
              </w:rPr>
              <w:t>Mure</w:t>
            </w:r>
            <w:r w:rsidR="004C78DB" w:rsidRPr="004C78DB">
              <w:rPr>
                <w:rFonts w:ascii="Arial" w:hAnsi="Arial" w:cs="Arial"/>
                <w:color w:val="000000"/>
                <w:sz w:val="18"/>
                <w:szCs w:val="18"/>
              </w:rPr>
              <w:t>de og pudsede gesimser (3 dage)</w:t>
            </w:r>
          </w:p>
        </w:tc>
      </w:tr>
      <w:tr w:rsidR="00B91F51" w:rsidRPr="00087811" w:rsidTr="00087811">
        <w:tblPrEx>
          <w:jc w:val="left"/>
        </w:tblPrEx>
        <w:trPr>
          <w:trHeight w:val="300"/>
        </w:trPr>
        <w:tc>
          <w:tcPr>
            <w:tcW w:w="1271" w:type="dxa"/>
            <w:noWrap/>
          </w:tcPr>
          <w:p w:rsidR="00B91F51" w:rsidRPr="004C78DB" w:rsidRDefault="004C78DB" w:rsidP="00A43211">
            <w:pPr>
              <w:spacing w:after="0" w:line="360" w:lineRule="auto"/>
              <w:jc w:val="center"/>
              <w:rPr>
                <w:rFonts w:ascii="Arial" w:hAnsi="Arial" w:cs="Arial"/>
                <w:color w:val="000000"/>
                <w:sz w:val="18"/>
                <w:szCs w:val="18"/>
              </w:rPr>
            </w:pPr>
            <w:r w:rsidRPr="004C78DB">
              <w:rPr>
                <w:rFonts w:ascii="Arial" w:hAnsi="Arial" w:cs="Arial"/>
                <w:color w:val="000000"/>
                <w:sz w:val="18"/>
                <w:szCs w:val="18"/>
              </w:rPr>
              <w:t>44580</w:t>
            </w:r>
          </w:p>
        </w:tc>
        <w:tc>
          <w:tcPr>
            <w:tcW w:w="6088" w:type="dxa"/>
            <w:noWrap/>
          </w:tcPr>
          <w:p w:rsidR="00B91F51" w:rsidRPr="004C78DB" w:rsidRDefault="004C78DB" w:rsidP="00A43211">
            <w:pPr>
              <w:spacing w:after="0" w:line="360" w:lineRule="auto"/>
              <w:rPr>
                <w:rFonts w:ascii="Arial" w:hAnsi="Arial" w:cs="Arial"/>
                <w:color w:val="000000"/>
                <w:sz w:val="18"/>
                <w:szCs w:val="18"/>
              </w:rPr>
            </w:pPr>
            <w:r w:rsidRPr="004C78DB">
              <w:rPr>
                <w:rFonts w:ascii="Arial" w:hAnsi="Arial" w:cs="Arial"/>
                <w:color w:val="000000"/>
                <w:sz w:val="18"/>
                <w:szCs w:val="18"/>
              </w:rPr>
              <w:t>Murede kupler og hvælv (10 dage)</w:t>
            </w:r>
          </w:p>
        </w:tc>
      </w:tr>
      <w:tr w:rsidR="00087811" w:rsidRPr="00087811" w:rsidTr="00087811">
        <w:tblPrEx>
          <w:jc w:val="left"/>
        </w:tblPrEx>
        <w:trPr>
          <w:trHeight w:val="300"/>
        </w:trPr>
        <w:tc>
          <w:tcPr>
            <w:tcW w:w="1271" w:type="dxa"/>
            <w:noWrap/>
            <w:hideMark/>
          </w:tcPr>
          <w:p w:rsidR="00087811" w:rsidRPr="004C78DB" w:rsidRDefault="004C78DB" w:rsidP="00A43211">
            <w:pPr>
              <w:spacing w:after="0" w:line="360" w:lineRule="auto"/>
              <w:jc w:val="center"/>
              <w:rPr>
                <w:rFonts w:ascii="Arial" w:hAnsi="Arial" w:cs="Arial"/>
                <w:sz w:val="18"/>
                <w:szCs w:val="18"/>
              </w:rPr>
            </w:pPr>
            <w:r w:rsidRPr="004C78DB">
              <w:rPr>
                <w:rFonts w:ascii="Arial" w:hAnsi="Arial" w:cs="Arial"/>
                <w:sz w:val="18"/>
                <w:szCs w:val="18"/>
              </w:rPr>
              <w:t>44611</w:t>
            </w:r>
          </w:p>
        </w:tc>
        <w:tc>
          <w:tcPr>
            <w:tcW w:w="6088" w:type="dxa"/>
            <w:noWrap/>
            <w:hideMark/>
          </w:tcPr>
          <w:p w:rsidR="00087811" w:rsidRPr="004C78DB" w:rsidRDefault="004C78DB" w:rsidP="00A43211">
            <w:pPr>
              <w:spacing w:after="0" w:line="360" w:lineRule="auto"/>
              <w:rPr>
                <w:rFonts w:ascii="Arial" w:hAnsi="Arial" w:cs="Arial"/>
                <w:color w:val="000000"/>
                <w:sz w:val="18"/>
                <w:szCs w:val="18"/>
              </w:rPr>
            </w:pPr>
            <w:r w:rsidRPr="004C78DB">
              <w:rPr>
                <w:rFonts w:ascii="Arial" w:hAnsi="Arial" w:cs="Arial"/>
                <w:color w:val="000000"/>
                <w:sz w:val="18"/>
                <w:szCs w:val="18"/>
              </w:rPr>
              <w:t>Dekorativt fugearbejde (1 dag)</w:t>
            </w:r>
          </w:p>
        </w:tc>
      </w:tr>
      <w:tr w:rsidR="00B91F51" w:rsidRPr="00087811" w:rsidTr="00087811">
        <w:tblPrEx>
          <w:jc w:val="left"/>
        </w:tblPrEx>
        <w:trPr>
          <w:trHeight w:val="300"/>
        </w:trPr>
        <w:tc>
          <w:tcPr>
            <w:tcW w:w="1271" w:type="dxa"/>
            <w:noWrap/>
          </w:tcPr>
          <w:p w:rsidR="00B91F51" w:rsidRPr="00A43211" w:rsidRDefault="00A43211" w:rsidP="00A43211">
            <w:pPr>
              <w:spacing w:after="0" w:line="360" w:lineRule="auto"/>
              <w:jc w:val="center"/>
              <w:rPr>
                <w:rFonts w:ascii="Arial" w:hAnsi="Arial" w:cs="Arial"/>
                <w:sz w:val="18"/>
                <w:szCs w:val="18"/>
              </w:rPr>
            </w:pPr>
            <w:r>
              <w:rPr>
                <w:rFonts w:ascii="Arial" w:hAnsi="Arial" w:cs="Arial"/>
                <w:sz w:val="18"/>
                <w:szCs w:val="18"/>
              </w:rPr>
              <w:t>44962</w:t>
            </w:r>
          </w:p>
        </w:tc>
        <w:tc>
          <w:tcPr>
            <w:tcW w:w="6088" w:type="dxa"/>
            <w:noWrap/>
          </w:tcPr>
          <w:p w:rsidR="00B91F51" w:rsidRPr="004C78DB" w:rsidRDefault="004C78DB" w:rsidP="00A43211">
            <w:pPr>
              <w:spacing w:after="0" w:line="360" w:lineRule="auto"/>
              <w:rPr>
                <w:rFonts w:ascii="Arial" w:hAnsi="Arial" w:cs="Arial"/>
                <w:color w:val="000000"/>
                <w:sz w:val="18"/>
                <w:szCs w:val="18"/>
              </w:rPr>
            </w:pPr>
            <w:r w:rsidRPr="004C78DB">
              <w:rPr>
                <w:rFonts w:ascii="Arial" w:hAnsi="Arial" w:cs="Arial"/>
                <w:color w:val="000000"/>
                <w:sz w:val="18"/>
                <w:szCs w:val="18"/>
              </w:rPr>
              <w:t>Restaurering – bygningsarkæologiske undersøgelser (5 dage)</w:t>
            </w:r>
          </w:p>
        </w:tc>
      </w:tr>
    </w:tbl>
    <w:p w:rsidR="00087811" w:rsidRDefault="00087811" w:rsidP="00087811"/>
    <w:p w:rsidR="00087811" w:rsidRPr="0054364B" w:rsidRDefault="00087811" w:rsidP="00087811">
      <w:pPr>
        <w:pStyle w:val="Overskrift3"/>
        <w:rPr>
          <w:color w:val="000000" w:themeColor="text1"/>
        </w:rPr>
      </w:pPr>
      <w:r w:rsidRPr="0054364B">
        <w:rPr>
          <w:color w:val="000000" w:themeColor="text1"/>
        </w:rPr>
        <w:t>Isolering af tekniske anlæg</w:t>
      </w:r>
    </w:p>
    <w:p w:rsidR="00087811" w:rsidRDefault="00087811" w:rsidP="00087811">
      <w:r w:rsidRPr="00087811">
        <w:t xml:space="preserve">Kursusrækken er til håndværkere, der ikke har branchekendskab til isolering af tekniske anlæg. </w:t>
      </w:r>
    </w:p>
    <w:p w:rsidR="00087811" w:rsidRDefault="00087811" w:rsidP="00087811">
      <w:r>
        <w:t>Varighed opgjort på dage: 43</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87811" w:rsidRPr="00164E02" w:rsidTr="00087811">
        <w:trPr>
          <w:jc w:val="center"/>
        </w:trPr>
        <w:tc>
          <w:tcPr>
            <w:tcW w:w="1271" w:type="dxa"/>
            <w:vAlign w:val="center"/>
          </w:tcPr>
          <w:p w:rsidR="00087811" w:rsidRPr="00164E02" w:rsidRDefault="00087811" w:rsidP="00E41B2B">
            <w:pPr>
              <w:pStyle w:val="Tabeloverskrift"/>
            </w:pPr>
            <w:r w:rsidRPr="00164E02">
              <w:t>AMU-kode</w:t>
            </w:r>
          </w:p>
        </w:tc>
        <w:tc>
          <w:tcPr>
            <w:tcW w:w="6088" w:type="dxa"/>
            <w:vAlign w:val="center"/>
          </w:tcPr>
          <w:p w:rsidR="00087811" w:rsidRPr="00164E02" w:rsidRDefault="00087811" w:rsidP="00E41B2B">
            <w:pPr>
              <w:pStyle w:val="Tabeloverskrift"/>
            </w:pPr>
            <w:r w:rsidRPr="00164E02">
              <w:t>Kurser</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49061</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Køleisolering/cellegummislanger (4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49062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Køleisolering/cellegummiplader (5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49065</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Pladeudfoldning - trin 1 (10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49063</w:t>
            </w:r>
          </w:p>
        </w:tc>
        <w:tc>
          <w:tcPr>
            <w:tcW w:w="6088" w:type="dxa"/>
            <w:noWrap/>
            <w:hideMark/>
          </w:tcPr>
          <w:p w:rsidR="00087811" w:rsidRPr="00087811" w:rsidRDefault="00087811" w:rsidP="00A43211">
            <w:pPr>
              <w:spacing w:after="0" w:line="360" w:lineRule="auto"/>
              <w:rPr>
                <w:rFonts w:ascii="Arial" w:eastAsia="Times New Roman" w:hAnsi="Arial" w:cs="Arial"/>
                <w:sz w:val="18"/>
                <w:lang w:eastAsia="da-DK"/>
              </w:rPr>
            </w:pPr>
            <w:r w:rsidRPr="00087811">
              <w:rPr>
                <w:rFonts w:ascii="Arial" w:eastAsia="Times New Roman" w:hAnsi="Arial" w:cs="Arial"/>
                <w:sz w:val="18"/>
                <w:lang w:eastAsia="da-DK"/>
              </w:rPr>
              <w:t>Pladeudfoldning - trin 2 (10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49064</w:t>
            </w:r>
          </w:p>
        </w:tc>
        <w:tc>
          <w:tcPr>
            <w:tcW w:w="6088" w:type="dxa"/>
            <w:noWrap/>
            <w:hideMark/>
          </w:tcPr>
          <w:p w:rsidR="00087811" w:rsidRPr="00087811" w:rsidRDefault="00087811" w:rsidP="00A43211">
            <w:pPr>
              <w:spacing w:after="0" w:line="360" w:lineRule="auto"/>
              <w:rPr>
                <w:rFonts w:ascii="Arial" w:eastAsia="Times New Roman" w:hAnsi="Arial" w:cs="Arial"/>
                <w:sz w:val="18"/>
                <w:lang w:eastAsia="da-DK"/>
              </w:rPr>
            </w:pPr>
            <w:r w:rsidRPr="00087811">
              <w:rPr>
                <w:rFonts w:ascii="Arial" w:eastAsia="Times New Roman" w:hAnsi="Arial" w:cs="Arial"/>
                <w:sz w:val="18"/>
                <w:lang w:eastAsia="da-DK"/>
              </w:rPr>
              <w:t>Pladeudfoldning - trin 3 (10 dage)</w:t>
            </w:r>
          </w:p>
        </w:tc>
      </w:tr>
      <w:tr w:rsidR="00087811" w:rsidRPr="00087811" w:rsidTr="00087811">
        <w:tblPrEx>
          <w:jc w:val="left"/>
        </w:tblPrEx>
        <w:trPr>
          <w:trHeight w:val="315"/>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49059</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Teknisk isolering - PVC folie trin 1 (4 dage)</w:t>
            </w:r>
          </w:p>
        </w:tc>
      </w:tr>
    </w:tbl>
    <w:p w:rsidR="00087811" w:rsidRPr="00087811" w:rsidRDefault="00087811" w:rsidP="00087811"/>
    <w:p w:rsidR="00087811" w:rsidRPr="0054364B" w:rsidRDefault="00087811" w:rsidP="00087811">
      <w:pPr>
        <w:pStyle w:val="Overskrift3"/>
        <w:rPr>
          <w:color w:val="000000" w:themeColor="text1"/>
        </w:rPr>
      </w:pPr>
      <w:r w:rsidRPr="0054364B">
        <w:rPr>
          <w:color w:val="000000" w:themeColor="text1"/>
        </w:rPr>
        <w:t xml:space="preserve">På vej til </w:t>
      </w:r>
      <w:proofErr w:type="spellStart"/>
      <w:r w:rsidRPr="0054364B">
        <w:rPr>
          <w:color w:val="000000" w:themeColor="text1"/>
        </w:rPr>
        <w:t>anlægsstruktør</w:t>
      </w:r>
      <w:proofErr w:type="spellEnd"/>
    </w:p>
    <w:p w:rsidR="00087811" w:rsidRDefault="00087811" w:rsidP="00087811">
      <w:r>
        <w:t xml:space="preserve">Kursusrækken er til håndværkere, som ønsker beskæftigelse som ufaglærte i anlægsbranchen. Udvalgte mål giver delvis merit til erhvervsuddannelsen som </w:t>
      </w:r>
      <w:proofErr w:type="spellStart"/>
      <w:r>
        <w:t>anlægsstruktør</w:t>
      </w:r>
      <w:proofErr w:type="spellEnd"/>
      <w:r>
        <w:t>.</w:t>
      </w:r>
    </w:p>
    <w:p w:rsidR="00087811" w:rsidRDefault="00087811" w:rsidP="00087811">
      <w:r>
        <w:t>Varighed opgjort på dage: 34</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87811" w:rsidRPr="00164E02" w:rsidTr="00087811">
        <w:trPr>
          <w:jc w:val="center"/>
        </w:trPr>
        <w:tc>
          <w:tcPr>
            <w:tcW w:w="1271" w:type="dxa"/>
            <w:vAlign w:val="center"/>
          </w:tcPr>
          <w:p w:rsidR="00087811" w:rsidRPr="00164E02" w:rsidRDefault="00087811" w:rsidP="00E41B2B">
            <w:pPr>
              <w:pStyle w:val="Tabeloverskrift"/>
            </w:pPr>
            <w:r w:rsidRPr="00164E02">
              <w:lastRenderedPageBreak/>
              <w:t>AMU-kode</w:t>
            </w:r>
          </w:p>
        </w:tc>
        <w:tc>
          <w:tcPr>
            <w:tcW w:w="6088" w:type="dxa"/>
            <w:vAlign w:val="center"/>
          </w:tcPr>
          <w:p w:rsidR="00087811" w:rsidRPr="00164E02" w:rsidRDefault="00087811" w:rsidP="00E41B2B">
            <w:pPr>
              <w:pStyle w:val="Tabeloverskrift"/>
            </w:pPr>
            <w:r w:rsidRPr="00164E02">
              <w:t>Kurser</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49318</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Nivellering (5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45775</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Vejbygning - bygning af fortovsarealer (5 dage)</w:t>
            </w:r>
          </w:p>
        </w:tc>
      </w:tr>
      <w:tr w:rsidR="00087811" w:rsidRPr="00087811" w:rsidTr="00087811">
        <w:tblPrEx>
          <w:jc w:val="left"/>
        </w:tblPrEx>
        <w:trPr>
          <w:trHeight w:val="283"/>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49298</w:t>
            </w:r>
          </w:p>
        </w:tc>
        <w:tc>
          <w:tcPr>
            <w:tcW w:w="6088" w:type="dxa"/>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Anlægsarbejde - underlagsopbygning og komprimering (3 dage)</w:t>
            </w:r>
          </w:p>
        </w:tc>
      </w:tr>
      <w:tr w:rsidR="00087811" w:rsidRPr="00087811" w:rsidTr="00087811">
        <w:tblPrEx>
          <w:jc w:val="left"/>
        </w:tblPrEx>
        <w:trPr>
          <w:trHeight w:val="300"/>
        </w:trPr>
        <w:tc>
          <w:tcPr>
            <w:tcW w:w="1271" w:type="dxa"/>
            <w:noWrap/>
            <w:hideMark/>
          </w:tcPr>
          <w:p w:rsidR="004C78DB" w:rsidRPr="00087811" w:rsidRDefault="00B2791F" w:rsidP="00A43211">
            <w:pPr>
              <w:spacing w:after="0" w:line="360" w:lineRule="auto"/>
              <w:jc w:val="center"/>
              <w:rPr>
                <w:rFonts w:ascii="Arial" w:eastAsia="Times New Roman" w:hAnsi="Arial" w:cs="Arial"/>
                <w:sz w:val="18"/>
                <w:lang w:eastAsia="da-DK"/>
              </w:rPr>
            </w:pPr>
            <w:r w:rsidRPr="00B2791F">
              <w:rPr>
                <w:rFonts w:ascii="Arial" w:eastAsia="Times New Roman" w:hAnsi="Arial" w:cs="Arial"/>
                <w:color w:val="000000" w:themeColor="text1"/>
                <w:sz w:val="18"/>
                <w:lang w:eastAsia="da-DK"/>
              </w:rPr>
              <w:t>22109</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Vejen som arbejdsplads - Certifikat (2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color w:val="000000"/>
                <w:sz w:val="18"/>
                <w:lang w:eastAsia="da-DK"/>
              </w:rPr>
            </w:pPr>
            <w:r w:rsidRPr="00087811">
              <w:rPr>
                <w:rFonts w:ascii="Arial" w:eastAsia="Times New Roman" w:hAnsi="Arial" w:cs="Arial"/>
                <w:color w:val="000000"/>
                <w:sz w:val="18"/>
                <w:lang w:eastAsia="da-DK"/>
              </w:rPr>
              <w:t>45651</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Sikkerhed ved arbejde med kold asfalt og bitumen (1 dag)</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45141</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Brandforanstaltninger v. gnistproducerende værktøj (1 dag)</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color w:val="000000"/>
                <w:sz w:val="18"/>
                <w:lang w:eastAsia="da-DK"/>
              </w:rPr>
            </w:pPr>
            <w:r w:rsidRPr="00087811">
              <w:rPr>
                <w:rFonts w:ascii="Arial" w:eastAsia="Times New Roman" w:hAnsi="Arial" w:cs="Arial"/>
                <w:color w:val="000000"/>
                <w:sz w:val="18"/>
                <w:lang w:eastAsia="da-DK"/>
              </w:rPr>
              <w:t>42905</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PCB - Håndtering, fjernelse og bortskaffelse (1 dag)</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45542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Anvendelse af bygge- og anlægstegninger (3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40562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Graveskader - Forebyggelse (3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sz w:val="18"/>
                <w:lang w:eastAsia="da-DK"/>
              </w:rPr>
            </w:pPr>
            <w:r w:rsidRPr="00087811">
              <w:rPr>
                <w:rFonts w:ascii="Arial" w:eastAsia="Times New Roman" w:hAnsi="Arial" w:cs="Arial"/>
                <w:sz w:val="18"/>
                <w:lang w:eastAsia="da-DK"/>
              </w:rPr>
              <w:t>48671</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Teleskoplæsser - Certifikat (5 dage)</w:t>
            </w:r>
          </w:p>
        </w:tc>
      </w:tr>
      <w:tr w:rsidR="00087811" w:rsidRPr="00087811" w:rsidTr="00087811">
        <w:tblPrEx>
          <w:jc w:val="left"/>
        </w:tblPrEx>
        <w:trPr>
          <w:trHeight w:val="300"/>
        </w:trPr>
        <w:tc>
          <w:tcPr>
            <w:tcW w:w="1271" w:type="dxa"/>
            <w:noWrap/>
            <w:hideMark/>
          </w:tcPr>
          <w:p w:rsidR="00087811" w:rsidRPr="00087811" w:rsidRDefault="00087811" w:rsidP="00A43211">
            <w:pPr>
              <w:spacing w:after="0" w:line="360" w:lineRule="auto"/>
              <w:jc w:val="center"/>
              <w:rPr>
                <w:rFonts w:ascii="Arial" w:eastAsia="Times New Roman" w:hAnsi="Arial" w:cs="Arial"/>
                <w:color w:val="000000"/>
                <w:sz w:val="18"/>
                <w:lang w:eastAsia="da-DK"/>
              </w:rPr>
            </w:pPr>
            <w:r w:rsidRPr="00087811">
              <w:rPr>
                <w:rFonts w:ascii="Arial" w:eastAsia="Times New Roman" w:hAnsi="Arial" w:cs="Arial"/>
                <w:color w:val="000000"/>
                <w:sz w:val="18"/>
                <w:lang w:eastAsia="da-DK"/>
              </w:rPr>
              <w:t>43547</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proofErr w:type="spellStart"/>
            <w:r w:rsidRPr="00087811">
              <w:rPr>
                <w:rFonts w:ascii="Arial" w:eastAsia="Times New Roman" w:hAnsi="Arial" w:cs="Arial"/>
                <w:color w:val="000000"/>
                <w:sz w:val="18"/>
                <w:lang w:eastAsia="da-DK"/>
              </w:rPr>
              <w:t>Anhugning</w:t>
            </w:r>
            <w:proofErr w:type="spellEnd"/>
            <w:r w:rsidRPr="00087811">
              <w:rPr>
                <w:rFonts w:ascii="Arial" w:eastAsia="Times New Roman" w:hAnsi="Arial" w:cs="Arial"/>
                <w:color w:val="000000"/>
                <w:sz w:val="18"/>
                <w:lang w:eastAsia="da-DK"/>
              </w:rPr>
              <w:t xml:space="preserve"> på byggepladsen (3 dage)</w:t>
            </w:r>
          </w:p>
        </w:tc>
      </w:tr>
      <w:tr w:rsidR="00087811" w:rsidRPr="00087811" w:rsidTr="00087811">
        <w:tblPrEx>
          <w:jc w:val="left"/>
        </w:tblPrEx>
        <w:trPr>
          <w:trHeight w:val="315"/>
        </w:trPr>
        <w:tc>
          <w:tcPr>
            <w:tcW w:w="1271" w:type="dxa"/>
            <w:noWrap/>
            <w:hideMark/>
          </w:tcPr>
          <w:p w:rsidR="00087811" w:rsidRPr="00087811" w:rsidRDefault="00087811" w:rsidP="00A43211">
            <w:pPr>
              <w:spacing w:after="0" w:line="360" w:lineRule="auto"/>
              <w:jc w:val="center"/>
              <w:rPr>
                <w:rFonts w:ascii="Arial" w:eastAsia="Times New Roman" w:hAnsi="Arial" w:cs="Arial"/>
                <w:color w:val="000000"/>
                <w:sz w:val="18"/>
                <w:lang w:eastAsia="da-DK"/>
              </w:rPr>
            </w:pPr>
            <w:r w:rsidRPr="00087811">
              <w:rPr>
                <w:rFonts w:ascii="Arial" w:eastAsia="Times New Roman" w:hAnsi="Arial" w:cs="Arial"/>
                <w:color w:val="000000"/>
                <w:sz w:val="18"/>
                <w:lang w:eastAsia="da-DK"/>
              </w:rPr>
              <w:t>47942</w:t>
            </w:r>
          </w:p>
        </w:tc>
        <w:tc>
          <w:tcPr>
            <w:tcW w:w="6088" w:type="dxa"/>
            <w:noWrap/>
            <w:hideMark/>
          </w:tcPr>
          <w:p w:rsidR="00087811" w:rsidRPr="00087811" w:rsidRDefault="00087811" w:rsidP="00A43211">
            <w:pPr>
              <w:spacing w:after="0" w:line="360" w:lineRule="auto"/>
              <w:rPr>
                <w:rFonts w:ascii="Arial" w:eastAsia="Times New Roman" w:hAnsi="Arial" w:cs="Arial"/>
                <w:color w:val="000000"/>
                <w:sz w:val="18"/>
                <w:lang w:eastAsia="da-DK"/>
              </w:rPr>
            </w:pPr>
            <w:r w:rsidRPr="00087811">
              <w:rPr>
                <w:rFonts w:ascii="Arial" w:eastAsia="Times New Roman" w:hAnsi="Arial" w:cs="Arial"/>
                <w:color w:val="000000"/>
                <w:sz w:val="18"/>
                <w:lang w:eastAsia="da-DK"/>
              </w:rPr>
              <w:t xml:space="preserve">Pers. sikkerhed v arbejde med epoxy og </w:t>
            </w:r>
            <w:proofErr w:type="spellStart"/>
            <w:r w:rsidRPr="00087811">
              <w:rPr>
                <w:rFonts w:ascii="Arial" w:eastAsia="Times New Roman" w:hAnsi="Arial" w:cs="Arial"/>
                <w:color w:val="000000"/>
                <w:sz w:val="18"/>
                <w:lang w:eastAsia="da-DK"/>
              </w:rPr>
              <w:t>isocyanater</w:t>
            </w:r>
            <w:proofErr w:type="spellEnd"/>
            <w:r w:rsidRPr="00087811">
              <w:rPr>
                <w:rFonts w:ascii="Arial" w:eastAsia="Times New Roman" w:hAnsi="Arial" w:cs="Arial"/>
                <w:color w:val="000000"/>
                <w:sz w:val="18"/>
                <w:lang w:eastAsia="da-DK"/>
              </w:rPr>
              <w:t xml:space="preserve"> (2 dage)</w:t>
            </w:r>
          </w:p>
        </w:tc>
      </w:tr>
    </w:tbl>
    <w:p w:rsidR="00087811" w:rsidRDefault="00087811" w:rsidP="00087811"/>
    <w:p w:rsidR="00087811" w:rsidRPr="0054364B" w:rsidRDefault="00087811" w:rsidP="00087811">
      <w:pPr>
        <w:pStyle w:val="Overskrift3"/>
        <w:rPr>
          <w:color w:val="000000" w:themeColor="text1"/>
        </w:rPr>
      </w:pPr>
      <w:r w:rsidRPr="0054364B">
        <w:rPr>
          <w:color w:val="000000" w:themeColor="text1"/>
        </w:rPr>
        <w:t xml:space="preserve">På vej til </w:t>
      </w:r>
      <w:proofErr w:type="spellStart"/>
      <w:r w:rsidRPr="0054364B">
        <w:rPr>
          <w:color w:val="000000" w:themeColor="text1"/>
        </w:rPr>
        <w:t>bygningsstruktør</w:t>
      </w:r>
      <w:proofErr w:type="spellEnd"/>
    </w:p>
    <w:p w:rsidR="00087811" w:rsidRDefault="00087811" w:rsidP="00087811">
      <w:r>
        <w:t xml:space="preserve">Kursusrækken er til håndværkere, som ønsker beskæftigelse som ufaglært/specialarbejder vedr. beton. Kombinationen af praktisk erfaring og udvalgte AMU-kurser giver delvis merit til erhvervsuddannelsen som </w:t>
      </w:r>
      <w:proofErr w:type="spellStart"/>
      <w:r>
        <w:t>bygningsstruktør</w:t>
      </w:r>
      <w:proofErr w:type="spellEnd"/>
      <w:r>
        <w:t>.</w:t>
      </w:r>
    </w:p>
    <w:p w:rsidR="002A40D2" w:rsidRDefault="002A40D2" w:rsidP="002A40D2">
      <w:r>
        <w:t>Varighed opgjort på dage: 24</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750142">
        <w:trPr>
          <w:cantSplit/>
          <w:tblHeade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2A40D2" w:rsidRPr="002A40D2" w:rsidTr="00750142">
        <w:tblPrEx>
          <w:jc w:val="left"/>
        </w:tblPrEx>
        <w:trPr>
          <w:cantSplit/>
          <w:trHeight w:val="300"/>
        </w:trPr>
        <w:tc>
          <w:tcPr>
            <w:tcW w:w="1271" w:type="dxa"/>
            <w:noWrap/>
            <w:hideMark/>
          </w:tcPr>
          <w:p w:rsidR="002A40D2" w:rsidRPr="002A40D2" w:rsidRDefault="00B2791F" w:rsidP="00A43211">
            <w:pPr>
              <w:spacing w:after="0" w:line="360" w:lineRule="auto"/>
              <w:jc w:val="center"/>
              <w:rPr>
                <w:rFonts w:ascii="Arial" w:eastAsia="Times New Roman" w:hAnsi="Arial" w:cs="Arial"/>
                <w:sz w:val="18"/>
                <w:lang w:eastAsia="da-DK"/>
              </w:rPr>
            </w:pPr>
            <w:r w:rsidRPr="0054364B">
              <w:rPr>
                <w:rFonts w:ascii="Arial" w:eastAsia="Times New Roman" w:hAnsi="Arial" w:cs="Arial"/>
                <w:color w:val="000000" w:themeColor="text1"/>
                <w:sz w:val="18"/>
                <w:lang w:eastAsia="da-DK"/>
              </w:rPr>
              <w:t>22109</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Vejen som arbejdsplads - Certifikat (2 dage)</w:t>
            </w:r>
          </w:p>
        </w:tc>
      </w:tr>
      <w:tr w:rsidR="002A40D2" w:rsidRPr="002A40D2" w:rsidTr="00750142">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45141</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Brandforanstaltninger v. gnistproducerende værktøj (1 dag)</w:t>
            </w:r>
          </w:p>
        </w:tc>
      </w:tr>
      <w:tr w:rsidR="002A40D2" w:rsidRPr="002A40D2" w:rsidTr="00750142">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49076</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 xml:space="preserve">Beton- blanding og </w:t>
            </w:r>
            <w:proofErr w:type="spellStart"/>
            <w:r w:rsidRPr="002A40D2">
              <w:rPr>
                <w:rFonts w:ascii="Arial" w:eastAsia="Times New Roman" w:hAnsi="Arial" w:cs="Arial"/>
                <w:color w:val="000000"/>
                <w:sz w:val="18"/>
                <w:lang w:eastAsia="da-DK"/>
              </w:rPr>
              <w:t>udstøbning</w:t>
            </w:r>
            <w:proofErr w:type="spellEnd"/>
            <w:r w:rsidRPr="002A40D2">
              <w:rPr>
                <w:rFonts w:ascii="Arial" w:eastAsia="Times New Roman" w:hAnsi="Arial" w:cs="Arial"/>
                <w:color w:val="000000"/>
                <w:sz w:val="18"/>
                <w:lang w:eastAsia="da-DK"/>
              </w:rPr>
              <w:t xml:space="preserve"> (5 dage)</w:t>
            </w:r>
          </w:p>
        </w:tc>
      </w:tr>
      <w:tr w:rsidR="002A40D2" w:rsidRPr="002A40D2" w:rsidTr="00750142">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48764</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Slap armering - trin 1 (5 dage)</w:t>
            </w:r>
          </w:p>
        </w:tc>
      </w:tr>
      <w:tr w:rsidR="002A40D2" w:rsidRPr="002A40D2" w:rsidTr="00750142">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49079</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Forskalling - intro til traditionel forskalling (10 dage)</w:t>
            </w:r>
          </w:p>
        </w:tc>
      </w:tr>
      <w:tr w:rsidR="002A40D2" w:rsidRPr="002A40D2" w:rsidTr="00750142">
        <w:tblPrEx>
          <w:jc w:val="left"/>
        </w:tblPrEx>
        <w:trPr>
          <w:cantSplit/>
          <w:trHeight w:val="315"/>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44465</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Anvendelse af faldsikringsudstyr (1 dag)</w:t>
            </w:r>
          </w:p>
        </w:tc>
      </w:tr>
    </w:tbl>
    <w:p w:rsidR="00087811" w:rsidRDefault="00087811" w:rsidP="00087811"/>
    <w:p w:rsidR="002A40D2" w:rsidRPr="0054364B" w:rsidRDefault="002A40D2" w:rsidP="002A40D2">
      <w:pPr>
        <w:pStyle w:val="Overskrift3"/>
        <w:rPr>
          <w:color w:val="000000" w:themeColor="text1"/>
        </w:rPr>
      </w:pPr>
      <w:r w:rsidRPr="0054364B">
        <w:rPr>
          <w:color w:val="000000" w:themeColor="text1"/>
        </w:rPr>
        <w:t>På vej til vej-</w:t>
      </w:r>
      <w:proofErr w:type="spellStart"/>
      <w:r w:rsidRPr="0054364B">
        <w:rPr>
          <w:color w:val="000000" w:themeColor="text1"/>
        </w:rPr>
        <w:t>asfaltør</w:t>
      </w:r>
      <w:proofErr w:type="spellEnd"/>
    </w:p>
    <w:p w:rsidR="00087811" w:rsidRDefault="002A40D2" w:rsidP="00087811">
      <w:r w:rsidRPr="002A40D2">
        <w:t>Kursusrækken er til håndværkere, som ønsker beskæftigelse som ufaglærte i asfaltbranchen. Kursusforløbet giver delvis merit til brancheuddannelsen som vej-</w:t>
      </w:r>
      <w:proofErr w:type="spellStart"/>
      <w:r w:rsidRPr="002A40D2">
        <w:t>asfaltør</w:t>
      </w:r>
      <w:proofErr w:type="spellEnd"/>
      <w:r w:rsidRPr="002A40D2">
        <w:t>.</w:t>
      </w:r>
    </w:p>
    <w:p w:rsidR="002A40D2" w:rsidRDefault="004C78DB" w:rsidP="002A40D2">
      <w:r>
        <w:t>Varighed opgjort på dage: 41</w:t>
      </w:r>
      <w:r w:rsidR="002A40D2"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0327DF">
        <w:trPr>
          <w:cantSplit/>
          <w:tblHeade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49094</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Vejasfaltarbejde - Arbejdsmetoder og udlægning (10 dage)</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44424</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Vejasfaltarbejde - Komprimering (5 dage)</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49099</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Asfaltlapning (5 dage)</w:t>
            </w:r>
          </w:p>
        </w:tc>
      </w:tr>
      <w:tr w:rsidR="002A40D2" w:rsidRPr="002A40D2" w:rsidTr="000327DF">
        <w:tblPrEx>
          <w:jc w:val="left"/>
        </w:tblPrEx>
        <w:trPr>
          <w:cantSplit/>
          <w:trHeight w:val="300"/>
        </w:trPr>
        <w:tc>
          <w:tcPr>
            <w:tcW w:w="1271" w:type="dxa"/>
            <w:noWrap/>
            <w:hideMark/>
          </w:tcPr>
          <w:p w:rsidR="002A40D2" w:rsidRPr="002A40D2" w:rsidRDefault="00B2791F" w:rsidP="00A43211">
            <w:pPr>
              <w:spacing w:after="0" w:line="360" w:lineRule="auto"/>
              <w:jc w:val="center"/>
              <w:rPr>
                <w:rFonts w:ascii="Arial" w:eastAsia="Times New Roman" w:hAnsi="Arial" w:cs="Arial"/>
                <w:sz w:val="18"/>
                <w:lang w:eastAsia="da-DK"/>
              </w:rPr>
            </w:pPr>
            <w:r w:rsidRPr="0054364B">
              <w:rPr>
                <w:rFonts w:ascii="Arial" w:eastAsia="Times New Roman" w:hAnsi="Arial" w:cs="Arial"/>
                <w:color w:val="000000" w:themeColor="text1"/>
                <w:sz w:val="18"/>
                <w:lang w:eastAsia="da-DK"/>
              </w:rPr>
              <w:t>22109</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Vejen som arbejdsplads - Certifikat (2 dage)</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49858</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Asfaltarbejde - sikkerhed og sundhed (5 dage)</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color w:val="000000"/>
                <w:sz w:val="18"/>
                <w:lang w:eastAsia="da-DK"/>
              </w:rPr>
            </w:pPr>
            <w:r w:rsidRPr="002A40D2">
              <w:rPr>
                <w:rFonts w:ascii="Arial" w:eastAsia="Times New Roman" w:hAnsi="Arial" w:cs="Arial"/>
                <w:color w:val="000000"/>
                <w:sz w:val="18"/>
                <w:lang w:eastAsia="da-DK"/>
              </w:rPr>
              <w:t>40491 </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 xml:space="preserve">Niveauregulering af rendestensriste og </w:t>
            </w:r>
            <w:proofErr w:type="spellStart"/>
            <w:r w:rsidRPr="002A40D2">
              <w:rPr>
                <w:rFonts w:ascii="Arial" w:eastAsia="Times New Roman" w:hAnsi="Arial" w:cs="Arial"/>
                <w:color w:val="000000"/>
                <w:sz w:val="18"/>
                <w:lang w:eastAsia="da-DK"/>
              </w:rPr>
              <w:t>midterbrønd</w:t>
            </w:r>
            <w:proofErr w:type="spellEnd"/>
            <w:r w:rsidRPr="002A40D2">
              <w:rPr>
                <w:rFonts w:ascii="Arial" w:eastAsia="Times New Roman" w:hAnsi="Arial" w:cs="Arial"/>
                <w:color w:val="000000"/>
                <w:sz w:val="18"/>
                <w:lang w:eastAsia="da-DK"/>
              </w:rPr>
              <w:t xml:space="preserve"> (4 dage)</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color w:val="000000"/>
                <w:sz w:val="18"/>
                <w:lang w:eastAsia="da-DK"/>
              </w:rPr>
            </w:pPr>
            <w:r w:rsidRPr="002A40D2">
              <w:rPr>
                <w:rFonts w:ascii="Arial" w:eastAsia="Times New Roman" w:hAnsi="Arial" w:cs="Arial"/>
                <w:color w:val="000000"/>
                <w:sz w:val="18"/>
                <w:lang w:eastAsia="da-DK"/>
              </w:rPr>
              <w:lastRenderedPageBreak/>
              <w:t>44422 </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Vejasfaltarbejde - Fejning og klæbning (5 dage)</w:t>
            </w:r>
          </w:p>
        </w:tc>
      </w:tr>
      <w:tr w:rsidR="002A40D2" w:rsidRPr="002A40D2" w:rsidTr="000327DF">
        <w:tblPrEx>
          <w:jc w:val="left"/>
        </w:tblPrEx>
        <w:trPr>
          <w:cantSplit/>
          <w:trHeight w:val="300"/>
        </w:trPr>
        <w:tc>
          <w:tcPr>
            <w:tcW w:w="1271" w:type="dxa"/>
            <w:noWrap/>
            <w:hideMark/>
          </w:tcPr>
          <w:p w:rsidR="002A40D2" w:rsidRPr="002A40D2" w:rsidRDefault="002A40D2" w:rsidP="00A43211">
            <w:pPr>
              <w:spacing w:after="0" w:line="360" w:lineRule="auto"/>
              <w:jc w:val="center"/>
              <w:rPr>
                <w:rFonts w:ascii="Arial" w:eastAsia="Times New Roman" w:hAnsi="Arial" w:cs="Arial"/>
                <w:color w:val="000000"/>
                <w:sz w:val="18"/>
                <w:lang w:eastAsia="da-DK"/>
              </w:rPr>
            </w:pPr>
            <w:r w:rsidRPr="002A40D2">
              <w:rPr>
                <w:rFonts w:ascii="Arial" w:eastAsia="Times New Roman" w:hAnsi="Arial" w:cs="Arial"/>
                <w:color w:val="000000"/>
                <w:sz w:val="18"/>
                <w:lang w:eastAsia="da-DK"/>
              </w:rPr>
              <w:t>44423 </w:t>
            </w:r>
          </w:p>
        </w:tc>
        <w:tc>
          <w:tcPr>
            <w:tcW w:w="6088" w:type="dxa"/>
            <w:noWrap/>
            <w:hideMark/>
          </w:tcPr>
          <w:p w:rsidR="002A40D2" w:rsidRPr="002A40D2" w:rsidRDefault="002A40D2" w:rsidP="00A43211">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Vejasfaltarbejde - Fræsning i vejasfaltbelægninger (5 dage)</w:t>
            </w:r>
          </w:p>
        </w:tc>
      </w:tr>
    </w:tbl>
    <w:p w:rsidR="002A40D2" w:rsidRDefault="002A40D2" w:rsidP="00087811"/>
    <w:p w:rsidR="00D43571" w:rsidRDefault="00D43571" w:rsidP="00D43571">
      <w:pPr>
        <w:pStyle w:val="Overskrift3"/>
      </w:pPr>
      <w:r w:rsidRPr="002A40D2">
        <w:t xml:space="preserve">På vej til </w:t>
      </w:r>
      <w:r>
        <w:t>betonmager</w:t>
      </w:r>
    </w:p>
    <w:p w:rsidR="00D43571" w:rsidRDefault="00D43571" w:rsidP="00087811">
      <w:r>
        <w:t xml:space="preserve">Kursusrække til håndværkere, der ønsker et arbejde i betonelementbranchen. </w:t>
      </w:r>
    </w:p>
    <w:p w:rsidR="00D43571" w:rsidRDefault="00D43571" w:rsidP="00087811">
      <w:r>
        <w:t xml:space="preserve">Varighed opgjort på </w:t>
      </w:r>
      <w:r w:rsidR="00F7180E">
        <w:t>dage: 38</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77810" w:rsidRPr="00164E02" w:rsidTr="00AA4383">
        <w:trPr>
          <w:jc w:val="center"/>
        </w:trPr>
        <w:tc>
          <w:tcPr>
            <w:tcW w:w="1271" w:type="dxa"/>
            <w:vAlign w:val="center"/>
          </w:tcPr>
          <w:p w:rsidR="00C77810" w:rsidRPr="00164E02" w:rsidRDefault="00C77810" w:rsidP="00AA4383">
            <w:pPr>
              <w:pStyle w:val="Tabeloverskrift"/>
            </w:pPr>
            <w:r w:rsidRPr="00164E02">
              <w:t>AMU-kode</w:t>
            </w:r>
          </w:p>
        </w:tc>
        <w:tc>
          <w:tcPr>
            <w:tcW w:w="6088" w:type="dxa"/>
            <w:vAlign w:val="center"/>
          </w:tcPr>
          <w:p w:rsidR="00C77810" w:rsidRPr="00164E02" w:rsidRDefault="00C77810" w:rsidP="00AA4383">
            <w:pPr>
              <w:pStyle w:val="Tabeloverskrift"/>
            </w:pPr>
            <w:r w:rsidRPr="00164E02">
              <w:t>Kurser</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49318</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Nivellering (5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45141</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Brandforanstaltninger v. gn</w:t>
            </w:r>
            <w:r w:rsidR="0092122D">
              <w:rPr>
                <w:rFonts w:ascii="Arial" w:eastAsia="Times New Roman" w:hAnsi="Arial" w:cs="Arial"/>
                <w:sz w:val="18"/>
                <w:lang w:eastAsia="da-DK"/>
              </w:rPr>
              <w:t>istproducerende værktøj (1 dag)</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48764</w:t>
            </w:r>
          </w:p>
        </w:tc>
        <w:tc>
          <w:tcPr>
            <w:tcW w:w="6088" w:type="dxa"/>
            <w:noWrap/>
            <w:hideMark/>
          </w:tcPr>
          <w:p w:rsidR="00C77810" w:rsidRPr="00C77810" w:rsidRDefault="00A43211" w:rsidP="00A43211">
            <w:pPr>
              <w:spacing w:after="0" w:line="360" w:lineRule="auto"/>
              <w:rPr>
                <w:rFonts w:ascii="Arial" w:eastAsia="Times New Roman" w:hAnsi="Arial" w:cs="Arial"/>
                <w:sz w:val="18"/>
                <w:lang w:eastAsia="da-DK"/>
              </w:rPr>
            </w:pPr>
            <w:r>
              <w:rPr>
                <w:rFonts w:ascii="Arial" w:eastAsia="Times New Roman" w:hAnsi="Arial" w:cs="Arial"/>
                <w:sz w:val="18"/>
                <w:lang w:eastAsia="da-DK"/>
              </w:rPr>
              <w:t>Slap armering - trin 1 (5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49078</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Mont</w:t>
            </w:r>
            <w:r>
              <w:rPr>
                <w:rFonts w:ascii="Arial" w:eastAsia="Times New Roman" w:hAnsi="Arial" w:cs="Arial"/>
                <w:sz w:val="18"/>
                <w:lang w:eastAsia="da-DK"/>
              </w:rPr>
              <w:t>ering af betonelementer (5 dage)</w:t>
            </w:r>
          </w:p>
        </w:tc>
      </w:tr>
      <w:tr w:rsidR="00C77810" w:rsidRPr="002A40D2" w:rsidTr="00AA4383">
        <w:tblPrEx>
          <w:jc w:val="left"/>
        </w:tblPrEx>
        <w:trPr>
          <w:trHeight w:val="300"/>
        </w:trPr>
        <w:tc>
          <w:tcPr>
            <w:tcW w:w="1271" w:type="dxa"/>
            <w:noWrap/>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49179</w:t>
            </w:r>
          </w:p>
        </w:tc>
        <w:tc>
          <w:tcPr>
            <w:tcW w:w="6088" w:type="dxa"/>
            <w:noWrap/>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Formbygning til betonstøb</w:t>
            </w:r>
            <w:r w:rsidR="00A43211">
              <w:rPr>
                <w:rFonts w:ascii="Arial" w:eastAsia="Times New Roman" w:hAnsi="Arial" w:cs="Arial"/>
                <w:sz w:val="18"/>
                <w:lang w:eastAsia="da-DK"/>
              </w:rPr>
              <w:t>ning - enkle løsninger (5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45542</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Anvendelse af byg</w:t>
            </w:r>
            <w:r w:rsidR="00A43211">
              <w:rPr>
                <w:rFonts w:ascii="Arial" w:eastAsia="Times New Roman" w:hAnsi="Arial" w:cs="Arial"/>
                <w:sz w:val="18"/>
                <w:lang w:eastAsia="da-DK"/>
              </w:rPr>
              <w:t>ge- og anlægstegninger (3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48049</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Arbejdsmiljø 1 i fag</w:t>
            </w:r>
            <w:r w:rsidR="00A43211">
              <w:rPr>
                <w:rFonts w:ascii="Arial" w:eastAsia="Times New Roman" w:hAnsi="Arial" w:cs="Arial"/>
                <w:sz w:val="18"/>
                <w:lang w:eastAsia="da-DK"/>
              </w:rPr>
              <w:t>lærte og ufaglærte job (2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40392</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Ergonomi inden for faglærte og ufaglærte job (2 dage)</w:t>
            </w:r>
          </w:p>
        </w:tc>
      </w:tr>
      <w:tr w:rsidR="00C77810" w:rsidRPr="002A40D2" w:rsidTr="00AA4383">
        <w:tblPrEx>
          <w:jc w:val="left"/>
        </w:tblPrEx>
        <w:trPr>
          <w:trHeight w:val="300"/>
        </w:trPr>
        <w:tc>
          <w:tcPr>
            <w:tcW w:w="1271" w:type="dxa"/>
            <w:noWrap/>
            <w:hideMark/>
          </w:tcPr>
          <w:p w:rsidR="00C77810" w:rsidRPr="00C77810" w:rsidRDefault="00A43211" w:rsidP="00A43211">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48586</w:t>
            </w:r>
          </w:p>
        </w:tc>
        <w:tc>
          <w:tcPr>
            <w:tcW w:w="6088" w:type="dxa"/>
            <w:noWrap/>
            <w:hideMark/>
          </w:tcPr>
          <w:p w:rsidR="00C77810" w:rsidRPr="00C77810" w:rsidRDefault="00C77810" w:rsidP="00A43211">
            <w:pPr>
              <w:spacing w:after="0" w:line="360" w:lineRule="auto"/>
              <w:rPr>
                <w:rFonts w:ascii="Arial" w:eastAsia="Times New Roman" w:hAnsi="Arial" w:cs="Arial"/>
                <w:sz w:val="18"/>
                <w:lang w:eastAsia="da-DK"/>
              </w:rPr>
            </w:pPr>
            <w:r w:rsidRPr="00C77810">
              <w:rPr>
                <w:rFonts w:ascii="Arial" w:eastAsia="Times New Roman" w:hAnsi="Arial" w:cs="Arial"/>
                <w:sz w:val="18"/>
                <w:lang w:eastAsia="da-DK"/>
              </w:rPr>
              <w:t>Kranbasis, suppleret m</w:t>
            </w:r>
            <w:r w:rsidR="00A43211">
              <w:rPr>
                <w:rFonts w:ascii="Arial" w:eastAsia="Times New Roman" w:hAnsi="Arial" w:cs="Arial"/>
                <w:sz w:val="18"/>
                <w:lang w:eastAsia="da-DK"/>
              </w:rPr>
              <w:t xml:space="preserve">ed </w:t>
            </w:r>
            <w:proofErr w:type="spellStart"/>
            <w:r w:rsidR="00A43211">
              <w:rPr>
                <w:rFonts w:ascii="Arial" w:eastAsia="Times New Roman" w:hAnsi="Arial" w:cs="Arial"/>
                <w:sz w:val="18"/>
                <w:lang w:eastAsia="da-DK"/>
              </w:rPr>
              <w:t>samløft</w:t>
            </w:r>
            <w:proofErr w:type="spellEnd"/>
            <w:r w:rsidR="00A43211">
              <w:rPr>
                <w:rFonts w:ascii="Arial" w:eastAsia="Times New Roman" w:hAnsi="Arial" w:cs="Arial"/>
                <w:sz w:val="18"/>
                <w:lang w:eastAsia="da-DK"/>
              </w:rPr>
              <w:t xml:space="preserve"> med kraner (10 dage)</w:t>
            </w:r>
          </w:p>
        </w:tc>
      </w:tr>
    </w:tbl>
    <w:p w:rsidR="00C77810" w:rsidRDefault="00C77810" w:rsidP="00087811"/>
    <w:p w:rsidR="002A40D2" w:rsidRPr="002A40D2" w:rsidRDefault="002A40D2" w:rsidP="002A40D2">
      <w:pPr>
        <w:pStyle w:val="Overskrift3"/>
      </w:pPr>
      <w:r w:rsidRPr="002A40D2">
        <w:t xml:space="preserve">På vej til </w:t>
      </w:r>
      <w:proofErr w:type="spellStart"/>
      <w:r w:rsidRPr="002A40D2">
        <w:t>diamantskærerbranchen</w:t>
      </w:r>
      <w:proofErr w:type="spellEnd"/>
      <w:r w:rsidRPr="002A40D2">
        <w:t xml:space="preserve"> </w:t>
      </w:r>
    </w:p>
    <w:p w:rsidR="002A40D2" w:rsidRDefault="002A40D2" w:rsidP="00087811">
      <w:r w:rsidRPr="002A40D2">
        <w:t xml:space="preserve">Kursusrækken er til håndværkere, der har eller søger beskæftigelse indenfor </w:t>
      </w:r>
      <w:proofErr w:type="spellStart"/>
      <w:r w:rsidRPr="002A40D2">
        <w:t>diamantskærerområdet</w:t>
      </w:r>
      <w:proofErr w:type="spellEnd"/>
    </w:p>
    <w:p w:rsidR="002A40D2" w:rsidRDefault="002A40D2" w:rsidP="002A40D2">
      <w:r>
        <w:t>Varighed opgjort på dage: 24</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2A40D2">
        <w:trP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49196</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Anvendelse af hånd- og maskinværktøj i Byggeriet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49597</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Diamantskærer - Kerneboring med stativ (3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49599</w:t>
            </w:r>
          </w:p>
        </w:tc>
        <w:tc>
          <w:tcPr>
            <w:tcW w:w="6088" w:type="dxa"/>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Diamantskærer - Vedligehold af værktøj og maskiner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49641</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Diamantskærer - Håndholdt skæring og boring (3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48907</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Diamantskærer - Vægskæring (3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47338</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Farlige stoffer i byggebranchen - Fortidens synder (1 dag)</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color w:val="000000"/>
                <w:sz w:val="18"/>
                <w:lang w:eastAsia="da-DK"/>
              </w:rPr>
            </w:pPr>
            <w:r w:rsidRPr="002A40D2">
              <w:rPr>
                <w:rFonts w:ascii="Arial" w:eastAsia="Times New Roman" w:hAnsi="Arial" w:cs="Arial"/>
                <w:color w:val="000000"/>
                <w:sz w:val="18"/>
                <w:lang w:eastAsia="da-DK"/>
              </w:rPr>
              <w:t>20835</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Intro til nedrivning og diamantskæring (5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45542</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Anvendelse af bygge- og anlægstegninger (3 dage)</w:t>
            </w:r>
          </w:p>
        </w:tc>
      </w:tr>
      <w:tr w:rsidR="002A40D2" w:rsidRPr="002A40D2" w:rsidTr="002A40D2">
        <w:tblPrEx>
          <w:jc w:val="left"/>
        </w:tblPrEx>
        <w:trPr>
          <w:trHeight w:val="315"/>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43488</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Betjening af personlifte (2 dage)</w:t>
            </w:r>
          </w:p>
        </w:tc>
      </w:tr>
    </w:tbl>
    <w:p w:rsidR="002A40D2" w:rsidRDefault="002A40D2" w:rsidP="002A40D2"/>
    <w:p w:rsidR="002A40D2" w:rsidRDefault="002A40D2" w:rsidP="002A40D2">
      <w:pPr>
        <w:pStyle w:val="Overskrift3"/>
      </w:pPr>
      <w:r w:rsidRPr="002A40D2">
        <w:t>På vej til nedriverbranchen</w:t>
      </w:r>
    </w:p>
    <w:p w:rsidR="00087811" w:rsidRDefault="002A40D2" w:rsidP="00087811">
      <w:r w:rsidRPr="002A40D2">
        <w:t xml:space="preserve">Kursusrækken er til håndværkere der ønsker at arbejde </w:t>
      </w:r>
      <w:proofErr w:type="gramStart"/>
      <w:r w:rsidRPr="002A40D2">
        <w:t>indenfor</w:t>
      </w:r>
      <w:proofErr w:type="gramEnd"/>
      <w:r w:rsidRPr="002A40D2">
        <w:t xml:space="preserve"> nedriverbranchen</w:t>
      </w:r>
    </w:p>
    <w:p w:rsidR="002A40D2" w:rsidRDefault="003260F0" w:rsidP="002A40D2">
      <w:r>
        <w:t>Varighed opgjort på dage: 32</w:t>
      </w:r>
      <w:r w:rsidR="002A40D2"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750142">
        <w:trPr>
          <w:cantSplit/>
          <w:tblHeader/>
          <w:jc w:val="center"/>
        </w:trPr>
        <w:tc>
          <w:tcPr>
            <w:tcW w:w="1271" w:type="dxa"/>
            <w:vAlign w:val="center"/>
          </w:tcPr>
          <w:p w:rsidR="002A40D2" w:rsidRPr="00164E02" w:rsidRDefault="002A40D2" w:rsidP="00E41B2B">
            <w:pPr>
              <w:pStyle w:val="Tabeloverskrift"/>
            </w:pPr>
            <w:r w:rsidRPr="00164E02">
              <w:lastRenderedPageBreak/>
              <w:t>AMU-kode</w:t>
            </w:r>
          </w:p>
        </w:tc>
        <w:tc>
          <w:tcPr>
            <w:tcW w:w="6088" w:type="dxa"/>
            <w:vAlign w:val="center"/>
          </w:tcPr>
          <w:p w:rsidR="002A40D2" w:rsidRPr="00164E02" w:rsidRDefault="002A40D2" w:rsidP="00E41B2B">
            <w:pPr>
              <w:pStyle w:val="Tabeloverskrift"/>
            </w:pPr>
            <w:r w:rsidRPr="00164E02">
              <w:t>Kurser</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45578</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Nedrivning - anvendelse af love og regler mv. (3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45642</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Nedrivning - materialehåndtering (5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45727</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Nedrivning - bygge- og anlægskonstruktioner (5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45845</w:t>
            </w:r>
          </w:p>
        </w:tc>
        <w:tc>
          <w:tcPr>
            <w:tcW w:w="6088" w:type="dxa"/>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Sikkerhed ved arbejde med asbestholdige materialer (4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48320</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Nedrivning - PCB, bly o. lign. skadelige stoffer (3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20830</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 xml:space="preserve">Nedrivning - Praktisk </w:t>
            </w:r>
            <w:proofErr w:type="spellStart"/>
            <w:r w:rsidRPr="002A40D2">
              <w:rPr>
                <w:rFonts w:ascii="Arial" w:eastAsia="Times New Roman" w:hAnsi="Arial" w:cs="Arial"/>
                <w:color w:val="000000"/>
                <w:sz w:val="18"/>
                <w:lang w:eastAsia="da-DK"/>
              </w:rPr>
              <w:t>miljøscr</w:t>
            </w:r>
            <w:proofErr w:type="spellEnd"/>
            <w:r w:rsidRPr="002A40D2">
              <w:rPr>
                <w:rFonts w:ascii="Arial" w:eastAsia="Times New Roman" w:hAnsi="Arial" w:cs="Arial"/>
                <w:color w:val="000000"/>
                <w:sz w:val="18"/>
                <w:lang w:eastAsia="da-DK"/>
              </w:rPr>
              <w:t xml:space="preserve">. og </w:t>
            </w:r>
            <w:proofErr w:type="spellStart"/>
            <w:r w:rsidRPr="002A40D2">
              <w:rPr>
                <w:rFonts w:ascii="Arial" w:eastAsia="Times New Roman" w:hAnsi="Arial" w:cs="Arial"/>
                <w:color w:val="000000"/>
                <w:sz w:val="18"/>
                <w:lang w:eastAsia="da-DK"/>
              </w:rPr>
              <w:t>resursekortlægn</w:t>
            </w:r>
            <w:proofErr w:type="spellEnd"/>
            <w:r w:rsidRPr="002A40D2">
              <w:rPr>
                <w:rFonts w:ascii="Arial" w:eastAsia="Times New Roman" w:hAnsi="Arial" w:cs="Arial"/>
                <w:color w:val="000000"/>
                <w:sz w:val="18"/>
                <w:lang w:eastAsia="da-DK"/>
              </w:rPr>
              <w:t xml:space="preserve"> (5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20923</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 xml:space="preserve">Nedrivning - Sanering af </w:t>
            </w:r>
            <w:proofErr w:type="spellStart"/>
            <w:r w:rsidRPr="002A40D2">
              <w:rPr>
                <w:rFonts w:ascii="Arial" w:eastAsia="Times New Roman" w:hAnsi="Arial" w:cs="Arial"/>
                <w:color w:val="000000"/>
                <w:sz w:val="18"/>
                <w:lang w:eastAsia="da-DK"/>
              </w:rPr>
              <w:t>konstrukt</w:t>
            </w:r>
            <w:proofErr w:type="spellEnd"/>
            <w:r w:rsidRPr="002A40D2">
              <w:rPr>
                <w:rFonts w:ascii="Arial" w:eastAsia="Times New Roman" w:hAnsi="Arial" w:cs="Arial"/>
                <w:color w:val="000000"/>
                <w:sz w:val="18"/>
                <w:lang w:eastAsia="da-DK"/>
              </w:rPr>
              <w:t>. m skimmelsvamp (1 dag)</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color w:val="000000"/>
                <w:sz w:val="18"/>
                <w:lang w:eastAsia="da-DK"/>
              </w:rPr>
            </w:pPr>
            <w:r w:rsidRPr="002A40D2">
              <w:rPr>
                <w:rFonts w:ascii="Arial" w:eastAsia="Times New Roman" w:hAnsi="Arial" w:cs="Arial"/>
                <w:color w:val="000000"/>
                <w:sz w:val="18"/>
                <w:lang w:eastAsia="da-DK"/>
              </w:rPr>
              <w:t>20835</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Intro til nedrivning og diamantskæring (5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20912</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Anvendelse af LCA for håndværkere i bygge og anlæg (1 dag)</w:t>
            </w:r>
          </w:p>
        </w:tc>
      </w:tr>
    </w:tbl>
    <w:p w:rsidR="002A40D2" w:rsidRDefault="002A40D2" w:rsidP="00087811"/>
    <w:p w:rsidR="002A40D2" w:rsidRPr="002A40D2" w:rsidRDefault="002A40D2" w:rsidP="002A40D2">
      <w:pPr>
        <w:pStyle w:val="Overskrift3"/>
      </w:pPr>
      <w:r w:rsidRPr="002A40D2">
        <w:t>På vej til brancheuddannelserne</w:t>
      </w:r>
    </w:p>
    <w:p w:rsidR="00087811" w:rsidRDefault="002A40D2" w:rsidP="00087811">
      <w:r w:rsidRPr="002A40D2">
        <w:t>Brancheuddannelser kvalificerer til specialiserede områder indenfor bygge- og anlægsbranchen. Brancheuddannelser dækker uddannelsesforløb som anerkendes af branchen, hvor branchen udsteder uddannelsesbevis, når uddannelsen er gennemført. Brancheuddannelser dækker også områder, der er reguleret af myndigheder. Det vil sige områder, hvor der er krav om specifikke uddannelser for at kunne udføre erhvervet.</w:t>
      </w:r>
    </w:p>
    <w:p w:rsidR="002A40D2" w:rsidRDefault="009C0916" w:rsidP="002A40D2">
      <w:r>
        <w:t>Var</w:t>
      </w:r>
      <w:r w:rsidR="003260F0">
        <w:t>ighed opgjort på dage: 25</w:t>
      </w:r>
      <w:r w:rsidR="002A40D2"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2A40D2">
        <w:trP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2A40D2" w:rsidRPr="002A40D2" w:rsidTr="002A40D2">
        <w:tblPrEx>
          <w:jc w:val="left"/>
        </w:tblPrEx>
        <w:trPr>
          <w:trHeight w:val="300"/>
        </w:trPr>
        <w:tc>
          <w:tcPr>
            <w:tcW w:w="1271" w:type="dxa"/>
            <w:noWrap/>
            <w:hideMark/>
          </w:tcPr>
          <w:p w:rsidR="00A67D30" w:rsidRPr="00A67D30" w:rsidRDefault="00A67D30" w:rsidP="00060FA3">
            <w:pPr>
              <w:spacing w:after="0" w:line="360" w:lineRule="auto"/>
              <w:jc w:val="center"/>
              <w:rPr>
                <w:rFonts w:ascii="Arial" w:eastAsia="Times New Roman" w:hAnsi="Arial" w:cs="Arial"/>
                <w:color w:val="FF0000"/>
                <w:sz w:val="18"/>
                <w:lang w:eastAsia="da-DK"/>
              </w:rPr>
            </w:pPr>
            <w:r w:rsidRPr="00A67D30">
              <w:rPr>
                <w:rFonts w:ascii="Arial" w:eastAsia="Times New Roman" w:hAnsi="Arial" w:cs="Arial"/>
                <w:color w:val="000000" w:themeColor="text1"/>
                <w:sz w:val="18"/>
                <w:lang w:eastAsia="da-DK"/>
              </w:rPr>
              <w:t>22109</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Vejen som arbejdsplads - Certifikat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45141</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Brandforanstaltninger v. gnistproducerende værktøj (1 dag)</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47338</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Farlige stoffer i byggebranchen - Fortidens synder (1 dag)</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45542</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Anvendelse af bygge- og anlægstegninger (3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43748</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Kommunikations- og samarbejdsmetoder på byggeplads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48965</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Bæredygtig byggeri - cirkulær økonomi (3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43749</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Byggepladslogistik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40899</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Fokus på kvalitet i bygge- og anlægsbranchen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47668</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Grundlæggende faglig regning (2 dage)</w:t>
            </w:r>
          </w:p>
        </w:tc>
      </w:tr>
      <w:tr w:rsidR="002A40D2" w:rsidRPr="002A40D2" w:rsidTr="002A40D2">
        <w:tblPrEx>
          <w:jc w:val="left"/>
        </w:tblPrEx>
        <w:trPr>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48049</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Arbejdsmiljø 1 i faglærte og ufaglærte job (2 dage)</w:t>
            </w:r>
          </w:p>
        </w:tc>
      </w:tr>
      <w:tr w:rsidR="002A40D2" w:rsidRPr="002A40D2" w:rsidTr="002A40D2">
        <w:tblPrEx>
          <w:jc w:val="left"/>
        </w:tblPrEx>
        <w:trPr>
          <w:trHeight w:val="315"/>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48671</w:t>
            </w:r>
          </w:p>
        </w:tc>
        <w:tc>
          <w:tcPr>
            <w:tcW w:w="6088" w:type="dxa"/>
            <w:noWrap/>
            <w:hideMark/>
          </w:tcPr>
          <w:p w:rsidR="002A40D2" w:rsidRPr="002A40D2" w:rsidRDefault="002A40D2" w:rsidP="00060FA3">
            <w:pPr>
              <w:spacing w:after="0" w:line="360" w:lineRule="auto"/>
              <w:rPr>
                <w:rFonts w:ascii="Arial" w:eastAsia="Times New Roman" w:hAnsi="Arial" w:cs="Arial"/>
                <w:sz w:val="18"/>
                <w:lang w:eastAsia="da-DK"/>
              </w:rPr>
            </w:pPr>
            <w:r w:rsidRPr="002A40D2">
              <w:rPr>
                <w:rFonts w:ascii="Arial" w:eastAsia="Times New Roman" w:hAnsi="Arial" w:cs="Arial"/>
                <w:sz w:val="18"/>
                <w:lang w:eastAsia="da-DK"/>
              </w:rPr>
              <w:t>Teleskoplæsser - Certifikat (5 dage)</w:t>
            </w:r>
          </w:p>
        </w:tc>
      </w:tr>
    </w:tbl>
    <w:p w:rsidR="002A40D2" w:rsidRDefault="002A40D2" w:rsidP="00087811"/>
    <w:p w:rsidR="00087811" w:rsidRDefault="002A40D2" w:rsidP="002A40D2">
      <w:pPr>
        <w:pStyle w:val="Overskrift3"/>
      </w:pPr>
      <w:r w:rsidRPr="002A40D2">
        <w:t>På vej til kranfører</w:t>
      </w:r>
    </w:p>
    <w:p w:rsidR="002A40D2" w:rsidRPr="002A40D2" w:rsidRDefault="002A40D2" w:rsidP="002A40D2">
      <w:r w:rsidRPr="002A40D2">
        <w:t>Kursusrækken er til håndværkere, som ønsker beskæftigelse som kranfører.</w:t>
      </w:r>
    </w:p>
    <w:p w:rsidR="002A40D2" w:rsidRDefault="002A40D2" w:rsidP="002A40D2">
      <w:r>
        <w:t>Varighed opgjort på dage: 30</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750142">
        <w:trPr>
          <w:cantSplit/>
          <w:tblHeade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49943</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Tårnkran og fast opstil. kraner + kranbasis (22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48671</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r w:rsidRPr="002A40D2">
              <w:rPr>
                <w:rFonts w:ascii="Arial" w:eastAsia="Times New Roman" w:hAnsi="Arial" w:cs="Arial"/>
                <w:color w:val="000000"/>
                <w:sz w:val="18"/>
                <w:lang w:eastAsia="da-DK"/>
              </w:rPr>
              <w:t>Teleskoplæsser - Certifikat (5 dage)</w:t>
            </w:r>
          </w:p>
        </w:tc>
      </w:tr>
      <w:tr w:rsidR="002A40D2" w:rsidRPr="002A40D2" w:rsidTr="00750142">
        <w:tblPrEx>
          <w:jc w:val="left"/>
        </w:tblPrEx>
        <w:trPr>
          <w:cantSplit/>
          <w:trHeight w:val="300"/>
        </w:trPr>
        <w:tc>
          <w:tcPr>
            <w:tcW w:w="1271" w:type="dxa"/>
            <w:noWrap/>
            <w:hideMark/>
          </w:tcPr>
          <w:p w:rsidR="002A40D2" w:rsidRPr="002A40D2" w:rsidRDefault="002A40D2" w:rsidP="00060FA3">
            <w:pPr>
              <w:spacing w:after="0" w:line="360" w:lineRule="auto"/>
              <w:jc w:val="center"/>
              <w:rPr>
                <w:rFonts w:ascii="Arial" w:eastAsia="Times New Roman" w:hAnsi="Arial" w:cs="Arial"/>
                <w:sz w:val="18"/>
                <w:lang w:eastAsia="da-DK"/>
              </w:rPr>
            </w:pPr>
            <w:r w:rsidRPr="002A40D2">
              <w:rPr>
                <w:rFonts w:ascii="Arial" w:eastAsia="Times New Roman" w:hAnsi="Arial" w:cs="Arial"/>
                <w:sz w:val="18"/>
                <w:lang w:eastAsia="da-DK"/>
              </w:rPr>
              <w:t>43547</w:t>
            </w:r>
          </w:p>
        </w:tc>
        <w:tc>
          <w:tcPr>
            <w:tcW w:w="6088" w:type="dxa"/>
            <w:noWrap/>
            <w:hideMark/>
          </w:tcPr>
          <w:p w:rsidR="002A40D2" w:rsidRPr="002A40D2" w:rsidRDefault="002A40D2" w:rsidP="00060FA3">
            <w:pPr>
              <w:spacing w:after="0" w:line="360" w:lineRule="auto"/>
              <w:rPr>
                <w:rFonts w:ascii="Arial" w:eastAsia="Times New Roman" w:hAnsi="Arial" w:cs="Arial"/>
                <w:color w:val="000000"/>
                <w:sz w:val="18"/>
                <w:lang w:eastAsia="da-DK"/>
              </w:rPr>
            </w:pPr>
            <w:proofErr w:type="spellStart"/>
            <w:r w:rsidRPr="002A40D2">
              <w:rPr>
                <w:rFonts w:ascii="Arial" w:eastAsia="Times New Roman" w:hAnsi="Arial" w:cs="Arial"/>
                <w:color w:val="000000"/>
                <w:sz w:val="18"/>
                <w:lang w:eastAsia="da-DK"/>
              </w:rPr>
              <w:t>Anhugning</w:t>
            </w:r>
            <w:proofErr w:type="spellEnd"/>
            <w:r w:rsidRPr="002A40D2">
              <w:rPr>
                <w:rFonts w:ascii="Arial" w:eastAsia="Times New Roman" w:hAnsi="Arial" w:cs="Arial"/>
                <w:color w:val="000000"/>
                <w:sz w:val="18"/>
                <w:lang w:eastAsia="da-DK"/>
              </w:rPr>
              <w:t xml:space="preserve"> på byggepladsen (3 dage)</w:t>
            </w:r>
          </w:p>
        </w:tc>
      </w:tr>
    </w:tbl>
    <w:p w:rsidR="00087811" w:rsidRDefault="00087811" w:rsidP="00087811"/>
    <w:p w:rsidR="002A40D2" w:rsidRDefault="002A40D2" w:rsidP="002A40D2">
      <w:pPr>
        <w:pStyle w:val="Overskrift3"/>
      </w:pPr>
      <w:r w:rsidRPr="002A40D2">
        <w:t>På vej til maskinfører</w:t>
      </w:r>
    </w:p>
    <w:p w:rsidR="00087811" w:rsidRDefault="002A40D2" w:rsidP="00087811">
      <w:r w:rsidRPr="002A40D2">
        <w:t>Kursusrækken er til håndværkere, som ønsker beskæftigelse som ufaglært maskinfører. Kursusrækken giver delvis merit til brancheuddannelsen som maskinfører, modul 1 (dvs. de første 3 uger ud af 6 uger i første skoleophold).</w:t>
      </w:r>
    </w:p>
    <w:p w:rsidR="002A40D2" w:rsidRDefault="002A40D2" w:rsidP="002A40D2">
      <w:r>
        <w:t>Varighed opgjort på dage: 3</w:t>
      </w:r>
      <w:r w:rsidR="00E41B2B">
        <w:t>3</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A40D2" w:rsidRPr="00164E02" w:rsidTr="00E41B2B">
        <w:trPr>
          <w:jc w:val="center"/>
        </w:trPr>
        <w:tc>
          <w:tcPr>
            <w:tcW w:w="1271" w:type="dxa"/>
            <w:vAlign w:val="center"/>
          </w:tcPr>
          <w:p w:rsidR="002A40D2" w:rsidRPr="00164E02" w:rsidRDefault="002A40D2" w:rsidP="00E41B2B">
            <w:pPr>
              <w:pStyle w:val="Tabeloverskrift"/>
            </w:pPr>
            <w:r w:rsidRPr="00164E02">
              <w:t>AMU-kode</w:t>
            </w:r>
          </w:p>
        </w:tc>
        <w:tc>
          <w:tcPr>
            <w:tcW w:w="6088" w:type="dxa"/>
            <w:vAlign w:val="center"/>
          </w:tcPr>
          <w:p w:rsidR="002A40D2" w:rsidRPr="00164E02" w:rsidRDefault="002A40D2" w:rsidP="00E41B2B">
            <w:pPr>
              <w:pStyle w:val="Tabeloverskrift"/>
            </w:pPr>
            <w:r w:rsidRPr="00164E02">
              <w:t>Kurser</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49298</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Anlægsarbejde - underlagsopbygning og komprimering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49316</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 xml:space="preserve">Kabelarbejde - etablering af </w:t>
            </w:r>
            <w:proofErr w:type="spellStart"/>
            <w:r w:rsidRPr="00E41B2B">
              <w:rPr>
                <w:rFonts w:ascii="Arial" w:eastAsia="Times New Roman" w:hAnsi="Arial" w:cs="Arial"/>
                <w:color w:val="000000"/>
                <w:sz w:val="18"/>
                <w:lang w:eastAsia="da-DK"/>
              </w:rPr>
              <w:t>nyanlæg</w:t>
            </w:r>
            <w:proofErr w:type="spellEnd"/>
            <w:r w:rsidRPr="00E41B2B">
              <w:rPr>
                <w:rFonts w:ascii="Arial" w:eastAsia="Times New Roman" w:hAnsi="Arial" w:cs="Arial"/>
                <w:color w:val="000000"/>
                <w:sz w:val="18"/>
                <w:lang w:eastAsia="da-DK"/>
              </w:rPr>
              <w:t xml:space="preserve">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49318</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Nivellering (5 dage)</w:t>
            </w:r>
          </w:p>
        </w:tc>
      </w:tr>
      <w:tr w:rsidR="00E41B2B" w:rsidRPr="00E41B2B" w:rsidTr="00E41B2B">
        <w:tblPrEx>
          <w:jc w:val="left"/>
        </w:tblPrEx>
        <w:trPr>
          <w:trHeight w:val="300"/>
        </w:trPr>
        <w:tc>
          <w:tcPr>
            <w:tcW w:w="1271" w:type="dxa"/>
            <w:noWrap/>
            <w:hideMark/>
          </w:tcPr>
          <w:p w:rsidR="00E41B2B" w:rsidRPr="00E41B2B" w:rsidRDefault="00A67D30" w:rsidP="00060FA3">
            <w:pPr>
              <w:spacing w:after="0" w:line="360" w:lineRule="auto"/>
              <w:jc w:val="center"/>
              <w:rPr>
                <w:rFonts w:ascii="Arial" w:eastAsia="Times New Roman" w:hAnsi="Arial" w:cs="Arial"/>
                <w:sz w:val="18"/>
                <w:lang w:eastAsia="da-DK"/>
              </w:rPr>
            </w:pPr>
            <w:r w:rsidRPr="00A67D30">
              <w:rPr>
                <w:rFonts w:ascii="Arial" w:eastAsia="Times New Roman" w:hAnsi="Arial" w:cs="Arial"/>
                <w:color w:val="000000" w:themeColor="text1"/>
                <w:sz w:val="18"/>
                <w:lang w:eastAsia="da-DK"/>
              </w:rPr>
              <w:t>22109</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Vejen som arbejdsplads - Certifikat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45542</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Anvendelse af bygge- og anlægstegninger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40562</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Graveskader - Forebyggelse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44490</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Betjening af minigravere og minilæssere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47572</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Betjening af entreprenørmaskiner (5 dage)</w:t>
            </w:r>
          </w:p>
        </w:tc>
      </w:tr>
      <w:tr w:rsidR="00E41B2B" w:rsidRPr="00E41B2B" w:rsidTr="00E41B2B">
        <w:tblPrEx>
          <w:jc w:val="left"/>
        </w:tblPrEx>
        <w:trPr>
          <w:trHeight w:val="315"/>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48671</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Teleskoplæsser - Certifikat (5 dage)</w:t>
            </w:r>
          </w:p>
        </w:tc>
      </w:tr>
    </w:tbl>
    <w:p w:rsidR="002A40D2" w:rsidRDefault="002A40D2" w:rsidP="002A40D2"/>
    <w:p w:rsidR="00E41B2B" w:rsidRPr="00E41B2B" w:rsidRDefault="00E41B2B" w:rsidP="00E41B2B">
      <w:pPr>
        <w:pStyle w:val="Overskrift3"/>
      </w:pPr>
      <w:r w:rsidRPr="00E41B2B">
        <w:t xml:space="preserve">På vej til </w:t>
      </w:r>
      <w:r w:rsidR="007A7E89">
        <w:t>specialarbejde</w:t>
      </w:r>
      <w:r w:rsidRPr="00E41B2B">
        <w:t xml:space="preserve"> i offshore branchen </w:t>
      </w:r>
    </w:p>
    <w:p w:rsidR="00E41B2B" w:rsidRPr="00E41B2B" w:rsidRDefault="00E41B2B" w:rsidP="00E41B2B">
      <w:r w:rsidRPr="00E41B2B">
        <w:t xml:space="preserve">Kursusrækken er til håndværkere, der ønsker at arbejde </w:t>
      </w:r>
      <w:proofErr w:type="gramStart"/>
      <w:r w:rsidRPr="00E41B2B">
        <w:t>indenfor</w:t>
      </w:r>
      <w:proofErr w:type="gramEnd"/>
      <w:r w:rsidRPr="00E41B2B">
        <w:t xml:space="preserve"> offshore branchen</w:t>
      </w:r>
    </w:p>
    <w:p w:rsidR="00E41B2B" w:rsidRDefault="009C0916" w:rsidP="00E41B2B">
      <w:r>
        <w:t>Varighed opgjort på dage: 81</w:t>
      </w:r>
      <w:r w:rsidR="00E41B2B"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E41B2B">
        <w:trP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44465</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Anvendelse af faldsikringsudstyr (1 dag)</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49341</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Industristillads offshore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43502</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Systemstilladser offshore (4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21478</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Stillads offshore - Inddækning (10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21479</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Stillads offshore - Industristilladser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21481</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 xml:space="preserve">Stillads offshore - Rør, kobling, </w:t>
            </w:r>
            <w:proofErr w:type="spellStart"/>
            <w:r w:rsidRPr="00E41B2B">
              <w:rPr>
                <w:rFonts w:ascii="Arial" w:eastAsia="Times New Roman" w:hAnsi="Arial" w:cs="Arial"/>
                <w:sz w:val="18"/>
                <w:lang w:eastAsia="da-DK"/>
              </w:rPr>
              <w:t>fritstå</w:t>
            </w:r>
            <w:proofErr w:type="spellEnd"/>
            <w:r w:rsidRPr="00E41B2B">
              <w:rPr>
                <w:rFonts w:ascii="Arial" w:eastAsia="Times New Roman" w:hAnsi="Arial" w:cs="Arial"/>
                <w:sz w:val="18"/>
                <w:lang w:eastAsia="da-DK"/>
              </w:rPr>
              <w:t>., facade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21483</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Stillads offshore - Rør, kobling, hængestilladser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21484</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Stillads offshore - Systemstillads ALU-STAR (4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21515</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Stillads offshore - Udvidet stillads montage (15 dage)</w:t>
            </w:r>
          </w:p>
        </w:tc>
      </w:tr>
      <w:tr w:rsidR="009C0916" w:rsidRPr="00E41B2B" w:rsidTr="00E41B2B">
        <w:tblPrEx>
          <w:jc w:val="left"/>
        </w:tblPrEx>
        <w:trPr>
          <w:trHeight w:val="300"/>
        </w:trPr>
        <w:tc>
          <w:tcPr>
            <w:tcW w:w="1271" w:type="dxa"/>
            <w:noWrap/>
          </w:tcPr>
          <w:p w:rsidR="009C0916" w:rsidRPr="009C0916" w:rsidRDefault="009C0916" w:rsidP="00060FA3">
            <w:pPr>
              <w:spacing w:after="0" w:line="360" w:lineRule="auto"/>
              <w:jc w:val="center"/>
              <w:rPr>
                <w:rFonts w:ascii="Arial" w:hAnsi="Arial" w:cs="Arial"/>
                <w:sz w:val="18"/>
              </w:rPr>
            </w:pPr>
            <w:r w:rsidRPr="009C0916">
              <w:rPr>
                <w:rFonts w:ascii="Arial" w:hAnsi="Arial" w:cs="Arial"/>
                <w:sz w:val="18"/>
              </w:rPr>
              <w:t>49886</w:t>
            </w:r>
          </w:p>
        </w:tc>
        <w:tc>
          <w:tcPr>
            <w:tcW w:w="6088" w:type="dxa"/>
            <w:noWrap/>
          </w:tcPr>
          <w:p w:rsidR="009C0916" w:rsidRPr="009C0916" w:rsidRDefault="009C0916" w:rsidP="00060FA3">
            <w:pPr>
              <w:spacing w:after="0" w:line="360" w:lineRule="auto"/>
              <w:rPr>
                <w:rFonts w:ascii="Arial" w:hAnsi="Arial" w:cs="Arial"/>
                <w:sz w:val="18"/>
              </w:rPr>
            </w:pPr>
            <w:r w:rsidRPr="009C0916">
              <w:rPr>
                <w:rFonts w:ascii="Arial" w:hAnsi="Arial" w:cs="Arial"/>
                <w:sz w:val="18"/>
              </w:rPr>
              <w:t xml:space="preserve">Rør-, koblings-, </w:t>
            </w:r>
            <w:proofErr w:type="spellStart"/>
            <w:r w:rsidRPr="009C0916">
              <w:rPr>
                <w:rFonts w:ascii="Arial" w:hAnsi="Arial" w:cs="Arial"/>
                <w:sz w:val="18"/>
              </w:rPr>
              <w:t>fritstå</w:t>
            </w:r>
            <w:proofErr w:type="spellEnd"/>
            <w:r w:rsidRPr="009C0916">
              <w:rPr>
                <w:rFonts w:ascii="Arial" w:hAnsi="Arial" w:cs="Arial"/>
                <w:sz w:val="18"/>
              </w:rPr>
              <w:t xml:space="preserve">. og </w:t>
            </w:r>
            <w:proofErr w:type="spellStart"/>
            <w:r w:rsidRPr="009C0916">
              <w:rPr>
                <w:rFonts w:ascii="Arial" w:hAnsi="Arial" w:cs="Arial"/>
                <w:sz w:val="18"/>
              </w:rPr>
              <w:t>facadestill</w:t>
            </w:r>
            <w:proofErr w:type="spellEnd"/>
            <w:r w:rsidRPr="009C0916">
              <w:rPr>
                <w:rFonts w:ascii="Arial" w:hAnsi="Arial" w:cs="Arial"/>
                <w:sz w:val="18"/>
              </w:rPr>
              <w:t>., trin 4 (5 dage)</w:t>
            </w:r>
          </w:p>
        </w:tc>
      </w:tr>
      <w:tr w:rsidR="009C0916" w:rsidRPr="00E41B2B" w:rsidTr="00E41B2B">
        <w:tblPrEx>
          <w:jc w:val="left"/>
        </w:tblPrEx>
        <w:trPr>
          <w:trHeight w:val="300"/>
        </w:trPr>
        <w:tc>
          <w:tcPr>
            <w:tcW w:w="1271" w:type="dxa"/>
            <w:noWrap/>
          </w:tcPr>
          <w:p w:rsidR="009C0916" w:rsidRPr="009C0916" w:rsidRDefault="009C0916" w:rsidP="00060FA3">
            <w:pPr>
              <w:spacing w:after="0" w:line="360" w:lineRule="auto"/>
              <w:jc w:val="center"/>
              <w:rPr>
                <w:rFonts w:ascii="Arial" w:hAnsi="Arial" w:cs="Arial"/>
                <w:sz w:val="18"/>
              </w:rPr>
            </w:pPr>
            <w:r w:rsidRPr="009C0916">
              <w:rPr>
                <w:rFonts w:ascii="Arial" w:hAnsi="Arial" w:cs="Arial"/>
                <w:sz w:val="18"/>
              </w:rPr>
              <w:t>49888</w:t>
            </w:r>
          </w:p>
        </w:tc>
        <w:tc>
          <w:tcPr>
            <w:tcW w:w="6088" w:type="dxa"/>
            <w:noWrap/>
          </w:tcPr>
          <w:p w:rsidR="009C0916" w:rsidRPr="009C0916" w:rsidRDefault="009C0916" w:rsidP="00060FA3">
            <w:pPr>
              <w:spacing w:after="0" w:line="360" w:lineRule="auto"/>
              <w:rPr>
                <w:rFonts w:ascii="Arial" w:hAnsi="Arial" w:cs="Arial"/>
                <w:sz w:val="18"/>
              </w:rPr>
            </w:pPr>
            <w:r w:rsidRPr="009C0916">
              <w:rPr>
                <w:rFonts w:ascii="Arial" w:hAnsi="Arial" w:cs="Arial"/>
                <w:sz w:val="18"/>
              </w:rPr>
              <w:t>Rør-, koblings- og hængestillads, trin 5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46588</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Evakuering og redning inden for Byggeri &amp; Montage (2 dage)</w:t>
            </w:r>
          </w:p>
        </w:tc>
      </w:tr>
      <w:tr w:rsidR="00E41B2B" w:rsidRPr="00E41B2B" w:rsidTr="00E41B2B">
        <w:tblPrEx>
          <w:jc w:val="left"/>
        </w:tblPrEx>
        <w:trPr>
          <w:trHeight w:val="315"/>
        </w:trPr>
        <w:tc>
          <w:tcPr>
            <w:tcW w:w="1271" w:type="dxa"/>
            <w:noWrap/>
            <w:hideMark/>
          </w:tcPr>
          <w:p w:rsidR="00E41B2B" w:rsidRPr="00E41B2B" w:rsidRDefault="00C0136A" w:rsidP="00060FA3">
            <w:pPr>
              <w:spacing w:after="0" w:line="360" w:lineRule="auto"/>
              <w:jc w:val="center"/>
              <w:rPr>
                <w:rFonts w:ascii="Arial" w:eastAsia="Times New Roman" w:hAnsi="Arial" w:cs="Arial"/>
                <w:sz w:val="18"/>
                <w:lang w:eastAsia="da-DK"/>
              </w:rPr>
            </w:pPr>
            <w:r w:rsidRPr="00C0136A">
              <w:rPr>
                <w:rFonts w:ascii="Arial" w:eastAsia="Times New Roman" w:hAnsi="Arial" w:cs="Arial"/>
                <w:color w:val="000000" w:themeColor="text1"/>
                <w:sz w:val="18"/>
                <w:lang w:eastAsia="da-DK"/>
              </w:rPr>
              <w:t>22352</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Systemstilladser - opstilling mv. (15 dage)</w:t>
            </w:r>
          </w:p>
        </w:tc>
      </w:tr>
    </w:tbl>
    <w:p w:rsidR="002A40D2" w:rsidRDefault="002A40D2" w:rsidP="00087811"/>
    <w:p w:rsidR="00E41B2B" w:rsidRDefault="00E41B2B" w:rsidP="00E41B2B">
      <w:pPr>
        <w:pStyle w:val="Overskrift3"/>
      </w:pPr>
      <w:r w:rsidRPr="00E41B2B">
        <w:lastRenderedPageBreak/>
        <w:t xml:space="preserve">På vej til </w:t>
      </w:r>
      <w:r w:rsidR="0032610B">
        <w:t>specialarbejde</w:t>
      </w:r>
    </w:p>
    <w:p w:rsidR="00E41B2B" w:rsidRDefault="00E41B2B" w:rsidP="00E41B2B">
      <w:r>
        <w:t>Kursusrækken er til håndværkere, som ønsker beskæftigelse som ufaglært stilladsmedarbejder. Kursusrækken er primært målrettet deltagere, der har kendskab til bygge- og anlægsbranchen.</w:t>
      </w:r>
    </w:p>
    <w:p w:rsidR="00E41B2B" w:rsidRDefault="00E41B2B" w:rsidP="00E41B2B">
      <w:r>
        <w:t>Varighed opgjort på dage: 26</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750142">
        <w:trPr>
          <w:cantSplit/>
          <w:tblHeade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750142">
        <w:tblPrEx>
          <w:jc w:val="left"/>
        </w:tblPrEx>
        <w:trPr>
          <w:cantSplit/>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48049</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Arbejdsmiljø 1 i faglærte og ufaglærte job (2 dage)</w:t>
            </w:r>
          </w:p>
        </w:tc>
      </w:tr>
      <w:tr w:rsidR="00E41B2B" w:rsidRPr="00E41B2B" w:rsidTr="00750142">
        <w:tblPrEx>
          <w:jc w:val="left"/>
        </w:tblPrEx>
        <w:trPr>
          <w:cantSplit/>
          <w:trHeight w:val="300"/>
        </w:trPr>
        <w:tc>
          <w:tcPr>
            <w:tcW w:w="1271" w:type="dxa"/>
            <w:noWrap/>
            <w:hideMark/>
          </w:tcPr>
          <w:p w:rsidR="00E41B2B" w:rsidRPr="00E41B2B" w:rsidRDefault="0032610B" w:rsidP="00060FA3">
            <w:pPr>
              <w:spacing w:after="0" w:line="360" w:lineRule="auto"/>
              <w:jc w:val="center"/>
              <w:rPr>
                <w:rFonts w:ascii="Arial" w:eastAsia="Times New Roman" w:hAnsi="Arial" w:cs="Arial"/>
                <w:sz w:val="18"/>
                <w:lang w:eastAsia="da-DK"/>
              </w:rPr>
            </w:pPr>
            <w:r w:rsidRPr="00C0136A">
              <w:rPr>
                <w:rFonts w:ascii="Arial" w:eastAsia="Times New Roman" w:hAnsi="Arial" w:cs="Arial"/>
                <w:color w:val="000000" w:themeColor="text1"/>
                <w:sz w:val="18"/>
                <w:lang w:eastAsia="da-DK"/>
              </w:rPr>
              <w:t xml:space="preserve">22352 </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Systemstilladser - opstilling mv. (15 dage)</w:t>
            </w:r>
          </w:p>
        </w:tc>
      </w:tr>
      <w:tr w:rsidR="00E41B2B" w:rsidRPr="00E41B2B" w:rsidTr="00750142">
        <w:tblPrEx>
          <w:jc w:val="left"/>
        </w:tblPrEx>
        <w:trPr>
          <w:cantSplit/>
          <w:trHeight w:val="315"/>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46588</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Evakuering og redning inden for Byggeri &amp; Montage (2 dage)</w:t>
            </w:r>
          </w:p>
        </w:tc>
      </w:tr>
      <w:tr w:rsidR="00E41B2B" w:rsidRPr="00E41B2B" w:rsidTr="00750142">
        <w:tblPrEx>
          <w:jc w:val="left"/>
        </w:tblPrEx>
        <w:trPr>
          <w:cantSplit/>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47592</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Gaffeltruck certifikatkursus B (7 dage)</w:t>
            </w:r>
          </w:p>
        </w:tc>
      </w:tr>
    </w:tbl>
    <w:p w:rsidR="00E41B2B" w:rsidRDefault="00E41B2B" w:rsidP="00E41B2B"/>
    <w:p w:rsidR="00E41B2B" w:rsidRDefault="00E41B2B" w:rsidP="00E41B2B">
      <w:pPr>
        <w:pStyle w:val="Overskrift3"/>
      </w:pPr>
      <w:r w:rsidRPr="00E41B2B">
        <w:t>På vej til fugemontør</w:t>
      </w:r>
    </w:p>
    <w:p w:rsidR="00E41B2B" w:rsidRDefault="00E41B2B" w:rsidP="00E41B2B">
      <w:r w:rsidRPr="00E41B2B">
        <w:t xml:space="preserve">Kursusrækken er til håndværkere, der har eller søger beskæftigelse </w:t>
      </w:r>
      <w:proofErr w:type="gramStart"/>
      <w:r w:rsidRPr="00E41B2B">
        <w:t>indenfor</w:t>
      </w:r>
      <w:proofErr w:type="gramEnd"/>
      <w:r w:rsidRPr="00E41B2B">
        <w:t xml:space="preserve"> fugning og forsegling med fleksible fugematerialer (elastiske- og plastiske fuger samt fugeunderlag/stopningsmaterialer). Der er tilknyttet særlig brancheuddannelse til fagområdet.</w:t>
      </w:r>
    </w:p>
    <w:p w:rsidR="00E41B2B" w:rsidRDefault="00E41B2B" w:rsidP="00E41B2B">
      <w:r>
        <w:t>Varighed opgjort på dage: 32</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E41B2B">
        <w:trP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E41B2B">
        <w:tblPrEx>
          <w:jc w:val="left"/>
        </w:tblPrEx>
        <w:trPr>
          <w:trHeight w:val="300"/>
        </w:trPr>
        <w:tc>
          <w:tcPr>
            <w:tcW w:w="1271" w:type="dxa"/>
            <w:noWrap/>
            <w:hideMark/>
          </w:tcPr>
          <w:p w:rsidR="00E41B2B" w:rsidRPr="00E41B2B" w:rsidRDefault="0054364B" w:rsidP="00060FA3">
            <w:pPr>
              <w:spacing w:after="0" w:line="360" w:lineRule="auto"/>
              <w:jc w:val="center"/>
              <w:rPr>
                <w:rFonts w:ascii="Arial" w:eastAsia="Times New Roman" w:hAnsi="Arial" w:cs="Arial"/>
                <w:sz w:val="18"/>
                <w:lang w:eastAsia="da-DK"/>
              </w:rPr>
            </w:pPr>
            <w:r w:rsidRPr="0054364B">
              <w:rPr>
                <w:rFonts w:ascii="Arial" w:eastAsia="Times New Roman" w:hAnsi="Arial" w:cs="Arial"/>
                <w:color w:val="000000" w:themeColor="text1"/>
                <w:sz w:val="18"/>
                <w:lang w:eastAsia="da-DK"/>
              </w:rPr>
              <w:t>22109</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Vejen som arbejdsplads - Certifikat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45141</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Brandforanstaltninger v. gnistproducerende værktøj (1 dag)</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21978</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Fuger - fugning ved vinduer og døre mv.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43748</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Kommunikations- og samarbejdsmetoder på byggeplads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40899</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Fokus på kvalitet i bygge- og anlægsbranchen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48049</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Arbejdsmiljø 1 i faglærte og ufaglærte job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48671</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Teleskoplæsser - Certifikat (5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49714 </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Fugemontør - Grundlæggende fugeteori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49713</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Fugemontør - Materialehåndtering (2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49715</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Fugemontør - Anvendelse af love og regler (3 dage)</w:t>
            </w:r>
          </w:p>
        </w:tc>
      </w:tr>
      <w:tr w:rsidR="00E41B2B" w:rsidRPr="00E41B2B" w:rsidTr="00E41B2B">
        <w:tblPrEx>
          <w:jc w:val="left"/>
        </w:tblPrEx>
        <w:trPr>
          <w:trHeight w:val="300"/>
        </w:trPr>
        <w:tc>
          <w:tcPr>
            <w:tcW w:w="1271" w:type="dxa"/>
            <w:noWrap/>
            <w:hideMark/>
          </w:tcPr>
          <w:p w:rsidR="00E41B2B" w:rsidRPr="00E41B2B" w:rsidRDefault="00E41B2B" w:rsidP="00060FA3">
            <w:pPr>
              <w:spacing w:after="0" w:line="360" w:lineRule="auto"/>
              <w:jc w:val="center"/>
              <w:rPr>
                <w:rFonts w:ascii="Arial" w:eastAsia="Times New Roman" w:hAnsi="Arial" w:cs="Arial"/>
                <w:sz w:val="18"/>
                <w:lang w:eastAsia="da-DK"/>
              </w:rPr>
            </w:pPr>
            <w:r w:rsidRPr="00E41B2B">
              <w:rPr>
                <w:rFonts w:ascii="Arial" w:eastAsia="Times New Roman" w:hAnsi="Arial" w:cs="Arial"/>
                <w:sz w:val="18"/>
                <w:lang w:eastAsia="da-DK"/>
              </w:rPr>
              <w:t>43488</w:t>
            </w:r>
          </w:p>
        </w:tc>
        <w:tc>
          <w:tcPr>
            <w:tcW w:w="6088" w:type="dxa"/>
            <w:noWrap/>
            <w:hideMark/>
          </w:tcPr>
          <w:p w:rsidR="00E41B2B" w:rsidRPr="00E41B2B" w:rsidRDefault="00E41B2B" w:rsidP="00060FA3">
            <w:pPr>
              <w:spacing w:after="0" w:line="360" w:lineRule="auto"/>
              <w:rPr>
                <w:rFonts w:ascii="Arial" w:eastAsia="Times New Roman" w:hAnsi="Arial" w:cs="Arial"/>
                <w:sz w:val="18"/>
                <w:lang w:eastAsia="da-DK"/>
              </w:rPr>
            </w:pPr>
            <w:r w:rsidRPr="00E41B2B">
              <w:rPr>
                <w:rFonts w:ascii="Arial" w:eastAsia="Times New Roman" w:hAnsi="Arial" w:cs="Arial"/>
                <w:sz w:val="18"/>
                <w:lang w:eastAsia="da-DK"/>
              </w:rPr>
              <w:t>Betjening af personlifte (2 dage)</w:t>
            </w:r>
          </w:p>
        </w:tc>
      </w:tr>
      <w:tr w:rsidR="00E41B2B" w:rsidRPr="00E41B2B" w:rsidTr="00E41B2B">
        <w:tblPrEx>
          <w:jc w:val="left"/>
        </w:tblPrEx>
        <w:trPr>
          <w:trHeight w:val="315"/>
        </w:trPr>
        <w:tc>
          <w:tcPr>
            <w:tcW w:w="1271" w:type="dxa"/>
            <w:noWrap/>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20834</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Intro til arbejde med fleksible fugematerialer (5 dage)</w:t>
            </w:r>
          </w:p>
        </w:tc>
      </w:tr>
    </w:tbl>
    <w:p w:rsidR="00E41B2B" w:rsidRDefault="00E41B2B" w:rsidP="00E41B2B"/>
    <w:p w:rsidR="00E41B2B" w:rsidRDefault="00E41B2B" w:rsidP="00E41B2B">
      <w:pPr>
        <w:pStyle w:val="Overskrift3"/>
      </w:pPr>
      <w:r>
        <w:t>AMU-kurser til den grønne omstilling i bygge- og anlægsbranchen</w:t>
      </w:r>
    </w:p>
    <w:p w:rsidR="00E41B2B" w:rsidRDefault="00E41B2B" w:rsidP="00E41B2B">
      <w:r>
        <w:t xml:space="preserve">Kursusrækken er til håndværkere der vil styrke deres kompetencer </w:t>
      </w:r>
      <w:proofErr w:type="gramStart"/>
      <w:r>
        <w:t>indenfor</w:t>
      </w:r>
      <w:proofErr w:type="gramEnd"/>
      <w:r>
        <w:t xml:space="preserve"> bæredygtigt byggeri og få viden om kravene til bæredygtigt byggeri og redskaber til at arbejde med genbrug og genanvendelse, </w:t>
      </w:r>
      <w:proofErr w:type="spellStart"/>
      <w:r>
        <w:t>EPD'er</w:t>
      </w:r>
      <w:proofErr w:type="spellEnd"/>
      <w:r>
        <w:t>, affaldssortering m.m.</w:t>
      </w:r>
    </w:p>
    <w:p w:rsidR="00E41B2B" w:rsidRDefault="003260F0" w:rsidP="00E41B2B">
      <w:r>
        <w:t>Varighed opgjort på dage: 22</w:t>
      </w:r>
      <w:r w:rsidR="00E41B2B"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750142">
        <w:trPr>
          <w:cantSplit/>
          <w:tblHeade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13222C" w:rsidRPr="00E41B2B" w:rsidTr="00750142">
        <w:tblPrEx>
          <w:jc w:val="left"/>
        </w:tblPrEx>
        <w:trPr>
          <w:cantSplit/>
          <w:trHeight w:val="300"/>
        </w:trPr>
        <w:tc>
          <w:tcPr>
            <w:tcW w:w="1271" w:type="dxa"/>
            <w:noWrap/>
          </w:tcPr>
          <w:p w:rsidR="0013222C" w:rsidRPr="0013222C" w:rsidRDefault="0013222C" w:rsidP="0013222C">
            <w:pPr>
              <w:spacing w:after="0"/>
              <w:jc w:val="center"/>
              <w:rPr>
                <w:rFonts w:ascii="Arial" w:hAnsi="Arial" w:cs="Arial"/>
                <w:color w:val="000000"/>
                <w:sz w:val="18"/>
                <w:szCs w:val="18"/>
              </w:rPr>
            </w:pPr>
            <w:r w:rsidRPr="0013222C">
              <w:rPr>
                <w:rFonts w:ascii="Arial" w:hAnsi="Arial" w:cs="Arial"/>
                <w:color w:val="000000"/>
                <w:sz w:val="18"/>
                <w:szCs w:val="18"/>
              </w:rPr>
              <w:t>22276</w:t>
            </w:r>
          </w:p>
        </w:tc>
        <w:tc>
          <w:tcPr>
            <w:tcW w:w="6088" w:type="dxa"/>
            <w:noWrap/>
          </w:tcPr>
          <w:p w:rsidR="0013222C" w:rsidRPr="0013222C" w:rsidRDefault="0013222C" w:rsidP="00582A5C">
            <w:pPr>
              <w:spacing w:after="0"/>
              <w:rPr>
                <w:rFonts w:ascii="Arial" w:hAnsi="Arial" w:cs="Arial"/>
                <w:color w:val="000000"/>
                <w:sz w:val="18"/>
                <w:szCs w:val="18"/>
              </w:rPr>
            </w:pPr>
            <w:r w:rsidRPr="0013222C">
              <w:rPr>
                <w:rFonts w:ascii="Arial" w:hAnsi="Arial" w:cs="Arial"/>
                <w:color w:val="000000"/>
                <w:sz w:val="18"/>
                <w:szCs w:val="18"/>
              </w:rPr>
              <w:t>Asbestcertifikat - Faglig ansvarlig (2 dage)</w:t>
            </w:r>
          </w:p>
        </w:tc>
      </w:tr>
      <w:tr w:rsidR="0013222C" w:rsidRPr="00E41B2B" w:rsidTr="00750142">
        <w:tblPrEx>
          <w:jc w:val="left"/>
        </w:tblPrEx>
        <w:trPr>
          <w:cantSplit/>
          <w:trHeight w:val="300"/>
        </w:trPr>
        <w:tc>
          <w:tcPr>
            <w:tcW w:w="1271" w:type="dxa"/>
            <w:noWrap/>
          </w:tcPr>
          <w:p w:rsidR="0013222C" w:rsidRPr="0013222C" w:rsidRDefault="0013222C" w:rsidP="00060FA3">
            <w:pPr>
              <w:spacing w:after="0" w:line="360" w:lineRule="auto"/>
              <w:jc w:val="center"/>
              <w:rPr>
                <w:rFonts w:ascii="Arial" w:hAnsi="Arial" w:cs="Arial"/>
                <w:color w:val="000000"/>
                <w:sz w:val="18"/>
                <w:szCs w:val="18"/>
              </w:rPr>
            </w:pPr>
            <w:r w:rsidRPr="0013222C">
              <w:rPr>
                <w:rFonts w:ascii="Arial" w:hAnsi="Arial" w:cs="Arial"/>
                <w:color w:val="000000"/>
                <w:sz w:val="18"/>
                <w:szCs w:val="18"/>
              </w:rPr>
              <w:lastRenderedPageBreak/>
              <w:t>21571</w:t>
            </w:r>
          </w:p>
        </w:tc>
        <w:tc>
          <w:tcPr>
            <w:tcW w:w="6088" w:type="dxa"/>
            <w:noWrap/>
          </w:tcPr>
          <w:p w:rsidR="0013222C" w:rsidRPr="0013222C" w:rsidRDefault="0013222C" w:rsidP="00060FA3">
            <w:pPr>
              <w:spacing w:after="0" w:line="360" w:lineRule="auto"/>
              <w:rPr>
                <w:rFonts w:ascii="Arial" w:hAnsi="Arial" w:cs="Arial"/>
                <w:color w:val="000000"/>
                <w:sz w:val="18"/>
                <w:szCs w:val="18"/>
              </w:rPr>
            </w:pPr>
            <w:r w:rsidRPr="0013222C">
              <w:rPr>
                <w:rFonts w:ascii="Arial" w:hAnsi="Arial" w:cs="Arial"/>
                <w:color w:val="000000"/>
                <w:sz w:val="18"/>
                <w:szCs w:val="18"/>
              </w:rPr>
              <w:t>Affaldsfraktioner i cirkulært byggeri (2 dage)</w:t>
            </w:r>
          </w:p>
        </w:tc>
      </w:tr>
      <w:tr w:rsidR="0013222C" w:rsidRPr="00E41B2B" w:rsidTr="00750142">
        <w:tblPrEx>
          <w:jc w:val="left"/>
        </w:tblPrEx>
        <w:trPr>
          <w:cantSplit/>
          <w:trHeight w:val="300"/>
        </w:trPr>
        <w:tc>
          <w:tcPr>
            <w:tcW w:w="1271" w:type="dxa"/>
            <w:noWrap/>
          </w:tcPr>
          <w:p w:rsidR="0013222C" w:rsidRPr="0013222C" w:rsidRDefault="0013222C" w:rsidP="00060FA3">
            <w:pPr>
              <w:spacing w:after="0" w:line="360" w:lineRule="auto"/>
              <w:jc w:val="center"/>
              <w:rPr>
                <w:rFonts w:ascii="Arial" w:hAnsi="Arial" w:cs="Arial"/>
                <w:color w:val="000000"/>
                <w:sz w:val="18"/>
                <w:szCs w:val="18"/>
              </w:rPr>
            </w:pPr>
            <w:r w:rsidRPr="0013222C">
              <w:rPr>
                <w:rFonts w:ascii="Arial" w:hAnsi="Arial" w:cs="Arial"/>
                <w:color w:val="000000"/>
                <w:sz w:val="18"/>
                <w:szCs w:val="18"/>
              </w:rPr>
              <w:t>22492 </w:t>
            </w:r>
          </w:p>
        </w:tc>
        <w:tc>
          <w:tcPr>
            <w:tcW w:w="6088" w:type="dxa"/>
            <w:noWrap/>
          </w:tcPr>
          <w:p w:rsidR="0013222C" w:rsidRPr="0013222C" w:rsidRDefault="0013222C" w:rsidP="00060FA3">
            <w:pPr>
              <w:spacing w:after="0" w:line="360" w:lineRule="auto"/>
              <w:rPr>
                <w:rFonts w:ascii="Arial" w:hAnsi="Arial" w:cs="Arial"/>
                <w:color w:val="000000"/>
                <w:sz w:val="18"/>
                <w:szCs w:val="18"/>
              </w:rPr>
            </w:pPr>
            <w:r w:rsidRPr="0013222C">
              <w:rPr>
                <w:rFonts w:ascii="Arial" w:hAnsi="Arial" w:cs="Arial"/>
                <w:color w:val="000000"/>
                <w:sz w:val="18"/>
                <w:szCs w:val="18"/>
              </w:rPr>
              <w:t>Nedrivning-Intro til Miljø og Resursekoordinator (5 dage)</w:t>
            </w:r>
          </w:p>
        </w:tc>
      </w:tr>
      <w:tr w:rsidR="0013222C" w:rsidRPr="00E41B2B" w:rsidTr="00750142">
        <w:tblPrEx>
          <w:jc w:val="left"/>
        </w:tblPrEx>
        <w:trPr>
          <w:cantSplit/>
          <w:trHeight w:val="300"/>
        </w:trPr>
        <w:tc>
          <w:tcPr>
            <w:tcW w:w="1271" w:type="dxa"/>
            <w:noWrap/>
          </w:tcPr>
          <w:p w:rsidR="0013222C" w:rsidRPr="0013222C" w:rsidRDefault="0013222C" w:rsidP="00060FA3">
            <w:pPr>
              <w:spacing w:after="0" w:line="360" w:lineRule="auto"/>
              <w:jc w:val="center"/>
              <w:rPr>
                <w:rFonts w:ascii="Arial" w:hAnsi="Arial" w:cs="Arial"/>
                <w:color w:val="000000"/>
                <w:sz w:val="18"/>
                <w:szCs w:val="18"/>
              </w:rPr>
            </w:pPr>
            <w:r w:rsidRPr="0013222C">
              <w:rPr>
                <w:rFonts w:ascii="Arial" w:hAnsi="Arial" w:cs="Arial"/>
                <w:color w:val="000000"/>
                <w:sz w:val="18"/>
                <w:szCs w:val="18"/>
              </w:rPr>
              <w:t>22509</w:t>
            </w:r>
          </w:p>
        </w:tc>
        <w:tc>
          <w:tcPr>
            <w:tcW w:w="6088" w:type="dxa"/>
            <w:noWrap/>
          </w:tcPr>
          <w:p w:rsidR="0013222C" w:rsidRPr="0013222C" w:rsidRDefault="0013222C" w:rsidP="00060FA3">
            <w:pPr>
              <w:spacing w:after="0" w:line="360" w:lineRule="auto"/>
              <w:rPr>
                <w:rFonts w:ascii="Arial" w:hAnsi="Arial" w:cs="Arial"/>
                <w:color w:val="000000"/>
                <w:sz w:val="18"/>
                <w:szCs w:val="18"/>
              </w:rPr>
            </w:pPr>
            <w:r w:rsidRPr="0013222C">
              <w:rPr>
                <w:rFonts w:ascii="Arial" w:hAnsi="Arial" w:cs="Arial"/>
                <w:color w:val="000000"/>
                <w:sz w:val="18"/>
                <w:szCs w:val="18"/>
              </w:rPr>
              <w:t>Nedrivning - Miljø og Resursekoordinator, (5 dage)</w:t>
            </w:r>
          </w:p>
        </w:tc>
      </w:tr>
      <w:tr w:rsidR="00582A5C" w:rsidRPr="00E41B2B" w:rsidTr="00750142">
        <w:tblPrEx>
          <w:jc w:val="left"/>
        </w:tblPrEx>
        <w:trPr>
          <w:cantSplit/>
          <w:trHeight w:val="300"/>
        </w:trPr>
        <w:tc>
          <w:tcPr>
            <w:tcW w:w="1271" w:type="dxa"/>
            <w:noWrap/>
          </w:tcPr>
          <w:p w:rsidR="00582A5C" w:rsidRPr="00582A5C" w:rsidRDefault="00582A5C" w:rsidP="00060FA3">
            <w:pPr>
              <w:spacing w:after="0" w:line="360" w:lineRule="auto"/>
              <w:jc w:val="center"/>
              <w:rPr>
                <w:rFonts w:ascii="Arial" w:hAnsi="Arial" w:cs="Arial"/>
                <w:color w:val="000000"/>
                <w:sz w:val="18"/>
              </w:rPr>
            </w:pPr>
            <w:r w:rsidRPr="00582A5C">
              <w:rPr>
                <w:rFonts w:ascii="Arial" w:hAnsi="Arial" w:cs="Arial"/>
                <w:color w:val="000000"/>
                <w:sz w:val="18"/>
              </w:rPr>
              <w:t>21088</w:t>
            </w:r>
          </w:p>
        </w:tc>
        <w:tc>
          <w:tcPr>
            <w:tcW w:w="6088" w:type="dxa"/>
            <w:noWrap/>
          </w:tcPr>
          <w:p w:rsidR="00582A5C" w:rsidRPr="00582A5C" w:rsidRDefault="00582A5C" w:rsidP="00060FA3">
            <w:pPr>
              <w:spacing w:after="0" w:line="360" w:lineRule="auto"/>
              <w:rPr>
                <w:rFonts w:ascii="Arial" w:hAnsi="Arial" w:cs="Arial"/>
                <w:color w:val="000000"/>
                <w:sz w:val="18"/>
              </w:rPr>
            </w:pPr>
            <w:r w:rsidRPr="00582A5C">
              <w:rPr>
                <w:rFonts w:ascii="Arial" w:hAnsi="Arial" w:cs="Arial"/>
                <w:color w:val="000000"/>
                <w:sz w:val="18"/>
              </w:rPr>
              <w:t xml:space="preserve">Genbrug og </w:t>
            </w:r>
            <w:proofErr w:type="spellStart"/>
            <w:r w:rsidRPr="00582A5C">
              <w:rPr>
                <w:rFonts w:ascii="Arial" w:hAnsi="Arial" w:cs="Arial"/>
                <w:color w:val="000000"/>
                <w:sz w:val="18"/>
              </w:rPr>
              <w:t>genanv</w:t>
            </w:r>
            <w:proofErr w:type="spellEnd"/>
            <w:r w:rsidRPr="00582A5C">
              <w:rPr>
                <w:rFonts w:ascii="Arial" w:hAnsi="Arial" w:cs="Arial"/>
                <w:color w:val="000000"/>
                <w:sz w:val="18"/>
              </w:rPr>
              <w:t>. i bygge- og anlægsbranchen (1 dag)</w:t>
            </w:r>
          </w:p>
        </w:tc>
      </w:tr>
      <w:tr w:rsidR="00E41B2B" w:rsidRPr="00E41B2B" w:rsidTr="00750142">
        <w:tblPrEx>
          <w:jc w:val="left"/>
        </w:tblPrEx>
        <w:trPr>
          <w:cantSplit/>
          <w:trHeight w:val="315"/>
        </w:trPr>
        <w:tc>
          <w:tcPr>
            <w:tcW w:w="1271" w:type="dxa"/>
            <w:noWrap/>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21417</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 xml:space="preserve">Støj, støv og affald </w:t>
            </w:r>
            <w:proofErr w:type="spellStart"/>
            <w:r w:rsidRPr="00E41B2B">
              <w:rPr>
                <w:rFonts w:ascii="Arial" w:eastAsia="Times New Roman" w:hAnsi="Arial" w:cs="Arial"/>
                <w:color w:val="000000"/>
                <w:sz w:val="18"/>
                <w:lang w:eastAsia="da-DK"/>
              </w:rPr>
              <w:t>ifm</w:t>
            </w:r>
            <w:proofErr w:type="spellEnd"/>
            <w:r w:rsidRPr="00E41B2B">
              <w:rPr>
                <w:rFonts w:ascii="Arial" w:eastAsia="Times New Roman" w:hAnsi="Arial" w:cs="Arial"/>
                <w:color w:val="000000"/>
                <w:sz w:val="18"/>
                <w:lang w:eastAsia="da-DK"/>
              </w:rPr>
              <w:t>. bæredygtigt byggeri (2 dage)</w:t>
            </w:r>
          </w:p>
        </w:tc>
      </w:tr>
      <w:tr w:rsidR="00582A5C" w:rsidRPr="00E41B2B" w:rsidTr="00750142">
        <w:tblPrEx>
          <w:jc w:val="left"/>
        </w:tblPrEx>
        <w:trPr>
          <w:cantSplit/>
          <w:trHeight w:val="315"/>
        </w:trPr>
        <w:tc>
          <w:tcPr>
            <w:tcW w:w="1271" w:type="dxa"/>
            <w:noWrap/>
          </w:tcPr>
          <w:p w:rsidR="00582A5C" w:rsidRPr="00582A5C" w:rsidRDefault="00582A5C" w:rsidP="00060FA3">
            <w:pPr>
              <w:spacing w:after="0" w:line="360" w:lineRule="auto"/>
              <w:jc w:val="center"/>
              <w:rPr>
                <w:rFonts w:ascii="Arial" w:hAnsi="Arial" w:cs="Arial"/>
                <w:color w:val="000000"/>
                <w:sz w:val="18"/>
                <w:szCs w:val="18"/>
              </w:rPr>
            </w:pPr>
            <w:r w:rsidRPr="00582A5C">
              <w:rPr>
                <w:rFonts w:ascii="Arial" w:hAnsi="Arial" w:cs="Arial"/>
                <w:color w:val="000000"/>
                <w:sz w:val="18"/>
                <w:szCs w:val="18"/>
              </w:rPr>
              <w:t>22312 </w:t>
            </w:r>
          </w:p>
        </w:tc>
        <w:tc>
          <w:tcPr>
            <w:tcW w:w="6088" w:type="dxa"/>
            <w:noWrap/>
          </w:tcPr>
          <w:p w:rsidR="00582A5C" w:rsidRPr="00582A5C" w:rsidRDefault="00582A5C" w:rsidP="00060FA3">
            <w:pPr>
              <w:spacing w:after="0" w:line="360" w:lineRule="auto"/>
              <w:rPr>
                <w:rFonts w:ascii="Arial" w:hAnsi="Arial" w:cs="Arial"/>
                <w:color w:val="000000"/>
                <w:sz w:val="18"/>
                <w:szCs w:val="18"/>
              </w:rPr>
            </w:pPr>
            <w:r w:rsidRPr="00582A5C">
              <w:rPr>
                <w:rFonts w:ascii="Arial" w:hAnsi="Arial" w:cs="Arial"/>
                <w:color w:val="000000"/>
                <w:sz w:val="18"/>
                <w:szCs w:val="18"/>
              </w:rPr>
              <w:t>Træbyggeri i højden (3 dage)</w:t>
            </w:r>
          </w:p>
        </w:tc>
      </w:tr>
      <w:tr w:rsidR="00582A5C" w:rsidRPr="00E41B2B" w:rsidTr="00750142">
        <w:tblPrEx>
          <w:jc w:val="left"/>
        </w:tblPrEx>
        <w:trPr>
          <w:cantSplit/>
          <w:trHeight w:val="315"/>
        </w:trPr>
        <w:tc>
          <w:tcPr>
            <w:tcW w:w="1271" w:type="dxa"/>
            <w:noWrap/>
          </w:tcPr>
          <w:p w:rsidR="00582A5C" w:rsidRPr="00582A5C" w:rsidRDefault="00582A5C" w:rsidP="00060FA3">
            <w:pPr>
              <w:spacing w:after="0" w:line="360" w:lineRule="auto"/>
              <w:jc w:val="center"/>
              <w:rPr>
                <w:rFonts w:ascii="Arial" w:hAnsi="Arial" w:cs="Arial"/>
                <w:color w:val="000000"/>
                <w:sz w:val="18"/>
                <w:szCs w:val="18"/>
              </w:rPr>
            </w:pPr>
            <w:r w:rsidRPr="00582A5C">
              <w:rPr>
                <w:rFonts w:ascii="Arial" w:hAnsi="Arial" w:cs="Arial"/>
                <w:color w:val="000000"/>
                <w:sz w:val="18"/>
                <w:szCs w:val="18"/>
              </w:rPr>
              <w:t>22520</w:t>
            </w:r>
          </w:p>
        </w:tc>
        <w:tc>
          <w:tcPr>
            <w:tcW w:w="6088" w:type="dxa"/>
            <w:noWrap/>
          </w:tcPr>
          <w:p w:rsidR="00582A5C" w:rsidRPr="00582A5C" w:rsidRDefault="00582A5C" w:rsidP="00060FA3">
            <w:pPr>
              <w:spacing w:after="0" w:line="360" w:lineRule="auto"/>
              <w:rPr>
                <w:rFonts w:ascii="Arial" w:hAnsi="Arial" w:cs="Arial"/>
                <w:color w:val="000000"/>
                <w:sz w:val="18"/>
                <w:szCs w:val="18"/>
              </w:rPr>
            </w:pPr>
            <w:r w:rsidRPr="00582A5C">
              <w:rPr>
                <w:rFonts w:ascii="Arial" w:hAnsi="Arial" w:cs="Arial"/>
                <w:color w:val="000000"/>
                <w:sz w:val="18"/>
                <w:szCs w:val="18"/>
              </w:rPr>
              <w:t>Fugt i træbyggeri (1 dag)</w:t>
            </w:r>
          </w:p>
        </w:tc>
      </w:tr>
      <w:tr w:rsidR="00582A5C" w:rsidRPr="00E41B2B" w:rsidTr="00750142">
        <w:tblPrEx>
          <w:jc w:val="left"/>
        </w:tblPrEx>
        <w:trPr>
          <w:cantSplit/>
          <w:trHeight w:val="315"/>
        </w:trPr>
        <w:tc>
          <w:tcPr>
            <w:tcW w:w="1271" w:type="dxa"/>
            <w:noWrap/>
          </w:tcPr>
          <w:p w:rsidR="00582A5C" w:rsidRPr="00582A5C" w:rsidRDefault="00582A5C" w:rsidP="00060FA3">
            <w:pPr>
              <w:spacing w:after="0" w:line="360" w:lineRule="auto"/>
              <w:jc w:val="center"/>
              <w:rPr>
                <w:rFonts w:ascii="Arial" w:hAnsi="Arial" w:cs="Arial"/>
                <w:color w:val="000000"/>
                <w:sz w:val="18"/>
                <w:szCs w:val="18"/>
              </w:rPr>
            </w:pPr>
            <w:r w:rsidRPr="00582A5C">
              <w:rPr>
                <w:rFonts w:ascii="Arial" w:hAnsi="Arial" w:cs="Arial"/>
                <w:color w:val="000000"/>
                <w:sz w:val="18"/>
                <w:szCs w:val="18"/>
              </w:rPr>
              <w:t>22521</w:t>
            </w:r>
          </w:p>
        </w:tc>
        <w:tc>
          <w:tcPr>
            <w:tcW w:w="6088" w:type="dxa"/>
            <w:noWrap/>
          </w:tcPr>
          <w:p w:rsidR="00582A5C" w:rsidRPr="00582A5C" w:rsidRDefault="00582A5C" w:rsidP="00060FA3">
            <w:pPr>
              <w:spacing w:after="0" w:line="360" w:lineRule="auto"/>
              <w:rPr>
                <w:rFonts w:ascii="Arial" w:hAnsi="Arial" w:cs="Arial"/>
                <w:color w:val="000000"/>
                <w:sz w:val="18"/>
                <w:szCs w:val="18"/>
              </w:rPr>
            </w:pPr>
            <w:r w:rsidRPr="00582A5C">
              <w:rPr>
                <w:rFonts w:ascii="Arial" w:hAnsi="Arial" w:cs="Arial"/>
                <w:color w:val="000000"/>
                <w:sz w:val="18"/>
                <w:szCs w:val="18"/>
              </w:rPr>
              <w:t>Håndværkernes dokumentation til ESG (1 dag)</w:t>
            </w:r>
          </w:p>
        </w:tc>
      </w:tr>
    </w:tbl>
    <w:p w:rsidR="0054364B" w:rsidRDefault="0054364B" w:rsidP="00E41B2B"/>
    <w:p w:rsidR="00E41B2B" w:rsidRPr="007515D5" w:rsidRDefault="00E41B2B" w:rsidP="00E41B2B">
      <w:pPr>
        <w:pStyle w:val="Overskrift3"/>
        <w:rPr>
          <w:color w:val="000000" w:themeColor="text1"/>
        </w:rPr>
      </w:pPr>
      <w:r w:rsidRPr="007515D5">
        <w:rPr>
          <w:color w:val="000000" w:themeColor="text1"/>
        </w:rPr>
        <w:t>Kabelmontage</w:t>
      </w:r>
    </w:p>
    <w:p w:rsidR="00E41B2B" w:rsidRDefault="00E41B2B" w:rsidP="00E41B2B">
      <w:r w:rsidRPr="00E41B2B">
        <w:t>Deltageren kan arbejde som ufaglært inden for el-branchen med trækning og fastgørelse af kabler.  Kurserne tages i rækkefølgen: 48259, 48260, 48262</w:t>
      </w:r>
    </w:p>
    <w:p w:rsidR="00E41B2B" w:rsidRDefault="00E41B2B" w:rsidP="00E41B2B">
      <w:r>
        <w:t>Varighed opgjort på dage: 33</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E41B2B">
        <w:trP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E41B2B">
        <w:tblPrEx>
          <w:jc w:val="left"/>
        </w:tblPrEx>
        <w:trPr>
          <w:trHeight w:val="315"/>
        </w:trPr>
        <w:tc>
          <w:tcPr>
            <w:tcW w:w="1271" w:type="dxa"/>
            <w:hideMark/>
          </w:tcPr>
          <w:p w:rsidR="00E41B2B" w:rsidRPr="00E41B2B" w:rsidRDefault="00E41B2B" w:rsidP="00B07F91">
            <w:pPr>
              <w:spacing w:after="0" w:line="24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48259</w:t>
            </w:r>
          </w:p>
        </w:tc>
        <w:tc>
          <w:tcPr>
            <w:tcW w:w="6088" w:type="dxa"/>
            <w:hideMark/>
          </w:tcPr>
          <w:p w:rsidR="00E41B2B" w:rsidRPr="00E41B2B" w:rsidRDefault="00E41B2B" w:rsidP="00E41B2B">
            <w:pPr>
              <w:spacing w:after="0" w:line="24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Kabelmontage - føringsveje</w:t>
            </w:r>
          </w:p>
        </w:tc>
      </w:tr>
      <w:tr w:rsidR="00E41B2B" w:rsidRPr="00E41B2B" w:rsidTr="00E41B2B">
        <w:tblPrEx>
          <w:jc w:val="left"/>
        </w:tblPrEx>
        <w:trPr>
          <w:trHeight w:val="300"/>
        </w:trPr>
        <w:tc>
          <w:tcPr>
            <w:tcW w:w="1271" w:type="dxa"/>
            <w:hideMark/>
          </w:tcPr>
          <w:p w:rsidR="00E41B2B" w:rsidRPr="00E41B2B" w:rsidRDefault="00E41B2B" w:rsidP="00B07F91">
            <w:pPr>
              <w:spacing w:after="0" w:line="24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48260</w:t>
            </w:r>
          </w:p>
        </w:tc>
        <w:tc>
          <w:tcPr>
            <w:tcW w:w="6088" w:type="dxa"/>
            <w:hideMark/>
          </w:tcPr>
          <w:p w:rsidR="00E41B2B" w:rsidRPr="00E41B2B" w:rsidRDefault="00E41B2B" w:rsidP="00E41B2B">
            <w:pPr>
              <w:spacing w:after="0" w:line="24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Kabelmontage - kabler</w:t>
            </w:r>
          </w:p>
        </w:tc>
      </w:tr>
      <w:tr w:rsidR="00E41B2B" w:rsidRPr="00E41B2B" w:rsidTr="00E41B2B">
        <w:tblPrEx>
          <w:jc w:val="left"/>
        </w:tblPrEx>
        <w:trPr>
          <w:trHeight w:val="315"/>
        </w:trPr>
        <w:tc>
          <w:tcPr>
            <w:tcW w:w="1271" w:type="dxa"/>
            <w:hideMark/>
          </w:tcPr>
          <w:p w:rsidR="00E41B2B" w:rsidRPr="00E41B2B" w:rsidRDefault="00E41B2B" w:rsidP="00B07F91">
            <w:pPr>
              <w:spacing w:after="0" w:line="240" w:lineRule="auto"/>
              <w:jc w:val="center"/>
              <w:rPr>
                <w:rFonts w:ascii="Arial" w:eastAsia="Times New Roman" w:hAnsi="Arial" w:cs="Arial"/>
                <w:sz w:val="18"/>
                <w:lang w:eastAsia="da-DK"/>
              </w:rPr>
            </w:pPr>
            <w:r w:rsidRPr="00E41B2B">
              <w:rPr>
                <w:rFonts w:ascii="Arial" w:eastAsia="Times New Roman" w:hAnsi="Arial" w:cs="Arial"/>
                <w:sz w:val="18"/>
                <w:lang w:eastAsia="da-DK"/>
              </w:rPr>
              <w:t>48262</w:t>
            </w:r>
          </w:p>
        </w:tc>
        <w:tc>
          <w:tcPr>
            <w:tcW w:w="6088" w:type="dxa"/>
            <w:hideMark/>
          </w:tcPr>
          <w:p w:rsidR="00E41B2B" w:rsidRPr="00E41B2B" w:rsidRDefault="00E41B2B" w:rsidP="00E41B2B">
            <w:pPr>
              <w:spacing w:after="0" w:line="24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Kabelmontør - overdragelse</w:t>
            </w:r>
          </w:p>
        </w:tc>
      </w:tr>
    </w:tbl>
    <w:p w:rsidR="0054364B" w:rsidRDefault="0054364B" w:rsidP="00E41B2B">
      <w:pPr>
        <w:pStyle w:val="Overskrift3"/>
        <w:rPr>
          <w:color w:val="000000" w:themeColor="text1"/>
        </w:rPr>
      </w:pPr>
    </w:p>
    <w:p w:rsidR="00E41B2B" w:rsidRPr="007515D5" w:rsidRDefault="00E41B2B" w:rsidP="00E41B2B">
      <w:pPr>
        <w:pStyle w:val="Overskrift3"/>
        <w:rPr>
          <w:color w:val="000000" w:themeColor="text1"/>
        </w:rPr>
      </w:pPr>
      <w:r w:rsidRPr="007515D5">
        <w:rPr>
          <w:color w:val="000000" w:themeColor="text1"/>
        </w:rPr>
        <w:t>Brand 1 og 2</w:t>
      </w:r>
    </w:p>
    <w:p w:rsidR="00E41B2B" w:rsidRDefault="00E41B2B" w:rsidP="00E41B2B">
      <w:r w:rsidRPr="00E41B2B">
        <w:t>Kurserne giver mulighed for at arbejde med brandsikring (varslingsanlæg, sikkerhedsbelysning, automatiske brandslukningsanlæg (dørlukkere), brandalarmer)</w:t>
      </w:r>
    </w:p>
    <w:p w:rsidR="00E41B2B" w:rsidRDefault="00E41B2B" w:rsidP="00E41B2B">
      <w:r>
        <w:t>Varighed opgjort på dage: 10</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E41B2B">
        <w:trP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E41B2B">
        <w:tblPrEx>
          <w:jc w:val="left"/>
        </w:tblPrEx>
        <w:trPr>
          <w:trHeight w:val="283"/>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49661</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 xml:space="preserve">Brand 1 – Enkeltstående </w:t>
            </w:r>
            <w:proofErr w:type="spellStart"/>
            <w:r w:rsidRPr="00E41B2B">
              <w:rPr>
                <w:rFonts w:ascii="Arial" w:eastAsia="Times New Roman" w:hAnsi="Arial" w:cs="Arial"/>
                <w:color w:val="000000"/>
                <w:sz w:val="18"/>
                <w:lang w:eastAsia="da-DK"/>
              </w:rPr>
              <w:t>brandtekn</w:t>
            </w:r>
            <w:proofErr w:type="spellEnd"/>
            <w:r w:rsidRPr="00E41B2B">
              <w:rPr>
                <w:rFonts w:ascii="Arial" w:eastAsia="Times New Roman" w:hAnsi="Arial" w:cs="Arial"/>
                <w:color w:val="000000"/>
                <w:sz w:val="18"/>
                <w:lang w:eastAsia="da-DK"/>
              </w:rPr>
              <w:t>. installationer</w:t>
            </w:r>
          </w:p>
        </w:tc>
      </w:tr>
      <w:tr w:rsidR="00E41B2B" w:rsidRPr="00E41B2B" w:rsidTr="00E41B2B">
        <w:tblPrEx>
          <w:jc w:val="left"/>
        </w:tblPrEx>
        <w:trPr>
          <w:trHeight w:val="300"/>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49662</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Brand 2 – ABA og integrerede brandanlæg</w:t>
            </w:r>
          </w:p>
        </w:tc>
      </w:tr>
      <w:tr w:rsidR="00E41B2B" w:rsidRPr="00E41B2B" w:rsidTr="00E41B2B">
        <w:tblPrEx>
          <w:jc w:val="left"/>
        </w:tblPrEx>
        <w:trPr>
          <w:trHeight w:val="465"/>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49660</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Brand – Tætning af installationsgennemføringer</w:t>
            </w:r>
          </w:p>
        </w:tc>
      </w:tr>
    </w:tbl>
    <w:p w:rsidR="00E41B2B" w:rsidRDefault="00E41B2B" w:rsidP="00E41B2B"/>
    <w:p w:rsidR="00E41B2B" w:rsidRPr="007515D5" w:rsidRDefault="00E41B2B" w:rsidP="00E41B2B">
      <w:pPr>
        <w:pStyle w:val="Overskrift3"/>
        <w:rPr>
          <w:color w:val="000000" w:themeColor="text1"/>
        </w:rPr>
      </w:pPr>
      <w:r w:rsidRPr="007515D5">
        <w:rPr>
          <w:color w:val="000000" w:themeColor="text1"/>
        </w:rPr>
        <w:t>Automatik</w:t>
      </w:r>
    </w:p>
    <w:p w:rsidR="00E41B2B" w:rsidRDefault="00E41B2B" w:rsidP="00E41B2B">
      <w:r w:rsidRPr="00E41B2B">
        <w:t>Retter sig mod elektrikere, der skal arbejde med opsætning af automatisk styrede anlæg i industrivirksomheder hvor maskinanlæg er en central del af opgaverne. Kursusrækken forbedrer deltagerens kompetencer i forhold til Maskinanlæg og PLC og forbedrer dermed deltagerens kompetencer i forhold til at søge arbejde i el-branchens virksomheder. Kurserne kan med fordel tages i mindre pakker i følgende r</w:t>
      </w:r>
      <w:r w:rsidR="0095448C">
        <w:t>ækkefølge: 49023, 49024, 49025</w:t>
      </w:r>
      <w:r w:rsidRPr="00E41B2B">
        <w:t>. Dernæst 46983 og 49045.</w:t>
      </w:r>
    </w:p>
    <w:p w:rsidR="00E41B2B" w:rsidRDefault="00DA0903" w:rsidP="00E41B2B">
      <w:r>
        <w:t>Varighed opgjort på dage: 20</w:t>
      </w:r>
      <w:r w:rsidR="00E41B2B"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1B2B" w:rsidRPr="00164E02" w:rsidTr="00B6558A">
        <w:trPr>
          <w:cantSplit/>
          <w:tblHeader/>
          <w:jc w:val="center"/>
        </w:trPr>
        <w:tc>
          <w:tcPr>
            <w:tcW w:w="1271" w:type="dxa"/>
            <w:vAlign w:val="center"/>
          </w:tcPr>
          <w:p w:rsidR="00E41B2B" w:rsidRPr="00164E02" w:rsidRDefault="00E41B2B" w:rsidP="00E41B2B">
            <w:pPr>
              <w:pStyle w:val="Tabeloverskrift"/>
            </w:pPr>
            <w:r w:rsidRPr="00164E02">
              <w:t>AMU-kode</w:t>
            </w:r>
          </w:p>
        </w:tc>
        <w:tc>
          <w:tcPr>
            <w:tcW w:w="6088" w:type="dxa"/>
            <w:vAlign w:val="center"/>
          </w:tcPr>
          <w:p w:rsidR="00E41B2B" w:rsidRPr="00164E02" w:rsidRDefault="00E41B2B" w:rsidP="00E41B2B">
            <w:pPr>
              <w:pStyle w:val="Tabeloverskrift"/>
            </w:pPr>
            <w:r w:rsidRPr="00164E02">
              <w:t>Kurser</w:t>
            </w:r>
          </w:p>
        </w:tc>
      </w:tr>
      <w:tr w:rsidR="00E41B2B" w:rsidRPr="00E41B2B" w:rsidTr="00B6558A">
        <w:tblPrEx>
          <w:jc w:val="left"/>
        </w:tblPrEx>
        <w:trPr>
          <w:cantSplit/>
          <w:trHeight w:val="300"/>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49028</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Motorregulering - frekvensomformere</w:t>
            </w:r>
          </w:p>
        </w:tc>
      </w:tr>
      <w:tr w:rsidR="00E41B2B" w:rsidRPr="00E41B2B" w:rsidTr="00B6558A">
        <w:tblPrEx>
          <w:jc w:val="left"/>
        </w:tblPrEx>
        <w:trPr>
          <w:cantSplit/>
          <w:trHeight w:val="300"/>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lastRenderedPageBreak/>
              <w:t>49045</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Maskinanlæg  - sikkerhed - maskindirektiv</w:t>
            </w:r>
          </w:p>
        </w:tc>
      </w:tr>
      <w:tr w:rsidR="00E41B2B" w:rsidRPr="00E41B2B" w:rsidTr="00B6558A">
        <w:tblPrEx>
          <w:jc w:val="left"/>
        </w:tblPrEx>
        <w:trPr>
          <w:cantSplit/>
          <w:trHeight w:val="300"/>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49023</w:t>
            </w:r>
          </w:p>
        </w:tc>
        <w:tc>
          <w:tcPr>
            <w:tcW w:w="6088" w:type="dxa"/>
            <w:noWrap/>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PLC-systemer – opbygning og installation</w:t>
            </w:r>
          </w:p>
        </w:tc>
      </w:tr>
      <w:tr w:rsidR="00E41B2B" w:rsidRPr="00E41B2B" w:rsidTr="00B6558A">
        <w:tblPrEx>
          <w:jc w:val="left"/>
        </w:tblPrEx>
        <w:trPr>
          <w:cantSplit/>
          <w:trHeight w:val="300"/>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49024</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PLC - sekventiel programmering og netværk</w:t>
            </w:r>
          </w:p>
        </w:tc>
      </w:tr>
      <w:tr w:rsidR="00E41B2B" w:rsidRPr="00E41B2B" w:rsidTr="00B6558A">
        <w:tblPrEx>
          <w:jc w:val="left"/>
        </w:tblPrEx>
        <w:trPr>
          <w:cantSplit/>
          <w:trHeight w:val="283"/>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49025</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PLC - programmering af PLC &amp; regulering: opsætning</w:t>
            </w:r>
          </w:p>
        </w:tc>
      </w:tr>
      <w:tr w:rsidR="00E41B2B" w:rsidRPr="00E41B2B" w:rsidTr="00B6558A">
        <w:tblPrEx>
          <w:jc w:val="left"/>
        </w:tblPrEx>
        <w:trPr>
          <w:cantSplit/>
          <w:trHeight w:val="315"/>
        </w:trPr>
        <w:tc>
          <w:tcPr>
            <w:tcW w:w="1271" w:type="dxa"/>
            <w:hideMark/>
          </w:tcPr>
          <w:p w:rsidR="00E41B2B" w:rsidRPr="00E41B2B" w:rsidRDefault="00E41B2B" w:rsidP="00060FA3">
            <w:pPr>
              <w:spacing w:after="0" w:line="360" w:lineRule="auto"/>
              <w:jc w:val="center"/>
              <w:rPr>
                <w:rFonts w:ascii="Arial" w:eastAsia="Times New Roman" w:hAnsi="Arial" w:cs="Arial"/>
                <w:color w:val="000000"/>
                <w:sz w:val="18"/>
                <w:lang w:eastAsia="da-DK"/>
              </w:rPr>
            </w:pPr>
            <w:r w:rsidRPr="00E41B2B">
              <w:rPr>
                <w:rFonts w:ascii="Arial" w:eastAsia="Times New Roman" w:hAnsi="Arial" w:cs="Arial"/>
                <w:color w:val="000000"/>
                <w:sz w:val="18"/>
                <w:lang w:eastAsia="da-DK"/>
              </w:rPr>
              <w:t>49045</w:t>
            </w:r>
          </w:p>
        </w:tc>
        <w:tc>
          <w:tcPr>
            <w:tcW w:w="6088" w:type="dxa"/>
            <w:hideMark/>
          </w:tcPr>
          <w:p w:rsidR="00E41B2B" w:rsidRPr="00E41B2B" w:rsidRDefault="00E41B2B" w:rsidP="00060FA3">
            <w:pPr>
              <w:spacing w:after="0" w:line="360" w:lineRule="auto"/>
              <w:rPr>
                <w:rFonts w:ascii="Arial" w:eastAsia="Times New Roman" w:hAnsi="Arial" w:cs="Arial"/>
                <w:color w:val="000000"/>
                <w:sz w:val="18"/>
                <w:lang w:eastAsia="da-DK"/>
              </w:rPr>
            </w:pPr>
            <w:r w:rsidRPr="00E41B2B">
              <w:rPr>
                <w:rFonts w:ascii="Arial" w:eastAsia="Times New Roman" w:hAnsi="Arial" w:cs="Arial"/>
                <w:color w:val="000000"/>
                <w:sz w:val="18"/>
                <w:lang w:eastAsia="da-DK"/>
              </w:rPr>
              <w:t>Maskinanlæg – sikkerhed – maskindirektiv</w:t>
            </w:r>
          </w:p>
        </w:tc>
      </w:tr>
    </w:tbl>
    <w:p w:rsidR="00E41B2B" w:rsidRDefault="00E41B2B" w:rsidP="00E41B2B"/>
    <w:p w:rsidR="00E41B2B" w:rsidRPr="007515D5" w:rsidRDefault="00593984" w:rsidP="00593984">
      <w:pPr>
        <w:pStyle w:val="Overskrift3"/>
        <w:rPr>
          <w:color w:val="000000" w:themeColor="text1"/>
        </w:rPr>
      </w:pPr>
      <w:r w:rsidRPr="007515D5">
        <w:rPr>
          <w:color w:val="000000" w:themeColor="text1"/>
        </w:rPr>
        <w:t>AIA bevis</w:t>
      </w:r>
    </w:p>
    <w:p w:rsidR="00593984" w:rsidRDefault="00593984" w:rsidP="00593984">
      <w:r w:rsidRPr="00593984">
        <w:t>Deltageren får et bevis for at kunne arbejde med automatiske indbrudsalarmer</w:t>
      </w:r>
    </w:p>
    <w:p w:rsidR="00593984" w:rsidRDefault="00593984" w:rsidP="00593984">
      <w:r>
        <w:t>Varighed opgjort på dage: 10</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593984" w:rsidRPr="00164E02" w:rsidTr="00593984">
        <w:trPr>
          <w:jc w:val="center"/>
        </w:trPr>
        <w:tc>
          <w:tcPr>
            <w:tcW w:w="1271" w:type="dxa"/>
            <w:vAlign w:val="center"/>
          </w:tcPr>
          <w:p w:rsidR="00593984" w:rsidRPr="00164E02" w:rsidRDefault="00593984" w:rsidP="00276ACC">
            <w:pPr>
              <w:pStyle w:val="Tabeloverskrift"/>
            </w:pPr>
            <w:r w:rsidRPr="00164E02">
              <w:t>AMU-kode</w:t>
            </w:r>
          </w:p>
        </w:tc>
        <w:tc>
          <w:tcPr>
            <w:tcW w:w="6088" w:type="dxa"/>
            <w:vAlign w:val="center"/>
          </w:tcPr>
          <w:p w:rsidR="00593984" w:rsidRPr="00164E02" w:rsidRDefault="00593984" w:rsidP="00276ACC">
            <w:pPr>
              <w:pStyle w:val="Tabeloverskrift"/>
            </w:pPr>
            <w:r w:rsidRPr="00164E02">
              <w:t>Kurser</w:t>
            </w:r>
          </w:p>
        </w:tc>
      </w:tr>
      <w:tr w:rsidR="00593984" w:rsidRPr="00593984" w:rsidTr="00593984">
        <w:tblPrEx>
          <w:jc w:val="left"/>
        </w:tblPrEx>
        <w:trPr>
          <w:trHeight w:val="283"/>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49667</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Sikringsanlæg – grundlæggende AIA, TVO, ADK</w:t>
            </w:r>
          </w:p>
        </w:tc>
      </w:tr>
      <w:tr w:rsidR="00593984" w:rsidRPr="00593984" w:rsidTr="00593984">
        <w:tblPrEx>
          <w:jc w:val="left"/>
        </w:tblPrEx>
        <w:trPr>
          <w:trHeight w:val="315"/>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49668</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AIA 1 – Design og installation af anlæg</w:t>
            </w:r>
          </w:p>
        </w:tc>
      </w:tr>
    </w:tbl>
    <w:p w:rsidR="00593984" w:rsidRDefault="00593984" w:rsidP="00593984"/>
    <w:p w:rsidR="00593984" w:rsidRPr="007515D5" w:rsidRDefault="00593984" w:rsidP="00593984">
      <w:pPr>
        <w:pStyle w:val="Overskrift3"/>
        <w:rPr>
          <w:color w:val="000000" w:themeColor="text1"/>
        </w:rPr>
      </w:pPr>
      <w:r w:rsidRPr="007515D5">
        <w:rPr>
          <w:color w:val="000000" w:themeColor="text1"/>
        </w:rPr>
        <w:t>Varmepumper og kølecertifikat</w:t>
      </w:r>
    </w:p>
    <w:p w:rsidR="00593984" w:rsidRDefault="00593984" w:rsidP="00593984">
      <w:r w:rsidRPr="00593984">
        <w:t>Deltageren får certifikat til at kunne arbejde med køleanlæg. Kurserne tages i rækkefølgen 47139, 47140, 40855. Kurset 47306 skal tages af elektrikere inden påbegyndelse af certifikatuddannelsen. Kurset 48892 varmepumper indgår ikke i certifikatet, men hænger sammen med arbejdsområdet.</w:t>
      </w:r>
    </w:p>
    <w:p w:rsidR="00593984" w:rsidRDefault="00593984" w:rsidP="00593984">
      <w:r>
        <w:t>Varighed opgjort på dage: 16</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593984" w:rsidRPr="00164E02" w:rsidTr="00593984">
        <w:trPr>
          <w:jc w:val="center"/>
        </w:trPr>
        <w:tc>
          <w:tcPr>
            <w:tcW w:w="1271" w:type="dxa"/>
            <w:vAlign w:val="center"/>
          </w:tcPr>
          <w:p w:rsidR="00593984" w:rsidRPr="00164E02" w:rsidRDefault="00593984" w:rsidP="00276ACC">
            <w:pPr>
              <w:pStyle w:val="Tabeloverskrift"/>
            </w:pPr>
            <w:r w:rsidRPr="00164E02">
              <w:t>AMU-kode</w:t>
            </w:r>
          </w:p>
        </w:tc>
        <w:tc>
          <w:tcPr>
            <w:tcW w:w="6088" w:type="dxa"/>
            <w:vAlign w:val="center"/>
          </w:tcPr>
          <w:p w:rsidR="00593984" w:rsidRPr="00164E02" w:rsidRDefault="00593984" w:rsidP="00276ACC">
            <w:pPr>
              <w:pStyle w:val="Tabeloverskrift"/>
            </w:pPr>
            <w:r w:rsidRPr="00164E02">
              <w:t>Kurser</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48892</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Varm</w:t>
            </w:r>
            <w:r w:rsidR="00104ED6">
              <w:rPr>
                <w:rFonts w:ascii="Arial" w:eastAsia="Times New Roman" w:hAnsi="Arial" w:cs="Arial"/>
                <w:color w:val="000000"/>
                <w:sz w:val="18"/>
                <w:lang w:eastAsia="da-DK"/>
              </w:rPr>
              <w:t>e</w:t>
            </w:r>
            <w:r w:rsidRPr="00593984">
              <w:rPr>
                <w:rFonts w:ascii="Arial" w:eastAsia="Times New Roman" w:hAnsi="Arial" w:cs="Arial"/>
                <w:color w:val="000000"/>
                <w:sz w:val="18"/>
                <w:lang w:eastAsia="da-DK"/>
              </w:rPr>
              <w:t>pumper - installation og service</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40855</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Køleteknik, klargøring og idriftsættelse</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47139</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Køle-, fryse- og komfortanlæg grundlæggende</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47140</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Køle-, fryse- og komfortanlæg optimering og eftersyn</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sz w:val="18"/>
                <w:lang w:eastAsia="da-DK"/>
              </w:rPr>
            </w:pPr>
            <w:r w:rsidRPr="00593984">
              <w:rPr>
                <w:rFonts w:ascii="Arial" w:eastAsia="Times New Roman" w:hAnsi="Arial" w:cs="Arial"/>
                <w:sz w:val="18"/>
                <w:lang w:eastAsia="da-DK"/>
              </w:rPr>
              <w:t>47306</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Hårdlodning af kobber og stål til DN13</w:t>
            </w:r>
          </w:p>
        </w:tc>
      </w:tr>
    </w:tbl>
    <w:p w:rsidR="00593984" w:rsidRDefault="00593984" w:rsidP="00593984"/>
    <w:p w:rsidR="00593984" w:rsidRPr="003260F0" w:rsidRDefault="00593984" w:rsidP="003260F0">
      <w:pPr>
        <w:pStyle w:val="Overskrift3"/>
        <w:rPr>
          <w:color w:val="000000" w:themeColor="text1"/>
        </w:rPr>
      </w:pPr>
      <w:r w:rsidRPr="007515D5">
        <w:rPr>
          <w:color w:val="000000" w:themeColor="text1"/>
        </w:rPr>
        <w:t>Vedvarende energi</w:t>
      </w:r>
    </w:p>
    <w:p w:rsidR="00593984" w:rsidRDefault="00C7559F" w:rsidP="00593984">
      <w:r>
        <w:t>Varighed opgjort på dage: 4</w:t>
      </w:r>
      <w:r w:rsidR="00593984"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593984" w:rsidRPr="00164E02" w:rsidTr="00593984">
        <w:trPr>
          <w:jc w:val="center"/>
        </w:trPr>
        <w:tc>
          <w:tcPr>
            <w:tcW w:w="1271" w:type="dxa"/>
            <w:vAlign w:val="center"/>
          </w:tcPr>
          <w:p w:rsidR="00593984" w:rsidRPr="00164E02" w:rsidRDefault="00593984" w:rsidP="00276ACC">
            <w:pPr>
              <w:pStyle w:val="Tabeloverskrift"/>
            </w:pPr>
            <w:r w:rsidRPr="00164E02">
              <w:t>AMU-kode</w:t>
            </w:r>
          </w:p>
        </w:tc>
        <w:tc>
          <w:tcPr>
            <w:tcW w:w="6088" w:type="dxa"/>
            <w:vAlign w:val="center"/>
          </w:tcPr>
          <w:p w:rsidR="00593984" w:rsidRPr="00164E02" w:rsidRDefault="00593984" w:rsidP="00276ACC">
            <w:pPr>
              <w:pStyle w:val="Tabeloverskrift"/>
            </w:pPr>
            <w:r w:rsidRPr="00164E02">
              <w:t>Kurser</w:t>
            </w:r>
          </w:p>
        </w:tc>
      </w:tr>
      <w:tr w:rsidR="00593984" w:rsidRPr="00593984" w:rsidTr="00593984">
        <w:tblPrEx>
          <w:jc w:val="left"/>
        </w:tblPrEx>
        <w:trPr>
          <w:trHeight w:val="300"/>
        </w:trPr>
        <w:tc>
          <w:tcPr>
            <w:tcW w:w="1271" w:type="dxa"/>
            <w:hideMark/>
          </w:tcPr>
          <w:p w:rsidR="00593984" w:rsidRPr="00593984" w:rsidRDefault="00593984" w:rsidP="00060FA3">
            <w:pPr>
              <w:spacing w:after="0" w:line="360" w:lineRule="auto"/>
              <w:jc w:val="center"/>
              <w:rPr>
                <w:rFonts w:ascii="Arial" w:eastAsia="Times New Roman" w:hAnsi="Arial" w:cs="Arial"/>
                <w:sz w:val="18"/>
                <w:lang w:eastAsia="da-DK"/>
              </w:rPr>
            </w:pPr>
            <w:r w:rsidRPr="00593984">
              <w:rPr>
                <w:rFonts w:ascii="Arial" w:eastAsia="Times New Roman" w:hAnsi="Arial" w:cs="Arial"/>
                <w:sz w:val="18"/>
                <w:lang w:eastAsia="da-DK"/>
              </w:rPr>
              <w:t>48892</w:t>
            </w:r>
          </w:p>
        </w:tc>
        <w:tc>
          <w:tcPr>
            <w:tcW w:w="6088" w:type="dxa"/>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Varmepumper - installation og service</w:t>
            </w:r>
          </w:p>
        </w:tc>
      </w:tr>
    </w:tbl>
    <w:p w:rsidR="00593984" w:rsidRDefault="00593984" w:rsidP="00593984"/>
    <w:p w:rsidR="00593984" w:rsidRDefault="00593984" w:rsidP="00593984">
      <w:pPr>
        <w:pStyle w:val="Overskrift3"/>
      </w:pPr>
      <w:r w:rsidRPr="007515D5">
        <w:rPr>
          <w:color w:val="000000" w:themeColor="text1"/>
        </w:rPr>
        <w:t>Varme</w:t>
      </w:r>
    </w:p>
    <w:p w:rsidR="00593984" w:rsidRDefault="00593984" w:rsidP="00593984">
      <w:r w:rsidRPr="00593984">
        <w:t>Deltageren kan arbejde med varmeanlæg i bygninger (boliger, erhvervsejendomme, større byggeri). Kurserne kan med fordel tages i rækkefø</w:t>
      </w:r>
      <w:r w:rsidR="00C7559F">
        <w:t>lgen 48898, 48899, 48902, 48895</w:t>
      </w:r>
      <w:r w:rsidRPr="00593984">
        <w:t>. Kurserne kan også tages enkeltvis.</w:t>
      </w:r>
    </w:p>
    <w:p w:rsidR="00593984" w:rsidRDefault="00C7559F" w:rsidP="00593984">
      <w:r>
        <w:t>Varighed opgjort på dage: 13</w:t>
      </w:r>
      <w:r w:rsidR="00593984"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593984" w:rsidRPr="00164E02" w:rsidTr="00B6558A">
        <w:trPr>
          <w:cantSplit/>
          <w:tblHeader/>
          <w:jc w:val="center"/>
        </w:trPr>
        <w:tc>
          <w:tcPr>
            <w:tcW w:w="1271" w:type="dxa"/>
            <w:vAlign w:val="center"/>
          </w:tcPr>
          <w:p w:rsidR="00593984" w:rsidRPr="00164E02" w:rsidRDefault="00593984" w:rsidP="00276ACC">
            <w:pPr>
              <w:pStyle w:val="Tabeloverskrift"/>
            </w:pPr>
            <w:r w:rsidRPr="00164E02">
              <w:lastRenderedPageBreak/>
              <w:t>AMU-kode</w:t>
            </w:r>
          </w:p>
        </w:tc>
        <w:tc>
          <w:tcPr>
            <w:tcW w:w="6088" w:type="dxa"/>
            <w:vAlign w:val="center"/>
          </w:tcPr>
          <w:p w:rsidR="00593984" w:rsidRPr="00164E02" w:rsidRDefault="00593984" w:rsidP="00276ACC">
            <w:pPr>
              <w:pStyle w:val="Tabeloverskrift"/>
            </w:pPr>
            <w:r w:rsidRPr="00164E02">
              <w:t>Kurser</w:t>
            </w:r>
          </w:p>
        </w:tc>
      </w:tr>
      <w:tr w:rsidR="00593984" w:rsidRPr="00593984" w:rsidTr="00B6558A">
        <w:tblPrEx>
          <w:jc w:val="left"/>
        </w:tblPrEx>
        <w:trPr>
          <w:cantSplit/>
          <w:trHeight w:val="300"/>
        </w:trPr>
        <w:tc>
          <w:tcPr>
            <w:tcW w:w="1271" w:type="dxa"/>
            <w:noWrap/>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48898</w:t>
            </w:r>
          </w:p>
        </w:tc>
        <w:tc>
          <w:tcPr>
            <w:tcW w:w="6088" w:type="dxa"/>
            <w:noWrap/>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Fjernvarme - introduktion</w:t>
            </w:r>
          </w:p>
        </w:tc>
      </w:tr>
      <w:tr w:rsidR="00593984" w:rsidRPr="00593984" w:rsidTr="00B6558A">
        <w:tblPrEx>
          <w:jc w:val="left"/>
        </w:tblPrEx>
        <w:trPr>
          <w:cantSplit/>
          <w:trHeight w:val="300"/>
        </w:trPr>
        <w:tc>
          <w:tcPr>
            <w:tcW w:w="1271" w:type="dxa"/>
            <w:noWrap/>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48899</w:t>
            </w:r>
          </w:p>
        </w:tc>
        <w:tc>
          <w:tcPr>
            <w:tcW w:w="6088" w:type="dxa"/>
            <w:noWrap/>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Fjernvarmecertifikat - mindre ejendomme</w:t>
            </w:r>
          </w:p>
        </w:tc>
      </w:tr>
      <w:tr w:rsidR="00593984" w:rsidRPr="00593984" w:rsidTr="00B6558A">
        <w:tblPrEx>
          <w:jc w:val="left"/>
        </w:tblPrEx>
        <w:trPr>
          <w:cantSplit/>
          <w:trHeight w:val="300"/>
        </w:trPr>
        <w:tc>
          <w:tcPr>
            <w:tcW w:w="1271" w:type="dxa"/>
            <w:hideMark/>
          </w:tcPr>
          <w:p w:rsidR="00593984" w:rsidRPr="00593984" w:rsidRDefault="00593984" w:rsidP="00060FA3">
            <w:pPr>
              <w:spacing w:after="0" w:line="360" w:lineRule="auto"/>
              <w:jc w:val="center"/>
              <w:rPr>
                <w:rFonts w:ascii="Arial" w:eastAsia="Times New Roman" w:hAnsi="Arial" w:cs="Arial"/>
                <w:color w:val="000000"/>
                <w:sz w:val="18"/>
                <w:lang w:eastAsia="da-DK"/>
              </w:rPr>
            </w:pPr>
            <w:r w:rsidRPr="00593984">
              <w:rPr>
                <w:rFonts w:ascii="Arial" w:eastAsia="Times New Roman" w:hAnsi="Arial" w:cs="Arial"/>
                <w:color w:val="000000"/>
                <w:sz w:val="18"/>
                <w:lang w:eastAsia="da-DK"/>
              </w:rPr>
              <w:t>48895</w:t>
            </w:r>
          </w:p>
        </w:tc>
        <w:tc>
          <w:tcPr>
            <w:tcW w:w="6088" w:type="dxa"/>
            <w:noWrap/>
            <w:hideMark/>
          </w:tcPr>
          <w:p w:rsidR="00593984" w:rsidRPr="00593984" w:rsidRDefault="00593984" w:rsidP="00060FA3">
            <w:pPr>
              <w:spacing w:after="0" w:line="360" w:lineRule="auto"/>
              <w:rPr>
                <w:rFonts w:ascii="Arial" w:eastAsia="Times New Roman" w:hAnsi="Arial" w:cs="Arial"/>
                <w:color w:val="000000"/>
                <w:sz w:val="18"/>
                <w:lang w:eastAsia="da-DK"/>
              </w:rPr>
            </w:pPr>
            <w:r w:rsidRPr="00593984">
              <w:rPr>
                <w:rFonts w:ascii="Arial" w:eastAsia="Times New Roman" w:hAnsi="Arial" w:cs="Arial"/>
                <w:color w:val="000000"/>
                <w:sz w:val="18"/>
                <w:lang w:eastAsia="da-DK"/>
              </w:rPr>
              <w:t>Varmeanlæg - installation, drift og service</w:t>
            </w:r>
          </w:p>
        </w:tc>
      </w:tr>
    </w:tbl>
    <w:p w:rsidR="00593984" w:rsidRPr="007515D5" w:rsidRDefault="00AE6E79" w:rsidP="00AE6E79">
      <w:pPr>
        <w:pStyle w:val="Overskrift3"/>
        <w:rPr>
          <w:color w:val="000000" w:themeColor="text1"/>
        </w:rPr>
      </w:pPr>
      <w:r w:rsidRPr="007515D5">
        <w:rPr>
          <w:color w:val="000000" w:themeColor="text1"/>
        </w:rPr>
        <w:t>Rørmontage</w:t>
      </w:r>
    </w:p>
    <w:p w:rsidR="00AE6E79" w:rsidRDefault="00AE6E79" w:rsidP="00AE6E79">
      <w:r w:rsidRPr="00AE6E79">
        <w:t>Deltageren kan arbejde som ufaglært inden for vvs-branchen med installation af vandrør. Kurserne tages i rækkefølgen 47992, 47993,47994</w:t>
      </w:r>
    </w:p>
    <w:p w:rsidR="00AE6E79" w:rsidRDefault="00AE6E79" w:rsidP="00AE6E79">
      <w:r>
        <w:t>Varighed opgjort på dage: 30</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AE6E79" w:rsidRPr="00164E02" w:rsidTr="00AE6E79">
        <w:trPr>
          <w:jc w:val="center"/>
        </w:trPr>
        <w:tc>
          <w:tcPr>
            <w:tcW w:w="1271" w:type="dxa"/>
            <w:vAlign w:val="center"/>
          </w:tcPr>
          <w:p w:rsidR="00AE6E79" w:rsidRPr="00164E02" w:rsidRDefault="00AE6E79" w:rsidP="00276ACC">
            <w:pPr>
              <w:pStyle w:val="Tabeloverskrift"/>
            </w:pPr>
            <w:r w:rsidRPr="00164E02">
              <w:t>AMU-kode</w:t>
            </w:r>
          </w:p>
        </w:tc>
        <w:tc>
          <w:tcPr>
            <w:tcW w:w="6088" w:type="dxa"/>
            <w:vAlign w:val="center"/>
          </w:tcPr>
          <w:p w:rsidR="00AE6E79" w:rsidRPr="00164E02" w:rsidRDefault="00AE6E79" w:rsidP="00276ACC">
            <w:pPr>
              <w:pStyle w:val="Tabeloverskrift"/>
            </w:pPr>
            <w:r w:rsidRPr="00164E02">
              <w:t>Kurser</w:t>
            </w:r>
          </w:p>
        </w:tc>
      </w:tr>
      <w:tr w:rsidR="00AE6E79" w:rsidRPr="00AE6E79" w:rsidTr="00AE6E79">
        <w:tblPrEx>
          <w:jc w:val="left"/>
        </w:tblPrEx>
        <w:trPr>
          <w:trHeight w:val="300"/>
        </w:trPr>
        <w:tc>
          <w:tcPr>
            <w:tcW w:w="1271" w:type="dxa"/>
            <w:hideMark/>
          </w:tcPr>
          <w:p w:rsidR="00AE6E79" w:rsidRPr="00AE6E79" w:rsidRDefault="00AE6E79" w:rsidP="00060FA3">
            <w:pPr>
              <w:spacing w:after="0" w:line="360" w:lineRule="auto"/>
              <w:jc w:val="center"/>
              <w:rPr>
                <w:rFonts w:ascii="Arial" w:eastAsia="Times New Roman" w:hAnsi="Arial" w:cs="Arial"/>
                <w:color w:val="000000"/>
                <w:sz w:val="18"/>
                <w:lang w:eastAsia="da-DK"/>
              </w:rPr>
            </w:pPr>
            <w:r w:rsidRPr="00AE6E79">
              <w:rPr>
                <w:rFonts w:ascii="Arial" w:eastAsia="Times New Roman" w:hAnsi="Arial" w:cs="Arial"/>
                <w:color w:val="000000"/>
                <w:sz w:val="18"/>
                <w:lang w:eastAsia="da-DK"/>
              </w:rPr>
              <w:t>47992</w:t>
            </w:r>
          </w:p>
        </w:tc>
        <w:tc>
          <w:tcPr>
            <w:tcW w:w="6088" w:type="dxa"/>
            <w:noWrap/>
            <w:hideMark/>
          </w:tcPr>
          <w:p w:rsidR="00AE6E79" w:rsidRPr="00AE6E79" w:rsidRDefault="00AE6E79" w:rsidP="00060FA3">
            <w:pPr>
              <w:spacing w:after="0" w:line="360" w:lineRule="auto"/>
              <w:rPr>
                <w:rFonts w:ascii="Arial" w:eastAsia="Times New Roman" w:hAnsi="Arial" w:cs="Arial"/>
                <w:color w:val="000000"/>
                <w:sz w:val="18"/>
                <w:lang w:eastAsia="da-DK"/>
              </w:rPr>
            </w:pPr>
            <w:r w:rsidRPr="00AE6E79">
              <w:rPr>
                <w:rFonts w:ascii="Arial" w:eastAsia="Times New Roman" w:hAnsi="Arial" w:cs="Arial"/>
                <w:color w:val="000000"/>
                <w:sz w:val="18"/>
                <w:lang w:eastAsia="da-DK"/>
              </w:rPr>
              <w:t>Rørmontage vandinstallationer - plastrør</w:t>
            </w:r>
          </w:p>
        </w:tc>
      </w:tr>
      <w:tr w:rsidR="00AE6E79" w:rsidRPr="00AE6E79" w:rsidTr="00AE6E79">
        <w:tblPrEx>
          <w:jc w:val="left"/>
        </w:tblPrEx>
        <w:trPr>
          <w:trHeight w:val="300"/>
        </w:trPr>
        <w:tc>
          <w:tcPr>
            <w:tcW w:w="1271" w:type="dxa"/>
            <w:hideMark/>
          </w:tcPr>
          <w:p w:rsidR="00AE6E79" w:rsidRPr="00AE6E79" w:rsidRDefault="00AE6E79" w:rsidP="00060FA3">
            <w:pPr>
              <w:spacing w:after="0" w:line="360" w:lineRule="auto"/>
              <w:jc w:val="center"/>
              <w:rPr>
                <w:rFonts w:ascii="Arial" w:eastAsia="Times New Roman" w:hAnsi="Arial" w:cs="Arial"/>
                <w:color w:val="000000"/>
                <w:sz w:val="18"/>
                <w:lang w:eastAsia="da-DK"/>
              </w:rPr>
            </w:pPr>
            <w:r w:rsidRPr="00AE6E79">
              <w:rPr>
                <w:rFonts w:ascii="Arial" w:eastAsia="Times New Roman" w:hAnsi="Arial" w:cs="Arial"/>
                <w:color w:val="000000"/>
                <w:sz w:val="18"/>
                <w:lang w:eastAsia="da-DK"/>
              </w:rPr>
              <w:t>47993</w:t>
            </w:r>
          </w:p>
        </w:tc>
        <w:tc>
          <w:tcPr>
            <w:tcW w:w="6088" w:type="dxa"/>
            <w:noWrap/>
            <w:hideMark/>
          </w:tcPr>
          <w:p w:rsidR="00AE6E79" w:rsidRPr="00AE6E79" w:rsidRDefault="00AE6E79" w:rsidP="00060FA3">
            <w:pPr>
              <w:spacing w:after="0" w:line="360" w:lineRule="auto"/>
              <w:rPr>
                <w:rFonts w:ascii="Arial" w:eastAsia="Times New Roman" w:hAnsi="Arial" w:cs="Arial"/>
                <w:color w:val="000000"/>
                <w:sz w:val="18"/>
                <w:lang w:eastAsia="da-DK"/>
              </w:rPr>
            </w:pPr>
            <w:r w:rsidRPr="00AE6E79">
              <w:rPr>
                <w:rFonts w:ascii="Arial" w:eastAsia="Times New Roman" w:hAnsi="Arial" w:cs="Arial"/>
                <w:color w:val="000000"/>
                <w:sz w:val="18"/>
                <w:lang w:eastAsia="da-DK"/>
              </w:rPr>
              <w:t>Rørmontage vandinstallationer - stål- og kobberrør</w:t>
            </w:r>
          </w:p>
        </w:tc>
      </w:tr>
      <w:tr w:rsidR="00AE6E79" w:rsidRPr="00AE6E79" w:rsidTr="00AE6E79">
        <w:tblPrEx>
          <w:jc w:val="left"/>
        </w:tblPrEx>
        <w:trPr>
          <w:trHeight w:val="315"/>
        </w:trPr>
        <w:tc>
          <w:tcPr>
            <w:tcW w:w="1271" w:type="dxa"/>
            <w:hideMark/>
          </w:tcPr>
          <w:p w:rsidR="00AE6E79" w:rsidRPr="00AE6E79" w:rsidRDefault="00AE6E79" w:rsidP="00060FA3">
            <w:pPr>
              <w:spacing w:after="0" w:line="360" w:lineRule="auto"/>
              <w:jc w:val="center"/>
              <w:rPr>
                <w:rFonts w:ascii="Arial" w:eastAsia="Times New Roman" w:hAnsi="Arial" w:cs="Arial"/>
                <w:color w:val="000000"/>
                <w:sz w:val="18"/>
                <w:lang w:eastAsia="da-DK"/>
              </w:rPr>
            </w:pPr>
            <w:r w:rsidRPr="00AE6E79">
              <w:rPr>
                <w:rFonts w:ascii="Arial" w:eastAsia="Times New Roman" w:hAnsi="Arial" w:cs="Arial"/>
                <w:color w:val="000000"/>
                <w:sz w:val="18"/>
                <w:lang w:eastAsia="da-DK"/>
              </w:rPr>
              <w:t>47994</w:t>
            </w:r>
          </w:p>
        </w:tc>
        <w:tc>
          <w:tcPr>
            <w:tcW w:w="6088" w:type="dxa"/>
            <w:noWrap/>
            <w:hideMark/>
          </w:tcPr>
          <w:p w:rsidR="00AE6E79" w:rsidRPr="00AE6E79" w:rsidRDefault="00AE6E79" w:rsidP="00060FA3">
            <w:pPr>
              <w:spacing w:after="0" w:line="360" w:lineRule="auto"/>
              <w:rPr>
                <w:rFonts w:ascii="Arial" w:eastAsia="Times New Roman" w:hAnsi="Arial" w:cs="Arial"/>
                <w:color w:val="000000"/>
                <w:sz w:val="18"/>
                <w:lang w:eastAsia="da-DK"/>
              </w:rPr>
            </w:pPr>
            <w:r w:rsidRPr="00AE6E79">
              <w:rPr>
                <w:rFonts w:ascii="Arial" w:eastAsia="Times New Roman" w:hAnsi="Arial" w:cs="Arial"/>
                <w:color w:val="000000"/>
                <w:sz w:val="18"/>
                <w:lang w:eastAsia="da-DK"/>
              </w:rPr>
              <w:t>Rørmontør - overdragelse</w:t>
            </w:r>
          </w:p>
        </w:tc>
      </w:tr>
    </w:tbl>
    <w:p w:rsidR="00AE6E79" w:rsidRDefault="00AE6E79" w:rsidP="00893ED1"/>
    <w:p w:rsidR="00893ED1" w:rsidRPr="007515D5" w:rsidRDefault="00893ED1" w:rsidP="00893ED1">
      <w:pPr>
        <w:pStyle w:val="Overskrift3"/>
        <w:rPr>
          <w:color w:val="000000" w:themeColor="text1"/>
        </w:rPr>
      </w:pPr>
      <w:r w:rsidRPr="007515D5">
        <w:rPr>
          <w:color w:val="000000" w:themeColor="text1"/>
        </w:rPr>
        <w:t>Ventilation</w:t>
      </w:r>
    </w:p>
    <w:p w:rsidR="00893ED1" w:rsidRDefault="00893ED1" w:rsidP="00893ED1">
      <w:r w:rsidRPr="00893ED1">
        <w:t>Ventilationsopgaver i større bygge- og anlægsprojekter. Kurserne tages i rækkefølgen 44988, 44990, 45000, og kan afsluttes med certifikat.</w:t>
      </w:r>
    </w:p>
    <w:p w:rsidR="00893ED1" w:rsidRDefault="00893ED1" w:rsidP="00893ED1">
      <w:r>
        <w:t>Varighed opgjort på dage: 14</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893ED1" w:rsidRPr="00164E02" w:rsidTr="00893ED1">
        <w:trPr>
          <w:jc w:val="center"/>
        </w:trPr>
        <w:tc>
          <w:tcPr>
            <w:tcW w:w="1271" w:type="dxa"/>
            <w:vAlign w:val="center"/>
          </w:tcPr>
          <w:p w:rsidR="00893ED1" w:rsidRPr="00164E02" w:rsidRDefault="00893ED1" w:rsidP="00276ACC">
            <w:pPr>
              <w:pStyle w:val="Tabeloverskrift"/>
            </w:pPr>
            <w:r w:rsidRPr="00164E02">
              <w:t>AMU-kode</w:t>
            </w:r>
          </w:p>
        </w:tc>
        <w:tc>
          <w:tcPr>
            <w:tcW w:w="6088" w:type="dxa"/>
            <w:vAlign w:val="center"/>
          </w:tcPr>
          <w:p w:rsidR="00893ED1" w:rsidRPr="00164E02" w:rsidRDefault="00893ED1" w:rsidP="00276ACC">
            <w:pPr>
              <w:pStyle w:val="Tabeloverskrift"/>
            </w:pPr>
            <w:r w:rsidRPr="00164E02">
              <w:t>Kurser</w:t>
            </w:r>
          </w:p>
        </w:tc>
      </w:tr>
      <w:tr w:rsidR="00893ED1" w:rsidRPr="00893ED1" w:rsidTr="00893ED1">
        <w:tblPrEx>
          <w:jc w:val="left"/>
        </w:tblPrEx>
        <w:trPr>
          <w:trHeight w:val="300"/>
        </w:trPr>
        <w:tc>
          <w:tcPr>
            <w:tcW w:w="1271" w:type="dxa"/>
            <w:noWrap/>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45000</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VENT ordning, opkvalificering</w:t>
            </w:r>
          </w:p>
        </w:tc>
      </w:tr>
      <w:tr w:rsidR="00893ED1" w:rsidRPr="00893ED1" w:rsidTr="00893ED1">
        <w:tblPrEx>
          <w:jc w:val="left"/>
        </w:tblPrEx>
        <w:trPr>
          <w:trHeight w:val="300"/>
        </w:trPr>
        <w:tc>
          <w:tcPr>
            <w:tcW w:w="1271" w:type="dxa"/>
            <w:noWrap/>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44988</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Klimatekniske målinger og komponenter</w:t>
            </w:r>
          </w:p>
        </w:tc>
      </w:tr>
      <w:tr w:rsidR="00893ED1" w:rsidRPr="00893ED1" w:rsidTr="00893ED1">
        <w:tblPrEx>
          <w:jc w:val="left"/>
        </w:tblPrEx>
        <w:trPr>
          <w:trHeight w:val="300"/>
        </w:trPr>
        <w:tc>
          <w:tcPr>
            <w:tcW w:w="1271" w:type="dxa"/>
            <w:noWrap/>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44990</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Klimateknik, service og drift</w:t>
            </w:r>
          </w:p>
        </w:tc>
      </w:tr>
    </w:tbl>
    <w:p w:rsidR="00893ED1" w:rsidRDefault="00893ED1" w:rsidP="00893ED1"/>
    <w:p w:rsidR="00893ED1" w:rsidRPr="007515D5" w:rsidRDefault="00893ED1" w:rsidP="00893ED1">
      <w:pPr>
        <w:pStyle w:val="Overskrift3"/>
        <w:rPr>
          <w:color w:val="000000" w:themeColor="text1"/>
        </w:rPr>
      </w:pPr>
      <w:r w:rsidRPr="007515D5">
        <w:rPr>
          <w:color w:val="000000" w:themeColor="text1"/>
        </w:rPr>
        <w:t>A-certifikat (gas)</w:t>
      </w:r>
    </w:p>
    <w:p w:rsidR="00893ED1" w:rsidRDefault="00893ED1" w:rsidP="00893ED1">
      <w:r w:rsidRPr="00893ED1">
        <w:t>Deltageren kan arbejde med gasanlæg under 135 kW. Kurserne tages i rækkefølgen 42034, 42037, 42039, 42040, 42041. Kursuspakken afsluttes med en certifikatprøve.</w:t>
      </w:r>
    </w:p>
    <w:p w:rsidR="00893ED1" w:rsidRDefault="00893ED1" w:rsidP="00893ED1">
      <w:r>
        <w:t>Varighed opgjort på dage: 16</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893ED1" w:rsidRPr="00164E02" w:rsidTr="00750142">
        <w:trPr>
          <w:cantSplit/>
          <w:tblHeader/>
          <w:jc w:val="center"/>
        </w:trPr>
        <w:tc>
          <w:tcPr>
            <w:tcW w:w="1271" w:type="dxa"/>
            <w:vAlign w:val="center"/>
          </w:tcPr>
          <w:p w:rsidR="00893ED1" w:rsidRPr="00164E02" w:rsidRDefault="00893ED1" w:rsidP="00060FA3">
            <w:pPr>
              <w:pStyle w:val="Tabeloverskrift"/>
              <w:spacing w:line="360" w:lineRule="auto"/>
            </w:pPr>
            <w:r w:rsidRPr="00164E02">
              <w:t>AMU-kode</w:t>
            </w:r>
          </w:p>
        </w:tc>
        <w:tc>
          <w:tcPr>
            <w:tcW w:w="6088" w:type="dxa"/>
            <w:vAlign w:val="center"/>
          </w:tcPr>
          <w:p w:rsidR="00893ED1" w:rsidRPr="00164E02" w:rsidRDefault="00893ED1" w:rsidP="00060FA3">
            <w:pPr>
              <w:pStyle w:val="Tabeloverskrift"/>
              <w:spacing w:line="360" w:lineRule="auto"/>
            </w:pPr>
            <w:r w:rsidRPr="00164E02">
              <w:t>Kurser</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48986</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Opstart af varmeproducerende gasfyrede kedelanlæg</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48987</w:t>
            </w:r>
          </w:p>
        </w:tc>
        <w:tc>
          <w:tcPr>
            <w:tcW w:w="6088" w:type="dxa"/>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Indregulering af varmeproducerende gasfyrede kedelanlæg</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48988</w:t>
            </w:r>
          </w:p>
        </w:tc>
        <w:tc>
          <w:tcPr>
            <w:tcW w:w="6088" w:type="dxa"/>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Service og eftersyn på varmeproducerende gasfyrede kedelanlæg</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48989</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Fejlfinding og -retning på varmeproducerende gasfyrede kedelanlæg</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48990</w:t>
            </w:r>
          </w:p>
        </w:tc>
        <w:tc>
          <w:tcPr>
            <w:tcW w:w="6088" w:type="dxa"/>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Certificering inden for gasområdet u/135 kW</w:t>
            </w:r>
          </w:p>
        </w:tc>
      </w:tr>
    </w:tbl>
    <w:p w:rsidR="00893ED1" w:rsidRDefault="00893ED1" w:rsidP="00893ED1"/>
    <w:p w:rsidR="00893ED1" w:rsidRPr="007515D5" w:rsidRDefault="00893ED1" w:rsidP="00893ED1">
      <w:pPr>
        <w:pStyle w:val="Overskrift3"/>
        <w:rPr>
          <w:color w:val="000000" w:themeColor="text1"/>
        </w:rPr>
      </w:pPr>
      <w:r w:rsidRPr="007515D5">
        <w:rPr>
          <w:color w:val="000000" w:themeColor="text1"/>
        </w:rPr>
        <w:t>Fjernvarmesvejs - specialisering TIG-svejs</w:t>
      </w:r>
    </w:p>
    <w:p w:rsidR="00893ED1" w:rsidRDefault="00893ED1" w:rsidP="00893ED1">
      <w:r w:rsidRPr="00893ED1">
        <w:t>Deltageren lærer svejseteknikker, der kan bruges til svejseopgaver i forbindelse med udvidelse og servicering af fjernvarmenettet</w:t>
      </w:r>
    </w:p>
    <w:p w:rsidR="00893ED1" w:rsidRDefault="00893ED1" w:rsidP="00893ED1">
      <w:r>
        <w:lastRenderedPageBreak/>
        <w:t>Varighed opgjort på dage: 29</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893ED1" w:rsidRPr="00164E02" w:rsidTr="000327DF">
        <w:trPr>
          <w:cantSplit/>
          <w:tblHeader/>
          <w:jc w:val="center"/>
        </w:trPr>
        <w:tc>
          <w:tcPr>
            <w:tcW w:w="1271" w:type="dxa"/>
            <w:vAlign w:val="center"/>
          </w:tcPr>
          <w:p w:rsidR="00893ED1" w:rsidRPr="00164E02" w:rsidRDefault="00893ED1" w:rsidP="00276ACC">
            <w:pPr>
              <w:pStyle w:val="Tabeloverskrift"/>
            </w:pPr>
            <w:r w:rsidRPr="00164E02">
              <w:t>AMU-kode</w:t>
            </w:r>
          </w:p>
        </w:tc>
        <w:tc>
          <w:tcPr>
            <w:tcW w:w="6088" w:type="dxa"/>
            <w:vAlign w:val="center"/>
          </w:tcPr>
          <w:p w:rsidR="00893ED1" w:rsidRPr="00164E02" w:rsidRDefault="00893ED1" w:rsidP="00276ACC">
            <w:pPr>
              <w:pStyle w:val="Tabeloverskrift"/>
            </w:pPr>
            <w:r w:rsidRPr="00164E02">
              <w:t>Kurser</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43547</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proofErr w:type="spellStart"/>
            <w:r w:rsidRPr="00893ED1">
              <w:rPr>
                <w:rFonts w:ascii="Arial" w:eastAsia="Times New Roman" w:hAnsi="Arial" w:cs="Arial"/>
                <w:sz w:val="18"/>
                <w:lang w:eastAsia="da-DK"/>
              </w:rPr>
              <w:t>Anhugning</w:t>
            </w:r>
            <w:proofErr w:type="spellEnd"/>
            <w:r w:rsidRPr="00893ED1">
              <w:rPr>
                <w:rFonts w:ascii="Arial" w:eastAsia="Times New Roman" w:hAnsi="Arial" w:cs="Arial"/>
                <w:sz w:val="18"/>
                <w:lang w:eastAsia="da-DK"/>
              </w:rPr>
              <w:t xml:space="preserve"> på byggepladsen</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44530</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Arbejdsmiljø og sikkerhed, svejsning/termisk</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45141</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proofErr w:type="spellStart"/>
            <w:r w:rsidRPr="00893ED1">
              <w:rPr>
                <w:rFonts w:ascii="Arial" w:eastAsia="Times New Roman" w:hAnsi="Arial" w:cs="Arial"/>
                <w:sz w:val="18"/>
                <w:lang w:eastAsia="da-DK"/>
              </w:rPr>
              <w:t>Brandforanstaltinger</w:t>
            </w:r>
            <w:proofErr w:type="spellEnd"/>
            <w:r w:rsidRPr="00893ED1">
              <w:rPr>
                <w:rFonts w:ascii="Arial" w:eastAsia="Times New Roman" w:hAnsi="Arial" w:cs="Arial"/>
                <w:sz w:val="18"/>
                <w:lang w:eastAsia="da-DK"/>
              </w:rPr>
              <w:t xml:space="preserve"> v gnistproducerende værktøj</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47942</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 xml:space="preserve">Pers. Sikkerhed v arbejde med epoxy og </w:t>
            </w:r>
            <w:proofErr w:type="spellStart"/>
            <w:r w:rsidRPr="00893ED1">
              <w:rPr>
                <w:rFonts w:ascii="Arial" w:eastAsia="Times New Roman" w:hAnsi="Arial" w:cs="Arial"/>
                <w:sz w:val="18"/>
                <w:lang w:eastAsia="da-DK"/>
              </w:rPr>
              <w:t>isocyanater</w:t>
            </w:r>
            <w:proofErr w:type="spellEnd"/>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47136</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Vejen som arbejdsplads (certifikat)</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40105</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 xml:space="preserve">TIG-svejs-stumps </w:t>
            </w:r>
            <w:proofErr w:type="spellStart"/>
            <w:r w:rsidRPr="00893ED1">
              <w:rPr>
                <w:rFonts w:ascii="Arial" w:eastAsia="Times New Roman" w:hAnsi="Arial" w:cs="Arial"/>
                <w:sz w:val="18"/>
                <w:lang w:eastAsia="da-DK"/>
              </w:rPr>
              <w:t>uleg</w:t>
            </w:r>
            <w:proofErr w:type="spellEnd"/>
            <w:r w:rsidRPr="00893ED1">
              <w:rPr>
                <w:rFonts w:ascii="Arial" w:eastAsia="Times New Roman" w:hAnsi="Arial" w:cs="Arial"/>
                <w:sz w:val="18"/>
                <w:lang w:eastAsia="da-DK"/>
              </w:rPr>
              <w:t xml:space="preserve"> plade</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40104</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 xml:space="preserve">TIG-svejs-kants </w:t>
            </w:r>
            <w:proofErr w:type="spellStart"/>
            <w:r w:rsidRPr="00893ED1">
              <w:rPr>
                <w:rFonts w:ascii="Arial" w:eastAsia="Times New Roman" w:hAnsi="Arial" w:cs="Arial"/>
                <w:sz w:val="18"/>
                <w:lang w:eastAsia="da-DK"/>
              </w:rPr>
              <w:t>uleg</w:t>
            </w:r>
            <w:proofErr w:type="spellEnd"/>
            <w:r w:rsidRPr="00893ED1">
              <w:rPr>
                <w:rFonts w:ascii="Arial" w:eastAsia="Times New Roman" w:hAnsi="Arial" w:cs="Arial"/>
                <w:sz w:val="18"/>
                <w:lang w:eastAsia="da-DK"/>
              </w:rPr>
              <w:t xml:space="preserve"> plade/rør</w:t>
            </w:r>
          </w:p>
        </w:tc>
      </w:tr>
      <w:tr w:rsidR="00893ED1" w:rsidRPr="00893ED1" w:rsidTr="000327DF">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40107</w:t>
            </w:r>
          </w:p>
        </w:tc>
        <w:tc>
          <w:tcPr>
            <w:tcW w:w="6088" w:type="dxa"/>
            <w:noWrap/>
            <w:hideMark/>
          </w:tcPr>
          <w:p w:rsidR="00893ED1" w:rsidRPr="00893ED1" w:rsidRDefault="00893ED1" w:rsidP="00060FA3">
            <w:pPr>
              <w:spacing w:after="0" w:line="360" w:lineRule="auto"/>
              <w:rPr>
                <w:rFonts w:ascii="Arial" w:eastAsia="Times New Roman" w:hAnsi="Arial" w:cs="Arial"/>
                <w:sz w:val="18"/>
                <w:lang w:eastAsia="da-DK"/>
              </w:rPr>
            </w:pPr>
            <w:r w:rsidRPr="00893ED1">
              <w:rPr>
                <w:rFonts w:ascii="Arial" w:eastAsia="Times New Roman" w:hAnsi="Arial" w:cs="Arial"/>
                <w:sz w:val="18"/>
                <w:lang w:eastAsia="da-DK"/>
              </w:rPr>
              <w:t xml:space="preserve">TIG-svejs-stumps </w:t>
            </w:r>
            <w:proofErr w:type="spellStart"/>
            <w:r w:rsidRPr="00893ED1">
              <w:rPr>
                <w:rFonts w:ascii="Arial" w:eastAsia="Times New Roman" w:hAnsi="Arial" w:cs="Arial"/>
                <w:sz w:val="18"/>
                <w:lang w:eastAsia="da-DK"/>
              </w:rPr>
              <w:t>uleg</w:t>
            </w:r>
            <w:proofErr w:type="spellEnd"/>
            <w:r w:rsidRPr="00893ED1">
              <w:rPr>
                <w:rFonts w:ascii="Arial" w:eastAsia="Times New Roman" w:hAnsi="Arial" w:cs="Arial"/>
                <w:sz w:val="18"/>
                <w:lang w:eastAsia="da-DK"/>
              </w:rPr>
              <w:t xml:space="preserve"> rør alle pos</w:t>
            </w:r>
          </w:p>
        </w:tc>
      </w:tr>
    </w:tbl>
    <w:p w:rsidR="00893ED1" w:rsidRDefault="00893ED1" w:rsidP="00893ED1"/>
    <w:p w:rsidR="00893ED1" w:rsidRPr="007515D5" w:rsidRDefault="00893ED1" w:rsidP="00893ED1">
      <w:pPr>
        <w:pStyle w:val="Overskrift3"/>
        <w:rPr>
          <w:color w:val="000000" w:themeColor="text1"/>
        </w:rPr>
      </w:pPr>
      <w:r w:rsidRPr="007515D5">
        <w:rPr>
          <w:color w:val="000000" w:themeColor="text1"/>
        </w:rPr>
        <w:t>Fjernvarmesvejs - specialisering elektrode</w:t>
      </w:r>
    </w:p>
    <w:p w:rsidR="00893ED1" w:rsidRDefault="00893ED1" w:rsidP="00893ED1">
      <w:r w:rsidRPr="00893ED1">
        <w:t>Deltageren lærer svejseteknikker, der kan bruges til svejseopgaver i forbindelse med udvidelse og servicering af fjernvarmenettet</w:t>
      </w:r>
    </w:p>
    <w:p w:rsidR="00893ED1" w:rsidRDefault="00893ED1" w:rsidP="00893ED1">
      <w:r>
        <w:t>Varighed opgjort på dage: 29</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893ED1" w:rsidRPr="00164E02" w:rsidTr="00893ED1">
        <w:trPr>
          <w:jc w:val="center"/>
        </w:trPr>
        <w:tc>
          <w:tcPr>
            <w:tcW w:w="1271" w:type="dxa"/>
            <w:vAlign w:val="center"/>
          </w:tcPr>
          <w:p w:rsidR="00893ED1" w:rsidRPr="00164E02" w:rsidRDefault="00893ED1" w:rsidP="00276ACC">
            <w:pPr>
              <w:pStyle w:val="Tabeloverskrift"/>
            </w:pPr>
            <w:r w:rsidRPr="00164E02">
              <w:t>AMU-kode</w:t>
            </w:r>
          </w:p>
        </w:tc>
        <w:tc>
          <w:tcPr>
            <w:tcW w:w="6088" w:type="dxa"/>
            <w:vAlign w:val="center"/>
          </w:tcPr>
          <w:p w:rsidR="00893ED1" w:rsidRPr="00164E02" w:rsidRDefault="00893ED1" w:rsidP="00276ACC">
            <w:pPr>
              <w:pStyle w:val="Tabeloverskrift"/>
            </w:pPr>
            <w:r w:rsidRPr="00164E02">
              <w:t>Kurser</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43547</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proofErr w:type="spellStart"/>
            <w:r w:rsidRPr="00893ED1">
              <w:rPr>
                <w:rFonts w:ascii="Arial" w:eastAsia="Times New Roman" w:hAnsi="Arial" w:cs="Arial"/>
                <w:color w:val="000000"/>
                <w:sz w:val="18"/>
                <w:lang w:eastAsia="da-DK"/>
              </w:rPr>
              <w:t>Anhugning</w:t>
            </w:r>
            <w:proofErr w:type="spellEnd"/>
            <w:r w:rsidRPr="00893ED1">
              <w:rPr>
                <w:rFonts w:ascii="Arial" w:eastAsia="Times New Roman" w:hAnsi="Arial" w:cs="Arial"/>
                <w:color w:val="000000"/>
                <w:sz w:val="18"/>
                <w:lang w:eastAsia="da-DK"/>
              </w:rPr>
              <w:t xml:space="preserve"> på byggepladsen</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44530</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Arbejdsmiljø og sikkerhed, svejsning/termisk</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45141</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proofErr w:type="spellStart"/>
            <w:r w:rsidRPr="00893ED1">
              <w:rPr>
                <w:rFonts w:ascii="Arial" w:eastAsia="Times New Roman" w:hAnsi="Arial" w:cs="Arial"/>
                <w:color w:val="000000"/>
                <w:sz w:val="18"/>
                <w:lang w:eastAsia="da-DK"/>
              </w:rPr>
              <w:t>Brandforanstaltinger</w:t>
            </w:r>
            <w:proofErr w:type="spellEnd"/>
            <w:r w:rsidRPr="00893ED1">
              <w:rPr>
                <w:rFonts w:ascii="Arial" w:eastAsia="Times New Roman" w:hAnsi="Arial" w:cs="Arial"/>
                <w:color w:val="000000"/>
                <w:sz w:val="18"/>
                <w:lang w:eastAsia="da-DK"/>
              </w:rPr>
              <w:t xml:space="preserve"> v gnistproducerende værktøj</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47942</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 xml:space="preserve">Pers. Sikkerhed v arbejde med epoxy og </w:t>
            </w:r>
            <w:proofErr w:type="spellStart"/>
            <w:r w:rsidRPr="00893ED1">
              <w:rPr>
                <w:rFonts w:ascii="Arial" w:eastAsia="Times New Roman" w:hAnsi="Arial" w:cs="Arial"/>
                <w:color w:val="000000"/>
                <w:sz w:val="18"/>
                <w:lang w:eastAsia="da-DK"/>
              </w:rPr>
              <w:t>isocyanater</w:t>
            </w:r>
            <w:proofErr w:type="spellEnd"/>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47136</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Vejen som arbejdsplads (certifikat)</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40088</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Lys b svejs-stumps plade pos PA-PF</w:t>
            </w:r>
          </w:p>
        </w:tc>
      </w:tr>
      <w:tr w:rsidR="00893ED1" w:rsidRPr="00893ED1" w:rsidTr="00893ED1">
        <w:tblPrEx>
          <w:jc w:val="left"/>
        </w:tblPrEx>
        <w:trPr>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40091</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Lys b svejs-stumps rør alle pos</w:t>
            </w:r>
          </w:p>
        </w:tc>
      </w:tr>
    </w:tbl>
    <w:p w:rsidR="00893ED1" w:rsidRDefault="00893ED1" w:rsidP="00893ED1"/>
    <w:p w:rsidR="00893ED1" w:rsidRPr="007515D5" w:rsidRDefault="00893ED1" w:rsidP="00893ED1">
      <w:pPr>
        <w:pStyle w:val="Overskrift3"/>
        <w:rPr>
          <w:color w:val="000000" w:themeColor="text1"/>
        </w:rPr>
      </w:pPr>
      <w:r w:rsidRPr="007515D5">
        <w:rPr>
          <w:color w:val="000000" w:themeColor="text1"/>
        </w:rPr>
        <w:t>Fjernvarmesvejs - specialisering gas og ilt</w:t>
      </w:r>
    </w:p>
    <w:p w:rsidR="00893ED1" w:rsidRDefault="00893ED1" w:rsidP="00893ED1">
      <w:r w:rsidRPr="00893ED1">
        <w:t>Deltageren lærer svejseteknikker, der kan bruges til svejseopgaver i forbindelse med udvidelse og servicering af fjernvarmenettet</w:t>
      </w:r>
    </w:p>
    <w:p w:rsidR="00893ED1" w:rsidRDefault="00893ED1" w:rsidP="00893ED1">
      <w:r>
        <w:t>Varighed opgjort på dage: 29</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893ED1" w:rsidRPr="00164E02" w:rsidTr="00750142">
        <w:trPr>
          <w:cantSplit/>
          <w:tblHeader/>
          <w:jc w:val="center"/>
        </w:trPr>
        <w:tc>
          <w:tcPr>
            <w:tcW w:w="1271" w:type="dxa"/>
            <w:vAlign w:val="center"/>
          </w:tcPr>
          <w:p w:rsidR="00893ED1" w:rsidRPr="00164E02" w:rsidRDefault="00893ED1" w:rsidP="00276ACC">
            <w:pPr>
              <w:pStyle w:val="Tabeloverskrift"/>
            </w:pPr>
            <w:r w:rsidRPr="00164E02">
              <w:t>AMU-kode</w:t>
            </w:r>
          </w:p>
        </w:tc>
        <w:tc>
          <w:tcPr>
            <w:tcW w:w="6088" w:type="dxa"/>
            <w:vAlign w:val="center"/>
          </w:tcPr>
          <w:p w:rsidR="00893ED1" w:rsidRPr="00164E02" w:rsidRDefault="00893ED1" w:rsidP="00276ACC">
            <w:pPr>
              <w:pStyle w:val="Tabeloverskrift"/>
            </w:pPr>
            <w:r w:rsidRPr="00164E02">
              <w:t>Kurser</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43547</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proofErr w:type="spellStart"/>
            <w:r w:rsidRPr="00893ED1">
              <w:rPr>
                <w:rFonts w:ascii="Arial" w:eastAsia="Times New Roman" w:hAnsi="Arial" w:cs="Arial"/>
                <w:color w:val="000000"/>
                <w:sz w:val="18"/>
                <w:lang w:eastAsia="da-DK"/>
              </w:rPr>
              <w:t>Anhugning</w:t>
            </w:r>
            <w:proofErr w:type="spellEnd"/>
            <w:r w:rsidRPr="00893ED1">
              <w:rPr>
                <w:rFonts w:ascii="Arial" w:eastAsia="Times New Roman" w:hAnsi="Arial" w:cs="Arial"/>
                <w:color w:val="000000"/>
                <w:sz w:val="18"/>
                <w:lang w:eastAsia="da-DK"/>
              </w:rPr>
              <w:t xml:space="preserve"> på byggepladsen</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44530</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Arbejdsmiljø og sikkerhed, svejsning/termisk</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45141</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proofErr w:type="spellStart"/>
            <w:r w:rsidRPr="00893ED1">
              <w:rPr>
                <w:rFonts w:ascii="Arial" w:eastAsia="Times New Roman" w:hAnsi="Arial" w:cs="Arial"/>
                <w:color w:val="000000"/>
                <w:sz w:val="18"/>
                <w:lang w:eastAsia="da-DK"/>
              </w:rPr>
              <w:t>Brandforanstaltinger</w:t>
            </w:r>
            <w:proofErr w:type="spellEnd"/>
            <w:r w:rsidRPr="00893ED1">
              <w:rPr>
                <w:rFonts w:ascii="Arial" w:eastAsia="Times New Roman" w:hAnsi="Arial" w:cs="Arial"/>
                <w:color w:val="000000"/>
                <w:sz w:val="18"/>
                <w:lang w:eastAsia="da-DK"/>
              </w:rPr>
              <w:t xml:space="preserve"> v gnistproducerende værktøj</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47942</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 xml:space="preserve">Pers. Sikkerhed v arbejde med epoxy og </w:t>
            </w:r>
            <w:proofErr w:type="spellStart"/>
            <w:r w:rsidRPr="00893ED1">
              <w:rPr>
                <w:rFonts w:ascii="Arial" w:eastAsia="Times New Roman" w:hAnsi="Arial" w:cs="Arial"/>
                <w:color w:val="000000"/>
                <w:sz w:val="18"/>
                <w:lang w:eastAsia="da-DK"/>
              </w:rPr>
              <w:t>isocyanater</w:t>
            </w:r>
            <w:proofErr w:type="spellEnd"/>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47136</w:t>
            </w:r>
          </w:p>
        </w:tc>
        <w:tc>
          <w:tcPr>
            <w:tcW w:w="6088" w:type="dxa"/>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Vejen som arbejdsplads (certifikat)</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44726</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Gassvejsning af stumpsømme - rør</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44725</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Gassvejsning af stumpsømme - rør proces 311</w:t>
            </w:r>
          </w:p>
        </w:tc>
      </w:tr>
      <w:tr w:rsidR="00893ED1" w:rsidRPr="00893ED1" w:rsidTr="00750142">
        <w:tblPrEx>
          <w:jc w:val="left"/>
        </w:tblPrEx>
        <w:trPr>
          <w:cantSplit/>
          <w:trHeight w:val="300"/>
        </w:trPr>
        <w:tc>
          <w:tcPr>
            <w:tcW w:w="1271" w:type="dxa"/>
            <w:hideMark/>
          </w:tcPr>
          <w:p w:rsidR="00893ED1" w:rsidRPr="00893ED1" w:rsidRDefault="00893ED1" w:rsidP="00060FA3">
            <w:pPr>
              <w:spacing w:after="0" w:line="360" w:lineRule="auto"/>
              <w:jc w:val="center"/>
              <w:rPr>
                <w:rFonts w:ascii="Arial" w:eastAsia="Times New Roman" w:hAnsi="Arial" w:cs="Arial"/>
                <w:color w:val="000000"/>
                <w:sz w:val="18"/>
                <w:lang w:eastAsia="da-DK"/>
              </w:rPr>
            </w:pPr>
            <w:r w:rsidRPr="00893ED1">
              <w:rPr>
                <w:rFonts w:ascii="Arial" w:eastAsia="Times New Roman" w:hAnsi="Arial" w:cs="Arial"/>
                <w:color w:val="000000"/>
                <w:sz w:val="18"/>
                <w:lang w:eastAsia="da-DK"/>
              </w:rPr>
              <w:t>47463</w:t>
            </w:r>
          </w:p>
        </w:tc>
        <w:tc>
          <w:tcPr>
            <w:tcW w:w="6088" w:type="dxa"/>
            <w:noWrap/>
            <w:hideMark/>
          </w:tcPr>
          <w:p w:rsidR="00893ED1" w:rsidRPr="00893ED1" w:rsidRDefault="00893ED1" w:rsidP="00060FA3">
            <w:pPr>
              <w:spacing w:after="0" w:line="360" w:lineRule="auto"/>
              <w:rPr>
                <w:rFonts w:ascii="Arial" w:eastAsia="Times New Roman" w:hAnsi="Arial" w:cs="Arial"/>
                <w:color w:val="000000"/>
                <w:sz w:val="18"/>
                <w:lang w:eastAsia="da-DK"/>
              </w:rPr>
            </w:pPr>
            <w:r w:rsidRPr="00893ED1">
              <w:rPr>
                <w:rFonts w:ascii="Arial" w:eastAsia="Times New Roman" w:hAnsi="Arial" w:cs="Arial"/>
                <w:color w:val="000000"/>
                <w:sz w:val="18"/>
                <w:lang w:eastAsia="da-DK"/>
              </w:rPr>
              <w:t>Gassvejsning, kantsømme plade/rør, alle positioner </w:t>
            </w:r>
          </w:p>
        </w:tc>
      </w:tr>
    </w:tbl>
    <w:p w:rsidR="00893ED1" w:rsidRDefault="00893ED1" w:rsidP="00893ED1"/>
    <w:p w:rsidR="00E70832" w:rsidRDefault="00E70832" w:rsidP="00893ED1"/>
    <w:p w:rsidR="007515D5" w:rsidRPr="007515D5" w:rsidRDefault="007515D5" w:rsidP="007515D5">
      <w:pPr>
        <w:pStyle w:val="Overskrift3"/>
        <w:rPr>
          <w:color w:val="000000" w:themeColor="text1"/>
        </w:rPr>
      </w:pPr>
      <w:proofErr w:type="spellStart"/>
      <w:r>
        <w:rPr>
          <w:color w:val="000000" w:themeColor="text1"/>
        </w:rPr>
        <w:t>Højspændig</w:t>
      </w:r>
      <w:proofErr w:type="spellEnd"/>
    </w:p>
    <w:p w:rsidR="007515D5" w:rsidRDefault="007515D5" w:rsidP="007515D5">
      <w:r w:rsidRPr="007515D5">
        <w:t>Deltagerne lærer om sikkerhedspraksis ved drift og vedligehold og højspændingsanlæg i både onshore- og offshore miljøer fra 10 til 400 kV.</w:t>
      </w:r>
    </w:p>
    <w:p w:rsidR="007515D5" w:rsidRDefault="00BA1804" w:rsidP="007515D5">
      <w:r>
        <w:t>Varighed opgjort på dage: 15</w:t>
      </w:r>
      <w:r w:rsidR="007515D5"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7515D5" w:rsidRPr="00164E02" w:rsidTr="00BD28E4">
        <w:trPr>
          <w:cantSplit/>
          <w:tblHeader/>
          <w:jc w:val="center"/>
        </w:trPr>
        <w:tc>
          <w:tcPr>
            <w:tcW w:w="1271" w:type="dxa"/>
            <w:vAlign w:val="center"/>
          </w:tcPr>
          <w:p w:rsidR="007515D5" w:rsidRPr="00164E02" w:rsidRDefault="007515D5" w:rsidP="00BD28E4">
            <w:pPr>
              <w:pStyle w:val="Tabeloverskrift"/>
            </w:pPr>
            <w:r w:rsidRPr="00164E02">
              <w:t>AMU-kode</w:t>
            </w:r>
          </w:p>
        </w:tc>
        <w:tc>
          <w:tcPr>
            <w:tcW w:w="6088" w:type="dxa"/>
            <w:vAlign w:val="center"/>
          </w:tcPr>
          <w:p w:rsidR="007515D5" w:rsidRPr="00164E02" w:rsidRDefault="007515D5" w:rsidP="00BD28E4">
            <w:pPr>
              <w:pStyle w:val="Tabeloverskrift"/>
            </w:pPr>
            <w:r w:rsidRPr="00164E02">
              <w:t>Kurser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szCs w:val="18"/>
              </w:rPr>
            </w:pPr>
            <w:r w:rsidRPr="00BA1804">
              <w:rPr>
                <w:rFonts w:ascii="Arial" w:hAnsi="Arial" w:cs="Arial"/>
                <w:color w:val="000000"/>
                <w:sz w:val="18"/>
                <w:szCs w:val="18"/>
              </w:rPr>
              <w:t>49896</w:t>
            </w:r>
          </w:p>
        </w:tc>
        <w:tc>
          <w:tcPr>
            <w:tcW w:w="6088" w:type="dxa"/>
            <w:vAlign w:val="center"/>
          </w:tcPr>
          <w:p w:rsidR="00BA1804" w:rsidRPr="00BA1804" w:rsidRDefault="00BA1804" w:rsidP="00060FA3">
            <w:pPr>
              <w:spacing w:after="0" w:line="360" w:lineRule="auto"/>
              <w:rPr>
                <w:rFonts w:ascii="Arial" w:hAnsi="Arial" w:cs="Arial"/>
                <w:color w:val="000000"/>
                <w:sz w:val="18"/>
                <w:szCs w:val="18"/>
              </w:rPr>
            </w:pPr>
            <w:r w:rsidRPr="00BA1804">
              <w:rPr>
                <w:rFonts w:ascii="Arial" w:hAnsi="Arial" w:cs="Arial"/>
                <w:color w:val="000000"/>
                <w:sz w:val="18"/>
                <w:szCs w:val="18"/>
              </w:rPr>
              <w:t>HV-tekniker Station- og anlægsforståelse 10-150kV</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szCs w:val="18"/>
              </w:rPr>
            </w:pPr>
            <w:r w:rsidRPr="00BA1804">
              <w:rPr>
                <w:rFonts w:ascii="Arial" w:hAnsi="Arial" w:cs="Arial"/>
                <w:color w:val="000000"/>
                <w:sz w:val="18"/>
                <w:szCs w:val="18"/>
              </w:rPr>
              <w:t>49897</w:t>
            </w:r>
          </w:p>
        </w:tc>
        <w:tc>
          <w:tcPr>
            <w:tcW w:w="6088" w:type="dxa"/>
            <w:vAlign w:val="center"/>
          </w:tcPr>
          <w:p w:rsidR="00BA1804" w:rsidRPr="00BA1804" w:rsidRDefault="00BA1804" w:rsidP="00060FA3">
            <w:pPr>
              <w:spacing w:after="0" w:line="360" w:lineRule="auto"/>
              <w:rPr>
                <w:rFonts w:ascii="Arial" w:hAnsi="Arial" w:cs="Arial"/>
                <w:color w:val="000000"/>
                <w:sz w:val="18"/>
                <w:szCs w:val="18"/>
              </w:rPr>
            </w:pPr>
            <w:r w:rsidRPr="00BA1804">
              <w:rPr>
                <w:rFonts w:ascii="Arial" w:hAnsi="Arial" w:cs="Arial"/>
                <w:color w:val="000000"/>
                <w:sz w:val="18"/>
                <w:szCs w:val="18"/>
              </w:rPr>
              <w:t>HV-tekniker - Sikker drift af 10-400 kV-systemer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szCs w:val="18"/>
              </w:rPr>
            </w:pPr>
            <w:r w:rsidRPr="00BA1804">
              <w:rPr>
                <w:rFonts w:ascii="Arial" w:hAnsi="Arial" w:cs="Arial"/>
                <w:color w:val="000000"/>
                <w:sz w:val="18"/>
                <w:szCs w:val="18"/>
              </w:rPr>
              <w:t>49898</w:t>
            </w:r>
          </w:p>
        </w:tc>
        <w:tc>
          <w:tcPr>
            <w:tcW w:w="6088" w:type="dxa"/>
            <w:vAlign w:val="center"/>
          </w:tcPr>
          <w:p w:rsidR="00BA1804" w:rsidRPr="00BA1804" w:rsidRDefault="00BA1804" w:rsidP="00060FA3">
            <w:pPr>
              <w:spacing w:after="0" w:line="360" w:lineRule="auto"/>
              <w:rPr>
                <w:rFonts w:ascii="Arial" w:hAnsi="Arial" w:cs="Arial"/>
                <w:color w:val="000000"/>
                <w:sz w:val="18"/>
                <w:szCs w:val="18"/>
              </w:rPr>
            </w:pPr>
            <w:r w:rsidRPr="00BA1804">
              <w:rPr>
                <w:rFonts w:ascii="Arial" w:hAnsi="Arial" w:cs="Arial"/>
                <w:color w:val="000000"/>
                <w:sz w:val="18"/>
                <w:szCs w:val="18"/>
              </w:rPr>
              <w:t>HV-tekniker - Praktisk komponentforståelse 10-400</w:t>
            </w:r>
          </w:p>
        </w:tc>
      </w:tr>
    </w:tbl>
    <w:p w:rsidR="007515D5" w:rsidRDefault="007515D5" w:rsidP="00893ED1"/>
    <w:p w:rsidR="00BA1804" w:rsidRPr="007515D5" w:rsidRDefault="00BA1804" w:rsidP="00BA1804">
      <w:pPr>
        <w:pStyle w:val="Overskrift3"/>
        <w:rPr>
          <w:color w:val="000000" w:themeColor="text1"/>
        </w:rPr>
      </w:pPr>
      <w:r>
        <w:rPr>
          <w:color w:val="000000" w:themeColor="text1"/>
        </w:rPr>
        <w:t>Ventilationsmontør</w:t>
      </w:r>
    </w:p>
    <w:p w:rsidR="00BA1804" w:rsidRDefault="00BA1804" w:rsidP="00BA1804">
      <w:r w:rsidRPr="00BA1804">
        <w:t xml:space="preserve">Deltageren lærer at arbejde sikkerheds- og fagligt forsvarligt som ventilationsmontør. </w:t>
      </w:r>
    </w:p>
    <w:p w:rsidR="00BA1804" w:rsidRDefault="00BA1804" w:rsidP="00BA1804">
      <w:r>
        <w:t>Varighed opgjort på dage: 40</w:t>
      </w:r>
      <w:r w:rsidRPr="00164E0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BA1804" w:rsidRPr="00164E02" w:rsidTr="00BD28E4">
        <w:trPr>
          <w:cantSplit/>
          <w:tblHeader/>
          <w:jc w:val="center"/>
        </w:trPr>
        <w:tc>
          <w:tcPr>
            <w:tcW w:w="1271" w:type="dxa"/>
            <w:vAlign w:val="center"/>
          </w:tcPr>
          <w:p w:rsidR="00BA1804" w:rsidRPr="00164E02" w:rsidRDefault="00BA1804" w:rsidP="00BD28E4">
            <w:pPr>
              <w:pStyle w:val="Tabeloverskrift"/>
            </w:pPr>
            <w:r w:rsidRPr="00164E02">
              <w:t>AMU-kode</w:t>
            </w:r>
          </w:p>
        </w:tc>
        <w:tc>
          <w:tcPr>
            <w:tcW w:w="6088" w:type="dxa"/>
            <w:vAlign w:val="center"/>
          </w:tcPr>
          <w:p w:rsidR="00BA1804" w:rsidRPr="00164E02" w:rsidRDefault="00BA1804" w:rsidP="00BD28E4">
            <w:pPr>
              <w:pStyle w:val="Tabeloverskrift"/>
            </w:pPr>
            <w:r w:rsidRPr="00164E02">
              <w:t>Kurser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45141</w:t>
            </w:r>
          </w:p>
        </w:tc>
        <w:tc>
          <w:tcPr>
            <w:tcW w:w="6088" w:type="dxa"/>
            <w:vAlign w:val="center"/>
          </w:tcPr>
          <w:p w:rsidR="00BA1804" w:rsidRPr="00BA1804" w:rsidRDefault="00BA1804" w:rsidP="00060FA3">
            <w:pPr>
              <w:spacing w:after="0" w:line="360" w:lineRule="auto"/>
              <w:rPr>
                <w:rFonts w:ascii="Arial" w:hAnsi="Arial" w:cs="Arial"/>
                <w:color w:val="000000"/>
                <w:sz w:val="18"/>
              </w:rPr>
            </w:pPr>
            <w:r>
              <w:rPr>
                <w:rFonts w:ascii="Arial" w:hAnsi="Arial" w:cs="Arial"/>
                <w:color w:val="000000"/>
                <w:sz w:val="18"/>
              </w:rPr>
              <w:t>Varmt arbejde</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45566</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Rulle-bukkestillads</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49265</w:t>
            </w:r>
          </w:p>
        </w:tc>
        <w:tc>
          <w:tcPr>
            <w:tcW w:w="6088" w:type="dxa"/>
            <w:vAlign w:val="center"/>
          </w:tcPr>
          <w:p w:rsidR="00BA1804" w:rsidRPr="00BA1804" w:rsidRDefault="00BA1804" w:rsidP="00060FA3">
            <w:pPr>
              <w:spacing w:after="0" w:line="360" w:lineRule="auto"/>
              <w:rPr>
                <w:rFonts w:ascii="Arial" w:hAnsi="Arial" w:cs="Arial"/>
                <w:color w:val="000000"/>
                <w:sz w:val="18"/>
              </w:rPr>
            </w:pPr>
            <w:r>
              <w:rPr>
                <w:rFonts w:ascii="Arial" w:hAnsi="Arial" w:cs="Arial"/>
                <w:color w:val="000000"/>
                <w:sz w:val="18"/>
              </w:rPr>
              <w:t>Håndtering af uheld og ulykker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47338</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Farlige stoffer i byggebranchen</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22531</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Rør og kanaler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22532</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Armaturer og komponenter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22533</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Præfabrikerede hætter og inddækninger</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22534</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Ventilationsmontør -brand og isolering</w:t>
            </w:r>
          </w:p>
        </w:tc>
      </w:tr>
      <w:tr w:rsidR="00BA1804" w:rsidRPr="00164E02" w:rsidTr="00BD28E4">
        <w:trPr>
          <w:cantSplit/>
          <w:tblHeader/>
          <w:jc w:val="center"/>
        </w:trPr>
        <w:tc>
          <w:tcPr>
            <w:tcW w:w="1271" w:type="dxa"/>
            <w:vAlign w:val="center"/>
          </w:tcPr>
          <w:p w:rsidR="00BA1804" w:rsidRPr="00BA1804" w:rsidRDefault="00BA1804" w:rsidP="00060FA3">
            <w:pPr>
              <w:spacing w:after="0" w:line="360" w:lineRule="auto"/>
              <w:jc w:val="center"/>
              <w:rPr>
                <w:rFonts w:ascii="Arial" w:hAnsi="Arial" w:cs="Arial"/>
                <w:color w:val="000000"/>
                <w:sz w:val="18"/>
              </w:rPr>
            </w:pPr>
            <w:r w:rsidRPr="00BA1804">
              <w:rPr>
                <w:rFonts w:ascii="Arial" w:hAnsi="Arial" w:cs="Arial"/>
                <w:color w:val="000000"/>
                <w:sz w:val="18"/>
              </w:rPr>
              <w:t>22535</w:t>
            </w:r>
          </w:p>
        </w:tc>
        <w:tc>
          <w:tcPr>
            <w:tcW w:w="6088" w:type="dxa"/>
            <w:vAlign w:val="center"/>
          </w:tcPr>
          <w:p w:rsidR="00BA1804" w:rsidRPr="00BA1804" w:rsidRDefault="00BA1804" w:rsidP="00060FA3">
            <w:pPr>
              <w:spacing w:after="0" w:line="360" w:lineRule="auto"/>
              <w:rPr>
                <w:rFonts w:ascii="Arial" w:hAnsi="Arial" w:cs="Arial"/>
                <w:color w:val="000000"/>
                <w:sz w:val="18"/>
              </w:rPr>
            </w:pPr>
            <w:r w:rsidRPr="00BA1804">
              <w:rPr>
                <w:rFonts w:ascii="Arial" w:hAnsi="Arial" w:cs="Arial"/>
                <w:color w:val="000000"/>
                <w:sz w:val="18"/>
              </w:rPr>
              <w:t>Ventilationsmontør -overdragelse</w:t>
            </w:r>
          </w:p>
        </w:tc>
      </w:tr>
    </w:tbl>
    <w:p w:rsidR="004803AC" w:rsidRDefault="004803AC" w:rsidP="00893ED1"/>
    <w:p w:rsidR="00276ACC" w:rsidRDefault="00276ACC" w:rsidP="00276ACC">
      <w:pPr>
        <w:pStyle w:val="Overskrift2"/>
      </w:pPr>
      <w:r>
        <w:t>Jern, metal og auto</w:t>
      </w:r>
    </w:p>
    <w:p w:rsidR="00276ACC" w:rsidRDefault="00276ACC" w:rsidP="00276ACC"/>
    <w:p w:rsidR="00276ACC" w:rsidRDefault="00276ACC" w:rsidP="00276ACC">
      <w:pPr>
        <w:pStyle w:val="Overskrift3"/>
      </w:pPr>
      <w:r w:rsidRPr="00276ACC">
        <w:t xml:space="preserve">Intro til </w:t>
      </w:r>
      <w:proofErr w:type="spellStart"/>
      <w:r w:rsidRPr="00276ACC">
        <w:t>Lysbuesvejsning</w:t>
      </w:r>
      <w:proofErr w:type="spellEnd"/>
      <w:r w:rsidRPr="00276ACC">
        <w:t xml:space="preserve"> / Smede- og svejseteknik</w:t>
      </w:r>
    </w:p>
    <w:p w:rsidR="00276ACC" w:rsidRDefault="00276ACC" w:rsidP="00276ACC">
      <w:r>
        <w:t>På kurserne lærer du på grundlæggende niveau at svejse med beklædte elektroder, proces 111 (elektrodesvejsning). Der svejses primært kantsømme i plader og rør, og der er mulighed for at opnå svejsecertifikat på to af kurserne.</w:t>
      </w:r>
    </w:p>
    <w:p w:rsidR="00276ACC" w:rsidRDefault="00276ACC" w:rsidP="00276ACC">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E476BE">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276ACC" w:rsidRPr="00276ACC" w:rsidTr="00E476BE">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44530</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Arbejdsmiljø og sikkerhed, svejsning/termisk </w:t>
            </w:r>
          </w:p>
        </w:tc>
      </w:tr>
      <w:tr w:rsidR="00276ACC" w:rsidRPr="00276ACC" w:rsidTr="00E476BE">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45141</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Brandforanstaltninger v. gnistproducerende </w:t>
            </w:r>
            <w:proofErr w:type="spellStart"/>
            <w:r w:rsidRPr="00276ACC">
              <w:rPr>
                <w:rFonts w:ascii="Arial" w:eastAsia="Times New Roman" w:hAnsi="Arial" w:cs="Arial"/>
                <w:sz w:val="18"/>
                <w:lang w:eastAsia="da-DK"/>
              </w:rPr>
              <w:t>værrktøj</w:t>
            </w:r>
            <w:proofErr w:type="spellEnd"/>
          </w:p>
        </w:tc>
      </w:tr>
      <w:tr w:rsidR="00276ACC" w:rsidRPr="00276ACC" w:rsidTr="00E476BE">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49632</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Introduktion til TIG-, MAG- og </w:t>
            </w:r>
            <w:proofErr w:type="spellStart"/>
            <w:r w:rsidRPr="00276ACC">
              <w:rPr>
                <w:rFonts w:ascii="Arial" w:eastAsia="Times New Roman" w:hAnsi="Arial" w:cs="Arial"/>
                <w:sz w:val="18"/>
                <w:lang w:eastAsia="da-DK"/>
              </w:rPr>
              <w:t>Lysbuesvejsning</w:t>
            </w:r>
            <w:proofErr w:type="spellEnd"/>
          </w:p>
        </w:tc>
      </w:tr>
      <w:tr w:rsidR="00276ACC" w:rsidRPr="00276ACC" w:rsidTr="00E476BE">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40086</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Lys b. svejs-kants plade/plade</w:t>
            </w:r>
          </w:p>
        </w:tc>
      </w:tr>
      <w:tr w:rsidR="00276ACC" w:rsidRPr="00276ACC" w:rsidTr="00E476BE">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lastRenderedPageBreak/>
              <w:t>40087</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Lys b. svejs-kants plade/rør</w:t>
            </w:r>
          </w:p>
        </w:tc>
      </w:tr>
    </w:tbl>
    <w:p w:rsidR="00276ACC" w:rsidRDefault="00276ACC" w:rsidP="00276ACC"/>
    <w:p w:rsidR="00276ACC" w:rsidRDefault="00276ACC" w:rsidP="00276ACC">
      <w:pPr>
        <w:pStyle w:val="Overskrift3"/>
      </w:pPr>
      <w:r>
        <w:t>Intro TIG svejsning, sort / Smede- og svejseteknik</w:t>
      </w:r>
    </w:p>
    <w:p w:rsidR="00276ACC" w:rsidRDefault="00276ACC" w:rsidP="00276ACC">
      <w:r w:rsidRPr="00276ACC">
        <w:t>På kurserne lærer du på grundlæggende niveau at svejse TIG -svejsning, proces 141 (argonsvejsning). Der svejses både kantsømme og stumpsømme i plader og rør. Du lærer også om de nødvendige forberedende teknikker inden svejsning og teknikker til efterbearbejdning. Du får kendskab til de mest anvendte håndværktøj og bearbejdningsmaskiner, der anvendes i forbindelse med svejsning</w:t>
      </w:r>
      <w:r>
        <w:t xml:space="preserve">. </w:t>
      </w:r>
      <w:r w:rsidRPr="00276ACC">
        <w:t>Der er mulighed for at opnå svejsecertifikat på to af kurserne.</w:t>
      </w:r>
    </w:p>
    <w:p w:rsidR="00276ACC" w:rsidRDefault="00276ACC" w:rsidP="00276ACC">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750142">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44530</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Arbejdsmiljø og sikkerhed, svejsning/termisk </w:t>
            </w:r>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45141</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Brandforanstaltninger v. gnistproducerende </w:t>
            </w:r>
            <w:proofErr w:type="spellStart"/>
            <w:r w:rsidRPr="00276ACC">
              <w:rPr>
                <w:rFonts w:ascii="Arial" w:eastAsia="Times New Roman" w:hAnsi="Arial" w:cs="Arial"/>
                <w:sz w:val="18"/>
                <w:lang w:eastAsia="da-DK"/>
              </w:rPr>
              <w:t>værrktøj</w:t>
            </w:r>
            <w:proofErr w:type="spellEnd"/>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49632</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Introduktion til TIG-, MAG- og </w:t>
            </w:r>
            <w:proofErr w:type="spellStart"/>
            <w:r w:rsidRPr="00276ACC">
              <w:rPr>
                <w:rFonts w:ascii="Arial" w:eastAsia="Times New Roman" w:hAnsi="Arial" w:cs="Arial"/>
                <w:sz w:val="18"/>
                <w:lang w:eastAsia="da-DK"/>
              </w:rPr>
              <w:t>Lysbuesvejsning</w:t>
            </w:r>
            <w:proofErr w:type="spellEnd"/>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40105</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TIG-svejs-stumps </w:t>
            </w:r>
            <w:proofErr w:type="spellStart"/>
            <w:r w:rsidRPr="00276ACC">
              <w:rPr>
                <w:rFonts w:ascii="Arial" w:eastAsia="Times New Roman" w:hAnsi="Arial" w:cs="Arial"/>
                <w:sz w:val="18"/>
                <w:lang w:eastAsia="da-DK"/>
              </w:rPr>
              <w:t>uleg</w:t>
            </w:r>
            <w:proofErr w:type="spellEnd"/>
            <w:r w:rsidRPr="00276ACC">
              <w:rPr>
                <w:rFonts w:ascii="Arial" w:eastAsia="Times New Roman" w:hAnsi="Arial" w:cs="Arial"/>
                <w:sz w:val="18"/>
                <w:lang w:eastAsia="da-DK"/>
              </w:rPr>
              <w:t xml:space="preserve"> plade</w:t>
            </w:r>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47137</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TIG-svejs-stumps </w:t>
            </w:r>
            <w:proofErr w:type="spellStart"/>
            <w:r w:rsidRPr="00276ACC">
              <w:rPr>
                <w:rFonts w:ascii="Arial" w:eastAsia="Times New Roman" w:hAnsi="Arial" w:cs="Arial"/>
                <w:sz w:val="18"/>
                <w:lang w:eastAsia="da-DK"/>
              </w:rPr>
              <w:t>uleg</w:t>
            </w:r>
            <w:proofErr w:type="spellEnd"/>
            <w:r w:rsidRPr="00276ACC">
              <w:rPr>
                <w:rFonts w:ascii="Arial" w:eastAsia="Times New Roman" w:hAnsi="Arial" w:cs="Arial"/>
                <w:sz w:val="18"/>
                <w:lang w:eastAsia="da-DK"/>
              </w:rPr>
              <w:t xml:space="preserve"> rør pos PA-PC</w:t>
            </w:r>
          </w:p>
        </w:tc>
      </w:tr>
      <w:tr w:rsidR="00276ACC" w:rsidRPr="00276ACC" w:rsidTr="00750142">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40107</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TIG-svejs-stumps </w:t>
            </w:r>
            <w:proofErr w:type="spellStart"/>
            <w:r w:rsidRPr="00276ACC">
              <w:rPr>
                <w:rFonts w:ascii="Arial" w:eastAsia="Times New Roman" w:hAnsi="Arial" w:cs="Arial"/>
                <w:sz w:val="18"/>
                <w:lang w:eastAsia="da-DK"/>
              </w:rPr>
              <w:t>uleg</w:t>
            </w:r>
            <w:proofErr w:type="spellEnd"/>
            <w:r w:rsidRPr="00276ACC">
              <w:rPr>
                <w:rFonts w:ascii="Arial" w:eastAsia="Times New Roman" w:hAnsi="Arial" w:cs="Arial"/>
                <w:sz w:val="18"/>
                <w:lang w:eastAsia="da-DK"/>
              </w:rPr>
              <w:t xml:space="preserve"> rør alle pos</w:t>
            </w:r>
          </w:p>
        </w:tc>
      </w:tr>
    </w:tbl>
    <w:p w:rsidR="00276ACC" w:rsidRDefault="00276ACC" w:rsidP="00276ACC"/>
    <w:p w:rsidR="00276ACC" w:rsidRDefault="00276ACC" w:rsidP="00276ACC">
      <w:pPr>
        <w:pStyle w:val="Overskrift3"/>
      </w:pPr>
      <w:r w:rsidRPr="00276ACC">
        <w:t>Intro til TIG, svejsning rustfri / Smede- og svejseteknik</w:t>
      </w:r>
    </w:p>
    <w:p w:rsidR="00276ACC" w:rsidRDefault="00276ACC" w:rsidP="00276ACC">
      <w:r w:rsidRPr="00276ACC">
        <w:t>På kurserne lærer du på grundlæggende niveau at svejse TIG -svejsning, proces 141 (argonsvejsning) i rustfri plade og rør. Der svejses både kantsømme og stumpsømme i plader og rør, og der er mulighed for at opnå svejsecertifikat på to af kurserne. Du lærer også om de nødvendige forberedende teknikker inden svejsning og teknikker til efterbearbejdning. Du får kendskab til de mest anvendte håndværktøj og bearbejdningsmaskiner, der anvendes i forbindelse med svejsning.</w:t>
      </w:r>
    </w:p>
    <w:p w:rsidR="00276ACC" w:rsidRPr="00276ACC" w:rsidRDefault="00276ACC" w:rsidP="00276ACC">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B6558A">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44530</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Arbejdsmiljø og sikkerhed, svejsning/termisk </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45141</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Brandforanstaltninger v. gnistproducerende </w:t>
            </w:r>
            <w:proofErr w:type="spellStart"/>
            <w:r w:rsidRPr="00276ACC">
              <w:rPr>
                <w:rFonts w:ascii="Arial" w:eastAsia="Times New Roman" w:hAnsi="Arial" w:cs="Arial"/>
                <w:sz w:val="18"/>
                <w:lang w:eastAsia="da-DK"/>
              </w:rPr>
              <w:t>værrktøj</w:t>
            </w:r>
            <w:proofErr w:type="spellEnd"/>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49632</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Introduktion til TIG-, MAG- og </w:t>
            </w:r>
            <w:proofErr w:type="spellStart"/>
            <w:r w:rsidRPr="00276ACC">
              <w:rPr>
                <w:rFonts w:ascii="Arial" w:eastAsia="Times New Roman" w:hAnsi="Arial" w:cs="Arial"/>
                <w:sz w:val="18"/>
                <w:lang w:eastAsia="da-DK"/>
              </w:rPr>
              <w:t>Lysbuesvejsning</w:t>
            </w:r>
            <w:proofErr w:type="spellEnd"/>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49626</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TIG-svejsning proces 141</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40109</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TIG-Svejs-stumps tynd rustfri plade</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47286</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TIG-svejs-stumps tynd rustfri rør alle pos</w:t>
            </w:r>
          </w:p>
        </w:tc>
      </w:tr>
      <w:tr w:rsidR="00276ACC" w:rsidRPr="00276ACC" w:rsidTr="00B6558A">
        <w:tblPrEx>
          <w:jc w:val="left"/>
        </w:tblPrEx>
        <w:trPr>
          <w:cantSplit/>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48882</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TIG-svejs-stumps tynd rustfri rør alle pos</w:t>
            </w:r>
          </w:p>
        </w:tc>
      </w:tr>
    </w:tbl>
    <w:p w:rsidR="00276ACC" w:rsidRDefault="00276ACC" w:rsidP="00276ACC"/>
    <w:p w:rsidR="00276ACC" w:rsidRDefault="00276ACC" w:rsidP="00276ACC">
      <w:pPr>
        <w:pStyle w:val="Overskrift3"/>
      </w:pPr>
      <w:r w:rsidRPr="00276ACC">
        <w:t>Intro til MAG svejsning, proces 136 / Smede- og svejseteknik</w:t>
      </w:r>
    </w:p>
    <w:p w:rsidR="00276ACC" w:rsidRDefault="00276ACC" w:rsidP="00276ACC">
      <w:r w:rsidRPr="00276ACC">
        <w:t>På kurserne lærer du at svejse MAG-svejsning, proces 135 og 136 på grundlæggende niveau i plade med pulverfyldt rørtråd. Der svejses primært kantsømme, og der er mulighed for at opnå svejsecertifikat på to af kurserne.</w:t>
      </w:r>
      <w:r>
        <w:t xml:space="preserve"> Du lærer også om de </w:t>
      </w:r>
      <w:r>
        <w:lastRenderedPageBreak/>
        <w:t>nødvendige</w:t>
      </w:r>
      <w:r w:rsidRPr="00276ACC">
        <w:t xml:space="preserve"> </w:t>
      </w:r>
      <w:r>
        <w:t>f</w:t>
      </w:r>
      <w:r w:rsidRPr="00276ACC">
        <w:t>orberedende teknikker inden svejsning og teknikker til efterbearbejdning. Du får kendskab til de mest anvendte håndværktøj og bearbejdningsmaskiner, der anvendes i forbindelse med svejsning. I kursuspakken indgår det lovpligtige §17 kursus samt kurset "Varmt arbejde" (45141).</w:t>
      </w:r>
    </w:p>
    <w:p w:rsidR="00276ACC" w:rsidRPr="00276ACC" w:rsidRDefault="00276ACC" w:rsidP="00276ACC">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276ACC">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276ACC" w:rsidRPr="00276ACC" w:rsidTr="00276ACC">
        <w:tblPrEx>
          <w:jc w:val="left"/>
        </w:tblPrEx>
        <w:trPr>
          <w:trHeight w:val="300"/>
        </w:trPr>
        <w:tc>
          <w:tcPr>
            <w:tcW w:w="1271" w:type="dxa"/>
            <w:noWrap/>
            <w:hideMark/>
          </w:tcPr>
          <w:p w:rsidR="00276ACC" w:rsidRPr="00276ACC" w:rsidRDefault="00276ACC" w:rsidP="00060FA3">
            <w:pPr>
              <w:spacing w:after="0" w:line="360" w:lineRule="auto"/>
              <w:jc w:val="center"/>
              <w:rPr>
                <w:rFonts w:ascii="Arial" w:eastAsia="Times New Roman" w:hAnsi="Arial" w:cs="Arial"/>
                <w:color w:val="000000"/>
                <w:sz w:val="18"/>
                <w:lang w:eastAsia="da-DK"/>
              </w:rPr>
            </w:pPr>
            <w:r w:rsidRPr="00276ACC">
              <w:rPr>
                <w:rFonts w:ascii="Arial" w:eastAsia="Times New Roman" w:hAnsi="Arial" w:cs="Arial"/>
                <w:color w:val="000000"/>
                <w:sz w:val="18"/>
                <w:lang w:eastAsia="da-DK"/>
              </w:rPr>
              <w:t>44530</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Arbejdsmiljø og sikkerhed, svejsning/termisk </w:t>
            </w:r>
          </w:p>
        </w:tc>
      </w:tr>
      <w:tr w:rsidR="00276ACC" w:rsidRPr="00276ACC" w:rsidTr="00276ACC">
        <w:tblPrEx>
          <w:jc w:val="left"/>
        </w:tblPrEx>
        <w:trPr>
          <w:trHeight w:val="300"/>
        </w:trPr>
        <w:tc>
          <w:tcPr>
            <w:tcW w:w="1271" w:type="dxa"/>
            <w:noWrap/>
            <w:hideMark/>
          </w:tcPr>
          <w:p w:rsidR="00276ACC" w:rsidRPr="00276ACC" w:rsidRDefault="00276ACC" w:rsidP="00060FA3">
            <w:pPr>
              <w:spacing w:after="0" w:line="360" w:lineRule="auto"/>
              <w:jc w:val="center"/>
              <w:rPr>
                <w:rFonts w:ascii="Arial" w:eastAsia="Times New Roman" w:hAnsi="Arial" w:cs="Arial"/>
                <w:color w:val="000000"/>
                <w:sz w:val="18"/>
                <w:lang w:eastAsia="da-DK"/>
              </w:rPr>
            </w:pPr>
            <w:r w:rsidRPr="00276ACC">
              <w:rPr>
                <w:rFonts w:ascii="Arial" w:eastAsia="Times New Roman" w:hAnsi="Arial" w:cs="Arial"/>
                <w:color w:val="000000"/>
                <w:sz w:val="18"/>
                <w:lang w:eastAsia="da-DK"/>
              </w:rPr>
              <w:t>45141</w:t>
            </w:r>
          </w:p>
        </w:tc>
        <w:tc>
          <w:tcPr>
            <w:tcW w:w="6088" w:type="dxa"/>
            <w:noWrap/>
            <w:hideMark/>
          </w:tcPr>
          <w:p w:rsidR="00276ACC" w:rsidRPr="00276ACC" w:rsidRDefault="00276ACC" w:rsidP="00060FA3">
            <w:pPr>
              <w:spacing w:after="0" w:line="360" w:lineRule="auto"/>
              <w:rPr>
                <w:rFonts w:ascii="Arial" w:eastAsia="Times New Roman" w:hAnsi="Arial" w:cs="Arial"/>
                <w:color w:val="000000"/>
                <w:sz w:val="18"/>
                <w:lang w:eastAsia="da-DK"/>
              </w:rPr>
            </w:pPr>
            <w:r w:rsidRPr="00276ACC">
              <w:rPr>
                <w:rFonts w:ascii="Arial" w:eastAsia="Times New Roman" w:hAnsi="Arial" w:cs="Arial"/>
                <w:color w:val="000000"/>
                <w:sz w:val="18"/>
                <w:lang w:eastAsia="da-DK"/>
              </w:rPr>
              <w:t xml:space="preserve">Brandforanstaltninger v. gnistproducerende </w:t>
            </w:r>
            <w:proofErr w:type="spellStart"/>
            <w:r w:rsidRPr="00276ACC">
              <w:rPr>
                <w:rFonts w:ascii="Arial" w:eastAsia="Times New Roman" w:hAnsi="Arial" w:cs="Arial"/>
                <w:color w:val="000000"/>
                <w:sz w:val="18"/>
                <w:lang w:eastAsia="da-DK"/>
              </w:rPr>
              <w:t>værrktøj</w:t>
            </w:r>
            <w:proofErr w:type="spellEnd"/>
          </w:p>
        </w:tc>
      </w:tr>
      <w:tr w:rsidR="00276ACC" w:rsidRPr="00276ACC" w:rsidTr="00276ACC">
        <w:tblPrEx>
          <w:jc w:val="left"/>
        </w:tblPrEx>
        <w:trPr>
          <w:trHeight w:val="300"/>
        </w:trPr>
        <w:tc>
          <w:tcPr>
            <w:tcW w:w="1271" w:type="dxa"/>
            <w:hideMark/>
          </w:tcPr>
          <w:p w:rsidR="00276ACC" w:rsidRPr="00276ACC" w:rsidRDefault="00276ACC" w:rsidP="00060FA3">
            <w:pPr>
              <w:spacing w:after="0" w:line="360" w:lineRule="auto"/>
              <w:jc w:val="center"/>
              <w:rPr>
                <w:rFonts w:ascii="Arial" w:eastAsia="Times New Roman" w:hAnsi="Arial" w:cs="Arial"/>
                <w:sz w:val="18"/>
                <w:lang w:eastAsia="da-DK"/>
              </w:rPr>
            </w:pPr>
            <w:r w:rsidRPr="00276ACC">
              <w:rPr>
                <w:rFonts w:ascii="Arial" w:eastAsia="Times New Roman" w:hAnsi="Arial" w:cs="Arial"/>
                <w:sz w:val="18"/>
                <w:lang w:eastAsia="da-DK"/>
              </w:rPr>
              <w:t>49632</w:t>
            </w:r>
          </w:p>
        </w:tc>
        <w:tc>
          <w:tcPr>
            <w:tcW w:w="6088" w:type="dxa"/>
            <w:noWrap/>
            <w:hideMark/>
          </w:tcPr>
          <w:p w:rsidR="00276ACC" w:rsidRPr="00276ACC" w:rsidRDefault="00276ACC" w:rsidP="00060FA3">
            <w:pPr>
              <w:spacing w:after="0" w:line="360" w:lineRule="auto"/>
              <w:rPr>
                <w:rFonts w:ascii="Arial" w:eastAsia="Times New Roman" w:hAnsi="Arial" w:cs="Arial"/>
                <w:sz w:val="18"/>
                <w:lang w:eastAsia="da-DK"/>
              </w:rPr>
            </w:pPr>
            <w:r w:rsidRPr="00276ACC">
              <w:rPr>
                <w:rFonts w:ascii="Arial" w:eastAsia="Times New Roman" w:hAnsi="Arial" w:cs="Arial"/>
                <w:sz w:val="18"/>
                <w:lang w:eastAsia="da-DK"/>
              </w:rPr>
              <w:t xml:space="preserve">Introduktion til TIG-, MAG- og </w:t>
            </w:r>
            <w:proofErr w:type="spellStart"/>
            <w:r w:rsidRPr="00276ACC">
              <w:rPr>
                <w:rFonts w:ascii="Arial" w:eastAsia="Times New Roman" w:hAnsi="Arial" w:cs="Arial"/>
                <w:sz w:val="18"/>
                <w:lang w:eastAsia="da-DK"/>
              </w:rPr>
              <w:t>Lysbuesvejsning</w:t>
            </w:r>
            <w:proofErr w:type="spellEnd"/>
          </w:p>
        </w:tc>
      </w:tr>
      <w:tr w:rsidR="00276ACC" w:rsidRPr="00276ACC" w:rsidTr="00276ACC">
        <w:tblPrEx>
          <w:jc w:val="left"/>
        </w:tblPrEx>
        <w:trPr>
          <w:trHeight w:val="300"/>
        </w:trPr>
        <w:tc>
          <w:tcPr>
            <w:tcW w:w="1271" w:type="dxa"/>
            <w:noWrap/>
            <w:hideMark/>
          </w:tcPr>
          <w:p w:rsidR="00276ACC" w:rsidRPr="00276ACC" w:rsidRDefault="00276ACC" w:rsidP="00060FA3">
            <w:pPr>
              <w:spacing w:after="0" w:line="360" w:lineRule="auto"/>
              <w:jc w:val="center"/>
              <w:rPr>
                <w:rFonts w:ascii="Arial" w:eastAsia="Times New Roman" w:hAnsi="Arial" w:cs="Arial"/>
                <w:color w:val="000000"/>
                <w:sz w:val="18"/>
                <w:lang w:eastAsia="da-DK"/>
              </w:rPr>
            </w:pPr>
            <w:r w:rsidRPr="00276ACC">
              <w:rPr>
                <w:rFonts w:ascii="Arial" w:eastAsia="Times New Roman" w:hAnsi="Arial" w:cs="Arial"/>
                <w:color w:val="000000"/>
                <w:sz w:val="18"/>
                <w:lang w:eastAsia="da-DK"/>
              </w:rPr>
              <w:t>40098</w:t>
            </w:r>
          </w:p>
        </w:tc>
        <w:tc>
          <w:tcPr>
            <w:tcW w:w="6088" w:type="dxa"/>
            <w:noWrap/>
            <w:hideMark/>
          </w:tcPr>
          <w:p w:rsidR="00276ACC" w:rsidRPr="00276ACC" w:rsidRDefault="00276ACC" w:rsidP="00060FA3">
            <w:pPr>
              <w:spacing w:after="0" w:line="360" w:lineRule="auto"/>
              <w:rPr>
                <w:rFonts w:ascii="Arial" w:eastAsia="Times New Roman" w:hAnsi="Arial" w:cs="Arial"/>
                <w:color w:val="000000"/>
                <w:sz w:val="18"/>
                <w:lang w:eastAsia="da-DK"/>
              </w:rPr>
            </w:pPr>
            <w:r w:rsidRPr="00276ACC">
              <w:rPr>
                <w:rFonts w:ascii="Arial" w:eastAsia="Times New Roman" w:hAnsi="Arial" w:cs="Arial"/>
                <w:color w:val="000000"/>
                <w:sz w:val="18"/>
                <w:lang w:eastAsia="da-DK"/>
              </w:rPr>
              <w:t>MAG-svejs-kants plade/plade pr 136</w:t>
            </w:r>
          </w:p>
        </w:tc>
      </w:tr>
      <w:tr w:rsidR="00276ACC" w:rsidRPr="00276ACC" w:rsidTr="00276ACC">
        <w:tblPrEx>
          <w:jc w:val="left"/>
        </w:tblPrEx>
        <w:trPr>
          <w:trHeight w:val="300"/>
        </w:trPr>
        <w:tc>
          <w:tcPr>
            <w:tcW w:w="1271" w:type="dxa"/>
            <w:noWrap/>
            <w:hideMark/>
          </w:tcPr>
          <w:p w:rsidR="00276ACC" w:rsidRPr="00276ACC" w:rsidRDefault="00276ACC" w:rsidP="00060FA3">
            <w:pPr>
              <w:spacing w:after="0" w:line="360" w:lineRule="auto"/>
              <w:jc w:val="center"/>
              <w:rPr>
                <w:rFonts w:ascii="Arial" w:eastAsia="Times New Roman" w:hAnsi="Arial" w:cs="Arial"/>
                <w:color w:val="000000"/>
                <w:sz w:val="18"/>
                <w:lang w:eastAsia="da-DK"/>
              </w:rPr>
            </w:pPr>
            <w:r w:rsidRPr="00276ACC">
              <w:rPr>
                <w:rFonts w:ascii="Arial" w:eastAsia="Times New Roman" w:hAnsi="Arial" w:cs="Arial"/>
                <w:color w:val="000000"/>
                <w:sz w:val="18"/>
                <w:lang w:eastAsia="da-DK"/>
              </w:rPr>
              <w:t>40099</w:t>
            </w:r>
          </w:p>
        </w:tc>
        <w:tc>
          <w:tcPr>
            <w:tcW w:w="6088" w:type="dxa"/>
            <w:noWrap/>
            <w:hideMark/>
          </w:tcPr>
          <w:p w:rsidR="00276ACC" w:rsidRPr="00276ACC" w:rsidRDefault="00276ACC" w:rsidP="00060FA3">
            <w:pPr>
              <w:spacing w:after="0" w:line="360" w:lineRule="auto"/>
              <w:rPr>
                <w:rFonts w:ascii="Arial" w:eastAsia="Times New Roman" w:hAnsi="Arial" w:cs="Arial"/>
                <w:color w:val="000000"/>
                <w:sz w:val="18"/>
                <w:lang w:eastAsia="da-DK"/>
              </w:rPr>
            </w:pPr>
            <w:r w:rsidRPr="00276ACC">
              <w:rPr>
                <w:rFonts w:ascii="Arial" w:eastAsia="Times New Roman" w:hAnsi="Arial" w:cs="Arial"/>
                <w:color w:val="000000"/>
                <w:sz w:val="18"/>
                <w:lang w:eastAsia="da-DK"/>
              </w:rPr>
              <w:t>MAG-svejs-kants plade/rør pr 136</w:t>
            </w:r>
          </w:p>
        </w:tc>
      </w:tr>
      <w:tr w:rsidR="00276ACC" w:rsidRPr="00276ACC" w:rsidTr="00276ACC">
        <w:tblPrEx>
          <w:jc w:val="left"/>
        </w:tblPrEx>
        <w:trPr>
          <w:trHeight w:val="300"/>
        </w:trPr>
        <w:tc>
          <w:tcPr>
            <w:tcW w:w="1271" w:type="dxa"/>
            <w:noWrap/>
            <w:hideMark/>
          </w:tcPr>
          <w:p w:rsidR="00276ACC" w:rsidRPr="00276ACC" w:rsidRDefault="00276ACC" w:rsidP="00060FA3">
            <w:pPr>
              <w:spacing w:after="0" w:line="360" w:lineRule="auto"/>
              <w:jc w:val="center"/>
              <w:rPr>
                <w:rFonts w:ascii="Arial" w:eastAsia="Times New Roman" w:hAnsi="Arial" w:cs="Arial"/>
                <w:color w:val="000000"/>
                <w:sz w:val="18"/>
                <w:lang w:eastAsia="da-DK"/>
              </w:rPr>
            </w:pPr>
            <w:r w:rsidRPr="00276ACC">
              <w:rPr>
                <w:rFonts w:ascii="Arial" w:eastAsia="Times New Roman" w:hAnsi="Arial" w:cs="Arial"/>
                <w:color w:val="000000"/>
                <w:sz w:val="18"/>
                <w:lang w:eastAsia="da-DK"/>
              </w:rPr>
              <w:t>40100</w:t>
            </w:r>
          </w:p>
        </w:tc>
        <w:tc>
          <w:tcPr>
            <w:tcW w:w="6088" w:type="dxa"/>
            <w:noWrap/>
            <w:hideMark/>
          </w:tcPr>
          <w:p w:rsidR="00276ACC" w:rsidRPr="00276ACC" w:rsidRDefault="00276ACC" w:rsidP="00060FA3">
            <w:pPr>
              <w:spacing w:after="0" w:line="360" w:lineRule="auto"/>
              <w:rPr>
                <w:rFonts w:ascii="Arial" w:eastAsia="Times New Roman" w:hAnsi="Arial" w:cs="Arial"/>
                <w:color w:val="000000"/>
                <w:sz w:val="18"/>
                <w:lang w:eastAsia="da-DK"/>
              </w:rPr>
            </w:pPr>
            <w:r w:rsidRPr="00276ACC">
              <w:rPr>
                <w:rFonts w:ascii="Arial" w:eastAsia="Times New Roman" w:hAnsi="Arial" w:cs="Arial"/>
                <w:color w:val="000000"/>
                <w:sz w:val="18"/>
                <w:lang w:eastAsia="da-DK"/>
              </w:rPr>
              <w:t>MAG-svejs-stumps plade pos PA-PF pr 136</w:t>
            </w:r>
          </w:p>
        </w:tc>
      </w:tr>
    </w:tbl>
    <w:p w:rsidR="00276ACC" w:rsidRDefault="00276ACC" w:rsidP="00276ACC"/>
    <w:p w:rsidR="00276ACC" w:rsidRDefault="001718D7" w:rsidP="00276ACC">
      <w:pPr>
        <w:pStyle w:val="Overskrift3"/>
      </w:pPr>
      <w:r>
        <w:t>Intro til gas</w:t>
      </w:r>
      <w:r w:rsidR="00276ACC" w:rsidRPr="00276ACC">
        <w:t>svejsning / Smede- og svejseteknik</w:t>
      </w:r>
    </w:p>
    <w:p w:rsidR="00276ACC" w:rsidRDefault="00276ACC" w:rsidP="00276ACC">
      <w:r w:rsidRPr="00276ACC">
        <w:t>På kurserne lærer du på grundlæggende niveau at svejse gas-svejsning, proces 311 i rør. Der svejses stumpsømmer, og der er mulighed for at opnå svejsecertifikat på et af kurserne. Du lærer også om de nødvendige forberedende teknikker inden svejsning og teknikker til efterbearbejdning. Du får kendskab til de mest anvendte håndværktøj og bearbejdningsmaskiner, der anvendes i forbindelse med svejsning. I kursuspakken indgår det lovpligtige §17 kursus samt kurset "Varmt arbejde" (45141).</w:t>
      </w:r>
    </w:p>
    <w:p w:rsidR="001718D7" w:rsidRPr="00276ACC" w:rsidRDefault="001718D7" w:rsidP="00276ACC">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A85A57">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44530</w:t>
            </w:r>
          </w:p>
        </w:tc>
        <w:tc>
          <w:tcPr>
            <w:tcW w:w="6088" w:type="dxa"/>
            <w:noWrap/>
            <w:hideMark/>
          </w:tcPr>
          <w:p w:rsidR="001718D7" w:rsidRPr="001718D7" w:rsidRDefault="001718D7" w:rsidP="00060FA3">
            <w:pPr>
              <w:spacing w:after="0" w:line="360" w:lineRule="auto"/>
              <w:rPr>
                <w:rFonts w:ascii="Arial" w:eastAsia="Times New Roman" w:hAnsi="Arial" w:cs="Arial"/>
                <w:sz w:val="18"/>
                <w:lang w:eastAsia="da-DK"/>
              </w:rPr>
            </w:pPr>
            <w:r w:rsidRPr="001718D7">
              <w:rPr>
                <w:rFonts w:ascii="Arial" w:eastAsia="Times New Roman" w:hAnsi="Arial" w:cs="Arial"/>
                <w:sz w:val="18"/>
                <w:lang w:eastAsia="da-DK"/>
              </w:rPr>
              <w:t xml:space="preserve">Arbejdsmiljø og sikkerhed, svejsning/termisk </w:t>
            </w:r>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45141</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 xml:space="preserve">Brandforanstaltninger v. gnistproducerende </w:t>
            </w:r>
            <w:proofErr w:type="spellStart"/>
            <w:r w:rsidRPr="001718D7">
              <w:rPr>
                <w:rFonts w:ascii="Arial" w:eastAsia="Times New Roman" w:hAnsi="Arial" w:cs="Arial"/>
                <w:color w:val="000000"/>
                <w:sz w:val="18"/>
                <w:lang w:eastAsia="da-DK"/>
              </w:rPr>
              <w:t>værrktøj</w:t>
            </w:r>
            <w:proofErr w:type="spellEnd"/>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48755</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Grundlæggende bearbejdning før og efter svejsning</w:t>
            </w:r>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44724</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Gassvejsning proces 311</w:t>
            </w:r>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44725</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Gassvejsning af stumpsømme - rør proces 311</w:t>
            </w:r>
          </w:p>
        </w:tc>
      </w:tr>
      <w:tr w:rsidR="001718D7" w:rsidRPr="001718D7" w:rsidTr="00A85A57">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44726</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Gassvejsning af stumpsømme rør P 311, EN 287-1</w:t>
            </w:r>
          </w:p>
        </w:tc>
      </w:tr>
    </w:tbl>
    <w:p w:rsidR="00276ACC" w:rsidRDefault="00276ACC" w:rsidP="00276ACC"/>
    <w:p w:rsidR="001718D7" w:rsidRDefault="001718D7" w:rsidP="001718D7">
      <w:pPr>
        <w:pStyle w:val="Overskrift3"/>
      </w:pPr>
      <w:r w:rsidRPr="001718D7">
        <w:t>Svejsning, fjernvarme, målrettet øvede svejsere / Smede- og svejseteknik</w:t>
      </w:r>
    </w:p>
    <w:p w:rsidR="001718D7" w:rsidRDefault="001718D7" w:rsidP="001718D7">
      <w:r w:rsidRPr="001718D7">
        <w:t xml:space="preserve">Kursusforløbet henvender sig til ufaglærte og faglærte, der ønsker beskæftigelse i fjernvarmbranchen. Gennem uddannelsesforløbet lærer du de </w:t>
      </w:r>
      <w:proofErr w:type="spellStart"/>
      <w:r w:rsidRPr="001718D7">
        <w:t>grunlæggende</w:t>
      </w:r>
      <w:proofErr w:type="spellEnd"/>
      <w:r w:rsidRPr="001718D7">
        <w:t xml:space="preserve"> sikkerhedsforhold og -regler ved fjernvarmesvejsning. Kursusforløbet består af obligatoriske kurser og certifikat kurser målrettet svejsning.</w:t>
      </w:r>
    </w:p>
    <w:p w:rsidR="001718D7" w:rsidRPr="001718D7" w:rsidRDefault="001718D7" w:rsidP="001718D7">
      <w:r>
        <w:t>Varighed opgjort på dage: 14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0327DF">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44530</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Arbejdsmiljø og sikkerhed, svejsning/termisk</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45141</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Brandforanstaltning v. gnistproducerende værktøj</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lastRenderedPageBreak/>
              <w:t>47942</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 xml:space="preserve">Pers. Sikkerhed v arbejde med epoxy og </w:t>
            </w:r>
            <w:proofErr w:type="spellStart"/>
            <w:r w:rsidRPr="001718D7">
              <w:rPr>
                <w:rFonts w:ascii="Arial" w:eastAsia="Times New Roman" w:hAnsi="Arial" w:cs="Arial"/>
                <w:color w:val="000000"/>
                <w:sz w:val="18"/>
                <w:lang w:eastAsia="da-DK"/>
              </w:rPr>
              <w:t>isocyanater</w:t>
            </w:r>
            <w:proofErr w:type="spellEnd"/>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47364</w:t>
            </w:r>
          </w:p>
        </w:tc>
        <w:tc>
          <w:tcPr>
            <w:tcW w:w="6088" w:type="dxa"/>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 xml:space="preserve">Sikkerhedseftersyn, anhuggergrej/ udskiftelig </w:t>
            </w:r>
            <w:proofErr w:type="spellStart"/>
            <w:r w:rsidRPr="001718D7">
              <w:rPr>
                <w:rFonts w:ascii="Arial" w:eastAsia="Times New Roman" w:hAnsi="Arial" w:cs="Arial"/>
                <w:color w:val="000000"/>
                <w:sz w:val="18"/>
                <w:lang w:eastAsia="da-DK"/>
              </w:rPr>
              <w:t>udst</w:t>
            </w:r>
            <w:proofErr w:type="spellEnd"/>
            <w:r w:rsidRPr="001718D7">
              <w:rPr>
                <w:rFonts w:ascii="Arial" w:eastAsia="Times New Roman" w:hAnsi="Arial" w:cs="Arial"/>
                <w:color w:val="000000"/>
                <w:sz w:val="18"/>
                <w:lang w:eastAsia="da-DK"/>
              </w:rPr>
              <w:t>.</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45118</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Materialelære, stål</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47136</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Vejen som arbejdsplads - Certifikat</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49265</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Håndtering af uheld og ulykker</w:t>
            </w:r>
          </w:p>
        </w:tc>
      </w:tr>
    </w:tbl>
    <w:p w:rsidR="00276ACC" w:rsidRDefault="00276ACC" w:rsidP="00276ACC"/>
    <w:p w:rsidR="001718D7" w:rsidRDefault="001718D7" w:rsidP="001718D7">
      <w:pPr>
        <w:pStyle w:val="Overskrift3"/>
      </w:pPr>
      <w:r w:rsidRPr="001718D7">
        <w:t>TIG-svejsning til fjernvarme</w:t>
      </w:r>
    </w:p>
    <w:p w:rsidR="001718D7" w:rsidRDefault="001718D7" w:rsidP="001718D7">
      <w:r w:rsidRPr="001718D7">
        <w:t>Kursusforløbet henvender sig til ufaglærte og faglærte, der ønsker beskæftigelse indenfor TIG-svejsning i fjernvarmebranchen.   Der svejses både kantsømme og stumpsømme i plader og rør. Du lærer også om de nødvendige forberedende teknikker inden svejsning og teknikker til efterbehandling. Uddannelsesforløbet indeholder certifikatkurser. Det anbefaledes at kursisten har gennemført forløbet "Introduktion til fjernvarmesvejsning".</w:t>
      </w:r>
    </w:p>
    <w:p w:rsidR="001718D7" w:rsidRPr="001718D7" w:rsidRDefault="001718D7" w:rsidP="001718D7">
      <w:r>
        <w:t>Varighed opgjort på dage: 25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1718D7">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1718D7" w:rsidRPr="001718D7" w:rsidTr="001718D7">
        <w:tblPrEx>
          <w:jc w:val="left"/>
        </w:tblPrEx>
        <w:trPr>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49626</w:t>
            </w:r>
          </w:p>
        </w:tc>
        <w:tc>
          <w:tcPr>
            <w:tcW w:w="6088" w:type="dxa"/>
            <w:noWrap/>
            <w:hideMark/>
          </w:tcPr>
          <w:p w:rsidR="001718D7" w:rsidRPr="001718D7" w:rsidRDefault="001718D7" w:rsidP="00060FA3">
            <w:pPr>
              <w:spacing w:after="0" w:line="360" w:lineRule="auto"/>
              <w:rPr>
                <w:rFonts w:ascii="Arial" w:eastAsia="Times New Roman" w:hAnsi="Arial" w:cs="Arial"/>
                <w:sz w:val="18"/>
                <w:lang w:eastAsia="da-DK"/>
              </w:rPr>
            </w:pPr>
            <w:r w:rsidRPr="001718D7">
              <w:rPr>
                <w:rFonts w:ascii="Arial" w:eastAsia="Times New Roman" w:hAnsi="Arial" w:cs="Arial"/>
                <w:sz w:val="18"/>
                <w:lang w:eastAsia="da-DK"/>
              </w:rPr>
              <w:t>TIG-svejsning proces 141</w:t>
            </w:r>
          </w:p>
        </w:tc>
      </w:tr>
      <w:tr w:rsidR="001718D7" w:rsidRPr="001718D7" w:rsidTr="001718D7">
        <w:tblPrEx>
          <w:jc w:val="left"/>
        </w:tblPrEx>
        <w:trPr>
          <w:trHeight w:val="300"/>
        </w:trPr>
        <w:tc>
          <w:tcPr>
            <w:tcW w:w="1271" w:type="dxa"/>
            <w:noWrap/>
            <w:hideMark/>
          </w:tcPr>
          <w:p w:rsidR="001718D7" w:rsidRPr="001718D7" w:rsidRDefault="00C056C6" w:rsidP="00060FA3">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40105</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 xml:space="preserve">TIG-svejs-stumps </w:t>
            </w:r>
            <w:proofErr w:type="spellStart"/>
            <w:r w:rsidRPr="001718D7">
              <w:rPr>
                <w:rFonts w:ascii="Arial" w:eastAsia="Times New Roman" w:hAnsi="Arial" w:cs="Arial"/>
                <w:color w:val="000000"/>
                <w:sz w:val="18"/>
                <w:lang w:eastAsia="da-DK"/>
              </w:rPr>
              <w:t>uleg</w:t>
            </w:r>
            <w:proofErr w:type="spellEnd"/>
            <w:r w:rsidRPr="001718D7">
              <w:rPr>
                <w:rFonts w:ascii="Arial" w:eastAsia="Times New Roman" w:hAnsi="Arial" w:cs="Arial"/>
                <w:color w:val="000000"/>
                <w:sz w:val="18"/>
                <w:lang w:eastAsia="da-DK"/>
              </w:rPr>
              <w:t xml:space="preserve"> plade </w:t>
            </w:r>
          </w:p>
        </w:tc>
      </w:tr>
      <w:tr w:rsidR="001718D7" w:rsidRPr="001718D7" w:rsidTr="001718D7">
        <w:tblPrEx>
          <w:jc w:val="left"/>
        </w:tblPrEx>
        <w:trPr>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47137</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 xml:space="preserve">TIG-svejs-stumps </w:t>
            </w:r>
            <w:proofErr w:type="spellStart"/>
            <w:r w:rsidRPr="001718D7">
              <w:rPr>
                <w:rFonts w:ascii="Arial" w:eastAsia="Times New Roman" w:hAnsi="Arial" w:cs="Arial"/>
                <w:color w:val="000000"/>
                <w:sz w:val="18"/>
                <w:lang w:eastAsia="da-DK"/>
              </w:rPr>
              <w:t>uleg</w:t>
            </w:r>
            <w:proofErr w:type="spellEnd"/>
            <w:r w:rsidRPr="001718D7">
              <w:rPr>
                <w:rFonts w:ascii="Arial" w:eastAsia="Times New Roman" w:hAnsi="Arial" w:cs="Arial"/>
                <w:color w:val="000000"/>
                <w:sz w:val="18"/>
                <w:lang w:eastAsia="da-DK"/>
              </w:rPr>
              <w:t xml:space="preserve"> rør pos PA-PC</w:t>
            </w:r>
          </w:p>
        </w:tc>
      </w:tr>
      <w:tr w:rsidR="001718D7" w:rsidRPr="001718D7" w:rsidTr="001718D7">
        <w:tblPrEx>
          <w:jc w:val="left"/>
        </w:tblPrEx>
        <w:trPr>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40107</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 xml:space="preserve">TIG-svejs-stumps </w:t>
            </w:r>
            <w:proofErr w:type="spellStart"/>
            <w:r w:rsidRPr="001718D7">
              <w:rPr>
                <w:rFonts w:ascii="Arial" w:eastAsia="Times New Roman" w:hAnsi="Arial" w:cs="Arial"/>
                <w:color w:val="000000"/>
                <w:sz w:val="18"/>
                <w:lang w:eastAsia="da-DK"/>
              </w:rPr>
              <w:t>uleg</w:t>
            </w:r>
            <w:proofErr w:type="spellEnd"/>
            <w:r w:rsidRPr="001718D7">
              <w:rPr>
                <w:rFonts w:ascii="Arial" w:eastAsia="Times New Roman" w:hAnsi="Arial" w:cs="Arial"/>
                <w:color w:val="000000"/>
                <w:sz w:val="18"/>
                <w:lang w:eastAsia="da-DK"/>
              </w:rPr>
              <w:t xml:space="preserve"> rør alle pos </w:t>
            </w:r>
          </w:p>
        </w:tc>
      </w:tr>
    </w:tbl>
    <w:p w:rsidR="00276ACC" w:rsidRDefault="00276ACC" w:rsidP="00276ACC"/>
    <w:p w:rsidR="001718D7" w:rsidRDefault="001718D7" w:rsidP="001718D7">
      <w:pPr>
        <w:pStyle w:val="Overskrift3"/>
      </w:pPr>
      <w:r w:rsidRPr="001718D7">
        <w:t>Gas-svejsning til fjernvarme</w:t>
      </w:r>
    </w:p>
    <w:p w:rsidR="001718D7" w:rsidRDefault="001718D7" w:rsidP="001718D7">
      <w:r w:rsidRPr="001718D7">
        <w:t xml:space="preserve">Kursusforløbet henvender sig til ufaglærte og faglærte, der ønsker beskæftigelse </w:t>
      </w:r>
      <w:proofErr w:type="gramStart"/>
      <w:r w:rsidRPr="001718D7">
        <w:t>indenfor</w:t>
      </w:r>
      <w:proofErr w:type="gramEnd"/>
      <w:r w:rsidRPr="001718D7">
        <w:t xml:space="preserve"> Gas-svejsning i fjernvarmebranchen. Der svejses både kantsømme og stumpsømme i plader og rør. Du lærer også om de nødvendige forberedende teknikker inden svejsning og teknikker til efterbehandling. Uddannelsesforløbet indeholder certifikatkurser. Det anbefaledes at kursisten har gennemført forløbet "Introduktion til fjernvarmesvejsning".</w:t>
      </w:r>
    </w:p>
    <w:p w:rsidR="001718D7" w:rsidRPr="001718D7" w:rsidRDefault="001718D7" w:rsidP="001718D7">
      <w:r>
        <w:t>Varighed opgjort på dage: 20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B6558A">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1718D7" w:rsidRPr="001718D7" w:rsidTr="00B6558A">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44724</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Gassvejs</w:t>
            </w:r>
            <w:r w:rsidRPr="001718D7">
              <w:rPr>
                <w:rFonts w:ascii="Arial" w:eastAsia="Times New Roman" w:hAnsi="Arial" w:cs="Arial"/>
                <w:color w:val="000000"/>
                <w:sz w:val="18"/>
                <w:lang w:eastAsia="da-DK"/>
              </w:rPr>
              <w:t>ning proces 311</w:t>
            </w:r>
          </w:p>
        </w:tc>
      </w:tr>
      <w:tr w:rsidR="001718D7" w:rsidRPr="001718D7" w:rsidTr="00B6558A">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44725</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Gassvejsning af stumpsømme - rør proces 311</w:t>
            </w:r>
          </w:p>
        </w:tc>
      </w:tr>
      <w:tr w:rsidR="001718D7" w:rsidRPr="001718D7" w:rsidTr="00B6558A">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44726</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Gassvejsning af stumpsømme - rør</w:t>
            </w:r>
          </w:p>
        </w:tc>
      </w:tr>
    </w:tbl>
    <w:p w:rsidR="00276ACC" w:rsidRDefault="00276ACC" w:rsidP="00276ACC"/>
    <w:p w:rsidR="001718D7" w:rsidRDefault="001718D7" w:rsidP="001718D7">
      <w:pPr>
        <w:pStyle w:val="Overskrift3"/>
      </w:pPr>
      <w:r w:rsidRPr="001718D7">
        <w:t>Elektrode-svejsning til fjernvarme</w:t>
      </w:r>
    </w:p>
    <w:p w:rsidR="001718D7" w:rsidRDefault="001718D7" w:rsidP="001718D7">
      <w:r w:rsidRPr="001718D7">
        <w:t xml:space="preserve">Kursusforløbet henvender sig til ufaglærte og faglærte, der ønsker beskæftigelse </w:t>
      </w:r>
      <w:proofErr w:type="gramStart"/>
      <w:r w:rsidRPr="001718D7">
        <w:t>indenfor</w:t>
      </w:r>
      <w:proofErr w:type="gramEnd"/>
      <w:r w:rsidRPr="001718D7">
        <w:t xml:space="preserve"> elektrode-svejsning i fjernvarmebranchen.   Der svejses både kantsømme og stumpsømme i plader og rør. Du lærer også om de nødvendige forberedende teknikker inden svejsning og teknikker til efterbehandling. Uddannelsesforløbet indeholder certifikatkurser. Det anbefaledes at kursisten har gennemført forløbet "Introduktion til fjernvarmesvejsning".</w:t>
      </w:r>
    </w:p>
    <w:p w:rsidR="001718D7" w:rsidRPr="001718D7" w:rsidRDefault="001718D7" w:rsidP="001718D7">
      <w:r>
        <w:lastRenderedPageBreak/>
        <w:t>Varighed opgjort på dage: 25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0327DF">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49625</w:t>
            </w:r>
          </w:p>
        </w:tc>
        <w:tc>
          <w:tcPr>
            <w:tcW w:w="6088" w:type="dxa"/>
            <w:noWrap/>
            <w:hideMark/>
          </w:tcPr>
          <w:p w:rsidR="001718D7" w:rsidRPr="001718D7" w:rsidRDefault="001718D7" w:rsidP="00060FA3">
            <w:pPr>
              <w:spacing w:after="0" w:line="360" w:lineRule="auto"/>
              <w:rPr>
                <w:rFonts w:ascii="Arial" w:eastAsia="Times New Roman" w:hAnsi="Arial" w:cs="Arial"/>
                <w:sz w:val="18"/>
                <w:lang w:eastAsia="da-DK"/>
              </w:rPr>
            </w:pPr>
            <w:proofErr w:type="spellStart"/>
            <w:r w:rsidRPr="001718D7">
              <w:rPr>
                <w:rFonts w:ascii="Arial" w:eastAsia="Times New Roman" w:hAnsi="Arial" w:cs="Arial"/>
                <w:sz w:val="18"/>
                <w:lang w:eastAsia="da-DK"/>
              </w:rPr>
              <w:t>Lysbuesvejsning</w:t>
            </w:r>
            <w:proofErr w:type="spellEnd"/>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40088</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Lys b svejs-stumps plade pos PA-PF</w:t>
            </w:r>
          </w:p>
        </w:tc>
      </w:tr>
      <w:tr w:rsidR="001718D7" w:rsidRPr="001718D7" w:rsidTr="000327DF">
        <w:tblPrEx>
          <w:jc w:val="left"/>
        </w:tblPrEx>
        <w:trPr>
          <w:cantSplit/>
          <w:trHeight w:val="300"/>
        </w:trPr>
        <w:tc>
          <w:tcPr>
            <w:tcW w:w="1271" w:type="dxa"/>
            <w:noWrap/>
            <w:hideMark/>
          </w:tcPr>
          <w:p w:rsidR="001718D7" w:rsidRPr="001718D7" w:rsidRDefault="001718D7" w:rsidP="00060FA3">
            <w:pPr>
              <w:spacing w:after="0" w:line="360" w:lineRule="auto"/>
              <w:jc w:val="center"/>
              <w:rPr>
                <w:rFonts w:ascii="Arial" w:eastAsia="Times New Roman" w:hAnsi="Arial" w:cs="Arial"/>
                <w:color w:val="000000"/>
                <w:sz w:val="18"/>
                <w:lang w:eastAsia="da-DK"/>
              </w:rPr>
            </w:pPr>
            <w:r w:rsidRPr="001718D7">
              <w:rPr>
                <w:rFonts w:ascii="Arial" w:eastAsia="Times New Roman" w:hAnsi="Arial" w:cs="Arial"/>
                <w:color w:val="000000"/>
                <w:sz w:val="18"/>
                <w:lang w:eastAsia="da-DK"/>
              </w:rPr>
              <w:t>40091</w:t>
            </w:r>
          </w:p>
        </w:tc>
        <w:tc>
          <w:tcPr>
            <w:tcW w:w="6088" w:type="dxa"/>
            <w:noWrap/>
            <w:hideMark/>
          </w:tcPr>
          <w:p w:rsidR="001718D7" w:rsidRPr="001718D7" w:rsidRDefault="001718D7" w:rsidP="00060FA3">
            <w:pPr>
              <w:spacing w:after="0" w:line="360" w:lineRule="auto"/>
              <w:rPr>
                <w:rFonts w:ascii="Arial" w:eastAsia="Times New Roman" w:hAnsi="Arial" w:cs="Arial"/>
                <w:color w:val="000000"/>
                <w:sz w:val="18"/>
                <w:lang w:eastAsia="da-DK"/>
              </w:rPr>
            </w:pPr>
            <w:r w:rsidRPr="001718D7">
              <w:rPr>
                <w:rFonts w:ascii="Arial" w:eastAsia="Times New Roman" w:hAnsi="Arial" w:cs="Arial"/>
                <w:color w:val="000000"/>
                <w:sz w:val="18"/>
                <w:lang w:eastAsia="da-DK"/>
              </w:rPr>
              <w:t>Lys b svejs-stumps rør alle pos</w:t>
            </w:r>
          </w:p>
        </w:tc>
      </w:tr>
    </w:tbl>
    <w:p w:rsidR="00797497" w:rsidRDefault="00797497" w:rsidP="00276ACC"/>
    <w:p w:rsidR="0001172B" w:rsidRPr="00C1489A" w:rsidRDefault="0001172B" w:rsidP="0001172B">
      <w:pPr>
        <w:pStyle w:val="Overskrift3"/>
        <w:rPr>
          <w:color w:val="000000" w:themeColor="text1"/>
        </w:rPr>
      </w:pPr>
      <w:r w:rsidRPr="00C1489A">
        <w:rPr>
          <w:color w:val="000000" w:themeColor="text1"/>
        </w:rPr>
        <w:t>Reparation og vedligehold af maskiner i industrien, grundlæggende</w:t>
      </w:r>
    </w:p>
    <w:p w:rsidR="0001172B" w:rsidRDefault="0001172B" w:rsidP="0001172B">
      <w:r w:rsidRPr="0001172B">
        <w:t xml:space="preserve">Kursusforløbet henvender sig til nybegyndere inden for automatikområdet, som ikke har en forudgående viden. Det kan f.eks. være ufaglærte eller faglærte (smede, industriteknikere, </w:t>
      </w:r>
      <w:proofErr w:type="spellStart"/>
      <w:r w:rsidRPr="0001172B">
        <w:t>elektronikfagteknikere</w:t>
      </w:r>
      <w:proofErr w:type="spellEnd"/>
      <w:r w:rsidRPr="0001172B">
        <w:t xml:space="preserve"> eller andre), der har brug for mere viden om reparation, service og vedligehold på mindre automatiske maskiner og anlæg. Du får også viden om gældende sikkerhedsregler, såvel drifts- som personsikkerhed ved arbejde på automatiske produktionsanlæg ud fra Arbejdstilsynets bestemmelser og stærkstrømsbekendtgørelsen.</w:t>
      </w:r>
    </w:p>
    <w:p w:rsidR="0001172B" w:rsidRPr="0001172B" w:rsidRDefault="0001172B" w:rsidP="0001172B">
      <w:r>
        <w:t>Varighed opgjort på dage: 24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750142">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01172B" w:rsidRPr="0001172B" w:rsidTr="00750142">
        <w:tblPrEx>
          <w:jc w:val="left"/>
        </w:tblPrEx>
        <w:trPr>
          <w:cantSplit/>
          <w:trHeight w:val="300"/>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49399</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El-introduktion for reparatører 1, el-lære</w:t>
            </w:r>
          </w:p>
        </w:tc>
      </w:tr>
      <w:tr w:rsidR="0001172B" w:rsidRPr="0001172B" w:rsidTr="00750142">
        <w:tblPrEx>
          <w:jc w:val="left"/>
        </w:tblPrEx>
        <w:trPr>
          <w:cantSplit/>
          <w:trHeight w:val="300"/>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49415</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El-introduktion for reparatører 2, relæteknik</w:t>
            </w:r>
          </w:p>
        </w:tc>
      </w:tr>
      <w:tr w:rsidR="0001172B" w:rsidRPr="0001172B" w:rsidTr="00750142">
        <w:tblPrEx>
          <w:jc w:val="left"/>
        </w:tblPrEx>
        <w:trPr>
          <w:cantSplit/>
          <w:trHeight w:val="300"/>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49417</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Automatiske anlæg 1-2, pneumatik og fejlfinding</w:t>
            </w:r>
          </w:p>
        </w:tc>
      </w:tr>
      <w:tr w:rsidR="0001172B" w:rsidRPr="0001172B" w:rsidTr="00750142">
        <w:tblPrEx>
          <w:jc w:val="left"/>
        </w:tblPrEx>
        <w:trPr>
          <w:cantSplit/>
          <w:trHeight w:val="300"/>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49875</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 xml:space="preserve">PLC programmering 1-1 </w:t>
            </w:r>
            <w:proofErr w:type="spellStart"/>
            <w:r w:rsidRPr="0001172B">
              <w:rPr>
                <w:rFonts w:ascii="Arial" w:eastAsia="Times New Roman" w:hAnsi="Arial" w:cs="Arial"/>
                <w:sz w:val="18"/>
                <w:lang w:eastAsia="da-DK"/>
              </w:rPr>
              <w:t>introlduktion</w:t>
            </w:r>
            <w:proofErr w:type="spellEnd"/>
          </w:p>
        </w:tc>
      </w:tr>
      <w:tr w:rsidR="0001172B" w:rsidRPr="0001172B" w:rsidTr="00750142">
        <w:tblPrEx>
          <w:jc w:val="left"/>
        </w:tblPrEx>
        <w:trPr>
          <w:cantSplit/>
          <w:trHeight w:val="300"/>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45141</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Brandforanstaltninger ved gnistproducerende værktøj</w:t>
            </w:r>
          </w:p>
        </w:tc>
      </w:tr>
      <w:tr w:rsidR="0001172B" w:rsidRPr="0001172B" w:rsidTr="00750142">
        <w:tblPrEx>
          <w:jc w:val="left"/>
        </w:tblPrEx>
        <w:trPr>
          <w:cantSplit/>
          <w:trHeight w:val="300"/>
        </w:trPr>
        <w:tc>
          <w:tcPr>
            <w:tcW w:w="1271" w:type="dxa"/>
            <w:noWrap/>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47942</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 xml:space="preserve">Pers. sikkerhed v arbejde med epoxy og </w:t>
            </w:r>
            <w:proofErr w:type="spellStart"/>
            <w:r w:rsidRPr="0001172B">
              <w:rPr>
                <w:rFonts w:ascii="Arial" w:eastAsia="Times New Roman" w:hAnsi="Arial" w:cs="Arial"/>
                <w:sz w:val="18"/>
                <w:lang w:eastAsia="da-DK"/>
              </w:rPr>
              <w:t>isocyanater</w:t>
            </w:r>
            <w:proofErr w:type="spellEnd"/>
          </w:p>
        </w:tc>
      </w:tr>
      <w:tr w:rsidR="0001172B" w:rsidRPr="0001172B" w:rsidTr="00750142">
        <w:tblPrEx>
          <w:jc w:val="left"/>
        </w:tblPrEx>
        <w:trPr>
          <w:cantSplit/>
          <w:trHeight w:val="300"/>
        </w:trPr>
        <w:tc>
          <w:tcPr>
            <w:tcW w:w="1271" w:type="dxa"/>
            <w:noWrap/>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48567</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 xml:space="preserve">Arbejde på eller nær spænding - </w:t>
            </w:r>
            <w:proofErr w:type="spellStart"/>
            <w:r w:rsidRPr="0001172B">
              <w:rPr>
                <w:rFonts w:ascii="Arial" w:eastAsia="Times New Roman" w:hAnsi="Arial" w:cs="Arial"/>
                <w:sz w:val="18"/>
                <w:lang w:eastAsia="da-DK"/>
              </w:rPr>
              <w:t>ajourf</w:t>
            </w:r>
            <w:proofErr w:type="spellEnd"/>
            <w:r w:rsidRPr="0001172B">
              <w:rPr>
                <w:rFonts w:ascii="Arial" w:eastAsia="Times New Roman" w:hAnsi="Arial" w:cs="Arial"/>
                <w:sz w:val="18"/>
                <w:lang w:eastAsia="da-DK"/>
              </w:rPr>
              <w:t>. &amp; 1.hjælp</w:t>
            </w:r>
          </w:p>
        </w:tc>
      </w:tr>
    </w:tbl>
    <w:p w:rsidR="00276ACC" w:rsidRDefault="00276ACC" w:rsidP="00276ACC"/>
    <w:p w:rsidR="0001172B" w:rsidRPr="00C1489A" w:rsidRDefault="0001172B" w:rsidP="0001172B">
      <w:pPr>
        <w:pStyle w:val="Overskrift3"/>
        <w:rPr>
          <w:color w:val="000000" w:themeColor="text1"/>
        </w:rPr>
      </w:pPr>
      <w:r w:rsidRPr="00C1489A">
        <w:rPr>
          <w:color w:val="000000" w:themeColor="text1"/>
        </w:rPr>
        <w:t>Smede- og svejseteknik</w:t>
      </w:r>
    </w:p>
    <w:p w:rsidR="0001172B" w:rsidRDefault="0001172B" w:rsidP="0001172B">
      <w:r w:rsidRPr="0001172B">
        <w:t xml:space="preserve">Kursusforløbet henvender sig til faglærte inden for metalområdet, f.eks. mekanikere, skibsmontører og industriteknikere/maskinarbejdere. Kursusforløbet kvalificerer til at arbejde med pladebearbejdning, herunder skæring, klipning og bukning/valsning af plader. Endvidere </w:t>
      </w:r>
      <w:proofErr w:type="spellStart"/>
      <w:r w:rsidRPr="0001172B">
        <w:t>kvilificeres</w:t>
      </w:r>
      <w:proofErr w:type="spellEnd"/>
      <w:r w:rsidRPr="0001172B">
        <w:t xml:space="preserve"> der til at arbejde med enkle svejseprocesser.</w:t>
      </w:r>
    </w:p>
    <w:p w:rsidR="0001172B" w:rsidRPr="0001172B" w:rsidRDefault="0001172B" w:rsidP="0001172B">
      <w:r>
        <w:t>Varighed opgjort på dage: 22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01172B">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40092</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MAG-svejs-kants plade/plade pr 135</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40095</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MAG-svejs-stumps plade alle pos pr 135</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44530</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Arbejdsmiljø og sikkerhed, svejsning/termisk</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45017</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Betjening og indstilling af CNC-kantpresse</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45141</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Brandforanstaltninger v. gnistproducerende værktøj</w:t>
            </w:r>
          </w:p>
        </w:tc>
      </w:tr>
      <w:tr w:rsidR="0001172B" w:rsidRPr="0001172B" w:rsidTr="0001172B">
        <w:tblPrEx>
          <w:jc w:val="left"/>
        </w:tblPrEx>
        <w:trPr>
          <w:trHeight w:val="283"/>
        </w:trPr>
        <w:tc>
          <w:tcPr>
            <w:tcW w:w="1271" w:type="dxa"/>
            <w:hideMark/>
          </w:tcPr>
          <w:p w:rsidR="0001172B" w:rsidRPr="0001172B" w:rsidRDefault="0001172B" w:rsidP="00060FA3">
            <w:pPr>
              <w:spacing w:after="0" w:line="360" w:lineRule="auto"/>
              <w:jc w:val="center"/>
              <w:rPr>
                <w:rFonts w:ascii="Arial" w:eastAsia="Times New Roman" w:hAnsi="Arial" w:cs="Arial"/>
                <w:sz w:val="18"/>
                <w:lang w:eastAsia="da-DK"/>
              </w:rPr>
            </w:pPr>
            <w:r w:rsidRPr="0001172B">
              <w:rPr>
                <w:rFonts w:ascii="Arial" w:eastAsia="Times New Roman" w:hAnsi="Arial" w:cs="Arial"/>
                <w:sz w:val="18"/>
                <w:lang w:eastAsia="da-DK"/>
              </w:rPr>
              <w:t>48934</w:t>
            </w:r>
          </w:p>
        </w:tc>
        <w:tc>
          <w:tcPr>
            <w:tcW w:w="6088" w:type="dxa"/>
            <w:hideMark/>
          </w:tcPr>
          <w:p w:rsidR="0001172B" w:rsidRPr="0001172B" w:rsidRDefault="0001172B" w:rsidP="00060FA3">
            <w:pPr>
              <w:spacing w:after="0" w:line="360" w:lineRule="auto"/>
              <w:rPr>
                <w:rFonts w:ascii="Arial" w:eastAsia="Times New Roman" w:hAnsi="Arial" w:cs="Arial"/>
                <w:sz w:val="18"/>
                <w:lang w:eastAsia="da-DK"/>
              </w:rPr>
            </w:pPr>
            <w:r w:rsidRPr="0001172B">
              <w:rPr>
                <w:rFonts w:ascii="Arial" w:eastAsia="Times New Roman" w:hAnsi="Arial" w:cs="Arial"/>
                <w:sz w:val="18"/>
                <w:lang w:eastAsia="da-DK"/>
              </w:rPr>
              <w:t xml:space="preserve">CNC styr. bearbejdningsmaskiner i </w:t>
            </w:r>
            <w:proofErr w:type="spellStart"/>
            <w:r w:rsidRPr="0001172B">
              <w:rPr>
                <w:rFonts w:ascii="Arial" w:eastAsia="Times New Roman" w:hAnsi="Arial" w:cs="Arial"/>
                <w:sz w:val="18"/>
                <w:lang w:eastAsia="da-DK"/>
              </w:rPr>
              <w:t>smedeindustr</w:t>
            </w:r>
            <w:proofErr w:type="spellEnd"/>
            <w:r w:rsidRPr="0001172B">
              <w:rPr>
                <w:rFonts w:ascii="Arial" w:eastAsia="Times New Roman" w:hAnsi="Arial" w:cs="Arial"/>
                <w:sz w:val="18"/>
                <w:lang w:eastAsia="da-DK"/>
              </w:rPr>
              <w:t>.</w:t>
            </w:r>
          </w:p>
        </w:tc>
      </w:tr>
    </w:tbl>
    <w:p w:rsidR="00276ACC" w:rsidRDefault="00276ACC" w:rsidP="00276ACC"/>
    <w:p w:rsidR="0001172B" w:rsidRPr="00C1489A" w:rsidRDefault="0001172B" w:rsidP="0001172B">
      <w:pPr>
        <w:pStyle w:val="Overskrift3"/>
        <w:rPr>
          <w:color w:val="000000" w:themeColor="text1"/>
        </w:rPr>
      </w:pPr>
      <w:r w:rsidRPr="00C1489A">
        <w:rPr>
          <w:color w:val="000000" w:themeColor="text1"/>
        </w:rPr>
        <w:lastRenderedPageBreak/>
        <w:t>Eldrevne køretøjer - Kontrol, fejlfinding og måleteknik</w:t>
      </w:r>
    </w:p>
    <w:p w:rsidR="0001172B" w:rsidRDefault="0001172B" w:rsidP="0001172B">
      <w:r w:rsidRPr="0001172B">
        <w:t>Du har en baggrund som mekaniker og ønsker en opdatering eller specialisering af dine kompetencer inden for eldrevne køretøjer herunder kontrol, fejlfinding og måleteknik. På kurset lærer deltageren at tilrettelægge og udføre sikkerhedsmæssigt korrekt arbejde på eldrevne/hybride køretøjer, samt at udføre systematisk kontrol og fejlfinding på komfortanlæg, klimasystemer mm. Endvidere at tilrettelægge og gennemføre avanceret måleteknisk fejlfinding.</w:t>
      </w:r>
    </w:p>
    <w:p w:rsidR="0001172B" w:rsidRPr="0001172B" w:rsidRDefault="0001172B" w:rsidP="0001172B">
      <w:r>
        <w:t xml:space="preserve">Varighed opgjort på dage: </w:t>
      </w:r>
      <w:r w:rsidR="009409B9">
        <w:t>20</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750142">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49820</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Varmepumpeteknologi på el-hybride køretøjer</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42870</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Sikkerhedshåndtering af eldrevne/hybrid køretøjer</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42871</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Eldrevne/hybride køretøjer, opbygning og service</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46938</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Elektronisk applikationer på køretøjstestere</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49819</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Højvolt-batteriteknologi i el-hybride køretøjer</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40636</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Kontrol og fejlfinding på komfortsystemer</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40682</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Måleteknik ved simpel fejlfinding</w:t>
            </w:r>
          </w:p>
        </w:tc>
      </w:tr>
      <w:tr w:rsidR="009409B9" w:rsidRPr="009409B9" w:rsidTr="00750142">
        <w:tblPrEx>
          <w:jc w:val="left"/>
        </w:tblPrEx>
        <w:trPr>
          <w:cantSplit/>
          <w:trHeight w:val="283"/>
        </w:trPr>
        <w:tc>
          <w:tcPr>
            <w:tcW w:w="1271" w:type="dxa"/>
            <w:noWrap/>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40665</w:t>
            </w:r>
          </w:p>
        </w:tc>
        <w:tc>
          <w:tcPr>
            <w:tcW w:w="6088" w:type="dxa"/>
            <w:noWrap/>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Måleteknisk fejlfinding på elektroniske systemer</w:t>
            </w:r>
          </w:p>
        </w:tc>
      </w:tr>
    </w:tbl>
    <w:p w:rsidR="00276ACC" w:rsidRDefault="00276ACC" w:rsidP="00276ACC"/>
    <w:p w:rsidR="009409B9" w:rsidRPr="00C1489A" w:rsidRDefault="009409B9" w:rsidP="009409B9">
      <w:pPr>
        <w:pStyle w:val="Overskrift3"/>
        <w:rPr>
          <w:color w:val="000000" w:themeColor="text1"/>
        </w:rPr>
      </w:pPr>
      <w:r w:rsidRPr="00C1489A">
        <w:rPr>
          <w:color w:val="000000" w:themeColor="text1"/>
        </w:rPr>
        <w:t>Motorstyring, måleteknik og fejlfinding for mekanikere</w:t>
      </w:r>
    </w:p>
    <w:p w:rsidR="009409B9" w:rsidRDefault="009409B9" w:rsidP="009409B9">
      <w:r w:rsidRPr="009409B9">
        <w:t xml:space="preserve">Du har en baggrund som </w:t>
      </w:r>
      <w:proofErr w:type="spellStart"/>
      <w:r w:rsidRPr="009409B9">
        <w:t>som</w:t>
      </w:r>
      <w:proofErr w:type="spellEnd"/>
      <w:r w:rsidRPr="009409B9">
        <w:t xml:space="preserve"> mekaniker og ønsker en opdatering eller specialisering af dine kompetencer inden for motorstyring og måleteknik, servicering og fejlfinding af/på elektriske systemer. Kurset indeholder de nyeste systemer ift. benzinmotorstyring, </w:t>
      </w:r>
      <w:proofErr w:type="spellStart"/>
      <w:r w:rsidRPr="009409B9">
        <w:t>Commonrail</w:t>
      </w:r>
      <w:proofErr w:type="spellEnd"/>
      <w:r w:rsidRPr="009409B9">
        <w:t>, Can-bus, sik</w:t>
      </w:r>
      <w:r>
        <w:t xml:space="preserve">kerheds- og </w:t>
      </w:r>
      <w:proofErr w:type="spellStart"/>
      <w:r>
        <w:t>comfort</w:t>
      </w:r>
      <w:proofErr w:type="spellEnd"/>
      <w:r>
        <w:t xml:space="preserve"> systemer mv</w:t>
      </w:r>
      <w:r w:rsidRPr="0001172B">
        <w:t>.</w:t>
      </w:r>
    </w:p>
    <w:p w:rsidR="009409B9" w:rsidRPr="009409B9" w:rsidRDefault="009409B9" w:rsidP="009409B9">
      <w:r>
        <w:t>Varighed opgjort på dage: 18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B6558A">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40636</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r w:rsidRPr="009409B9">
              <w:rPr>
                <w:rFonts w:ascii="Ariel" w:eastAsia="Times New Roman" w:hAnsi="Ariel" w:cs="Calibri"/>
                <w:sz w:val="18"/>
                <w:lang w:eastAsia="da-DK"/>
              </w:rPr>
              <w:t>Kontrol og fejlfinding på komfortsystemer</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40665</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r w:rsidRPr="009409B9">
              <w:rPr>
                <w:rFonts w:ascii="Ariel" w:eastAsia="Times New Roman" w:hAnsi="Ariel" w:cs="Calibri"/>
                <w:sz w:val="18"/>
                <w:lang w:eastAsia="da-DK"/>
              </w:rPr>
              <w:t>Måleteknisk fejlfinding på elektroniske systemer</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49495</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r w:rsidRPr="009409B9">
              <w:rPr>
                <w:rFonts w:ascii="Ariel" w:eastAsia="Times New Roman" w:hAnsi="Ariel" w:cs="Calibri"/>
                <w:sz w:val="18"/>
                <w:lang w:eastAsia="da-DK"/>
              </w:rPr>
              <w:t>Kontrol og fejlfinding på netværkssystemer</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40673</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r w:rsidRPr="009409B9">
              <w:rPr>
                <w:rFonts w:ascii="Ariel" w:eastAsia="Times New Roman" w:hAnsi="Ariel" w:cs="Calibri"/>
                <w:sz w:val="18"/>
                <w:lang w:eastAsia="da-DK"/>
              </w:rPr>
              <w:t>Funktionskontrol af emissionssys. og motorstyring</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40674</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r w:rsidRPr="009409B9">
              <w:rPr>
                <w:rFonts w:ascii="Ariel" w:eastAsia="Times New Roman" w:hAnsi="Ariel" w:cs="Calibri"/>
                <w:sz w:val="18"/>
                <w:lang w:eastAsia="da-DK"/>
              </w:rPr>
              <w:t>Funktionskontrol af avancerede motorstyringer</w:t>
            </w:r>
          </w:p>
        </w:tc>
      </w:tr>
      <w:tr w:rsidR="009409B9" w:rsidRPr="009409B9" w:rsidTr="00B6558A">
        <w:tblPrEx>
          <w:jc w:val="left"/>
        </w:tblPrEx>
        <w:trPr>
          <w:cantSplit/>
          <w:trHeight w:val="283"/>
        </w:trPr>
        <w:tc>
          <w:tcPr>
            <w:tcW w:w="1271" w:type="dxa"/>
            <w:hideMark/>
          </w:tcPr>
          <w:p w:rsidR="009409B9" w:rsidRPr="00FB7314" w:rsidRDefault="009409B9" w:rsidP="00060FA3">
            <w:pPr>
              <w:spacing w:after="0" w:line="360" w:lineRule="auto"/>
              <w:jc w:val="center"/>
              <w:rPr>
                <w:rFonts w:ascii="Arial" w:eastAsia="Times New Roman" w:hAnsi="Arial" w:cs="Arial"/>
                <w:sz w:val="18"/>
                <w:lang w:eastAsia="da-DK"/>
              </w:rPr>
            </w:pPr>
            <w:r w:rsidRPr="00FB7314">
              <w:rPr>
                <w:rFonts w:ascii="Arial" w:eastAsia="Times New Roman" w:hAnsi="Arial" w:cs="Arial"/>
                <w:sz w:val="18"/>
                <w:lang w:eastAsia="da-DK"/>
              </w:rPr>
              <w:t>48536</w:t>
            </w:r>
          </w:p>
        </w:tc>
        <w:tc>
          <w:tcPr>
            <w:tcW w:w="6088" w:type="dxa"/>
            <w:hideMark/>
          </w:tcPr>
          <w:p w:rsidR="009409B9" w:rsidRPr="009409B9" w:rsidRDefault="009409B9" w:rsidP="00060FA3">
            <w:pPr>
              <w:spacing w:after="0" w:line="360" w:lineRule="auto"/>
              <w:rPr>
                <w:rFonts w:ascii="Ariel" w:eastAsia="Times New Roman" w:hAnsi="Ariel" w:cs="Calibri"/>
                <w:sz w:val="18"/>
                <w:lang w:eastAsia="da-DK"/>
              </w:rPr>
            </w:pPr>
            <w:proofErr w:type="spellStart"/>
            <w:r w:rsidRPr="009409B9">
              <w:rPr>
                <w:rFonts w:ascii="Ariel" w:eastAsia="Times New Roman" w:hAnsi="Ariel" w:cs="Calibri"/>
                <w:sz w:val="18"/>
                <w:lang w:eastAsia="da-DK"/>
              </w:rPr>
              <w:t>Commonrail</w:t>
            </w:r>
            <w:proofErr w:type="spellEnd"/>
            <w:r w:rsidRPr="009409B9">
              <w:rPr>
                <w:rFonts w:ascii="Ariel" w:eastAsia="Times New Roman" w:hAnsi="Ariel" w:cs="Calibri"/>
                <w:sz w:val="18"/>
                <w:lang w:eastAsia="da-DK"/>
              </w:rPr>
              <w:t xml:space="preserve"> motorstyring emission</w:t>
            </w:r>
          </w:p>
        </w:tc>
      </w:tr>
    </w:tbl>
    <w:p w:rsidR="00276ACC" w:rsidRDefault="00276ACC" w:rsidP="00276ACC"/>
    <w:p w:rsidR="009409B9" w:rsidRPr="00C1489A" w:rsidRDefault="009409B9" w:rsidP="009409B9">
      <w:pPr>
        <w:pStyle w:val="Overskrift3"/>
        <w:rPr>
          <w:color w:val="000000" w:themeColor="text1"/>
        </w:rPr>
      </w:pPr>
      <w:r w:rsidRPr="00C1489A">
        <w:rPr>
          <w:color w:val="000000" w:themeColor="text1"/>
        </w:rPr>
        <w:t>Fejlfinding på automatiske maskiner og anlæg</w:t>
      </w:r>
    </w:p>
    <w:p w:rsidR="009409B9" w:rsidRDefault="009409B9" w:rsidP="009409B9">
      <w:r w:rsidRPr="009409B9">
        <w:t>Kursusforløbet henvender sig primært til faglærte inden for metalområdet, f.eks. mekanikere, smede, industriteknikere/maskinarbejdere eller andre, som har en grundlæggende viden svarende til forløbet ”Reparation og vedligehold af maskiner i industrien, grundlæggende.” Kursusforløbet giver dig mulighed for at opgradere din uddannelse, så du kan arbejde med reparation og fejlfinding på automatiske maskiner og anlæg. De typiske arbejdsopgaver er at idriftsætte, justere, fejlsøge og fejlrette på automatiske maskiner og anlæg.</w:t>
      </w:r>
    </w:p>
    <w:p w:rsidR="009409B9" w:rsidRPr="009409B9" w:rsidRDefault="009409B9" w:rsidP="009409B9">
      <w:r>
        <w:lastRenderedPageBreak/>
        <w:t>Varighed opgjort på dage: 20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9409B9">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9409B9" w:rsidRPr="009409B9" w:rsidTr="009409B9">
        <w:tblPrEx>
          <w:jc w:val="left"/>
        </w:tblPrEx>
        <w:trPr>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49417</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Automatiske anlæg 1-2, pneumatik og fejlfinding</w:t>
            </w:r>
          </w:p>
        </w:tc>
      </w:tr>
      <w:tr w:rsidR="009409B9" w:rsidRPr="009409B9" w:rsidTr="009409B9">
        <w:tblPrEx>
          <w:jc w:val="left"/>
        </w:tblPrEx>
        <w:trPr>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49418</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Automatiske anlæg 1-3, hydraulik og fejlfinding</w:t>
            </w:r>
          </w:p>
        </w:tc>
      </w:tr>
      <w:tr w:rsidR="009409B9" w:rsidRPr="009409B9" w:rsidTr="009409B9">
        <w:tblPrEx>
          <w:jc w:val="left"/>
        </w:tblPrEx>
        <w:trPr>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49419</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Automatiske anlæg 2-1, fejlfinding relæstyringer, motor</w:t>
            </w:r>
          </w:p>
        </w:tc>
      </w:tr>
      <w:tr w:rsidR="009409B9" w:rsidRPr="009409B9" w:rsidTr="009409B9">
        <w:tblPrEx>
          <w:jc w:val="left"/>
        </w:tblPrEx>
        <w:trPr>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49876</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PLC programmering 1-2 kombinatorisk</w:t>
            </w:r>
          </w:p>
        </w:tc>
      </w:tr>
    </w:tbl>
    <w:p w:rsidR="00E70832" w:rsidRDefault="00E70832" w:rsidP="009409B9">
      <w:pPr>
        <w:pStyle w:val="Overskrift3"/>
        <w:rPr>
          <w:color w:val="000000" w:themeColor="text1"/>
        </w:rPr>
      </w:pPr>
    </w:p>
    <w:p w:rsidR="009409B9" w:rsidRPr="00C1489A" w:rsidRDefault="009409B9" w:rsidP="009409B9">
      <w:pPr>
        <w:pStyle w:val="Overskrift3"/>
        <w:rPr>
          <w:color w:val="000000" w:themeColor="text1"/>
        </w:rPr>
      </w:pPr>
      <w:r w:rsidRPr="00C1489A">
        <w:rPr>
          <w:color w:val="000000" w:themeColor="text1"/>
        </w:rPr>
        <w:t>Introduktion til installation og service på køleanlæg og varmepumper.</w:t>
      </w:r>
    </w:p>
    <w:p w:rsidR="009409B9" w:rsidRDefault="009409B9" w:rsidP="009409B9">
      <w:r w:rsidRPr="009409B9">
        <w:t>Kursusforløbet retter sig mod faglærte. Kursusforløbet er til dig, som ønsker at arbejde i kølebranchen. Forløbet giver dig viden om køleanlæg, deres opbygning og styring. Du lærer at bearbejde og sammenføje rør, håndtere kølemidler og indregulere køleanlæg. Kursuspakken vil hjælpe dig til ansættelse i kølebranchen og arbejdet med varmepumper i samarbejde med andre. Med yderligere fem kurser kan du opnå et Certifikat 1, Anlæg med mere end 2,5 kg køleanlæg.</w:t>
      </w:r>
    </w:p>
    <w:p w:rsidR="009409B9" w:rsidRPr="009409B9" w:rsidRDefault="009409B9" w:rsidP="009409B9">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750142">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9409B9" w:rsidRPr="009409B9" w:rsidTr="00750142">
        <w:tblPrEx>
          <w:jc w:val="left"/>
        </w:tblPrEx>
        <w:trPr>
          <w:cantSplit/>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48605</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Køleteknik, opbygning og funktion af køleanlæg</w:t>
            </w:r>
          </w:p>
        </w:tc>
      </w:tr>
      <w:tr w:rsidR="009409B9" w:rsidRPr="009409B9" w:rsidTr="00750142">
        <w:tblPrEx>
          <w:jc w:val="left"/>
        </w:tblPrEx>
        <w:trPr>
          <w:cantSplit/>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48606</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Køleteknik, opbygning af enkle el-relæstyringer</w:t>
            </w:r>
          </w:p>
        </w:tc>
      </w:tr>
      <w:tr w:rsidR="009409B9" w:rsidRPr="009409B9" w:rsidTr="00750142">
        <w:tblPrEx>
          <w:jc w:val="left"/>
        </w:tblPrEx>
        <w:trPr>
          <w:cantSplit/>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48604</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Køleteknisk dokumentation, styring &amp; automatik</w:t>
            </w:r>
          </w:p>
        </w:tc>
      </w:tr>
      <w:tr w:rsidR="009409B9" w:rsidRPr="009409B9" w:rsidTr="00750142">
        <w:tblPrEx>
          <w:jc w:val="left"/>
        </w:tblPrEx>
        <w:trPr>
          <w:cantSplit/>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48602</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Køleteknik, termodynamik &amp; lovgivning køleanlæg</w:t>
            </w:r>
          </w:p>
        </w:tc>
      </w:tr>
      <w:tr w:rsidR="009409B9" w:rsidRPr="009409B9" w:rsidTr="00750142">
        <w:tblPrEx>
          <w:jc w:val="left"/>
        </w:tblPrEx>
        <w:trPr>
          <w:cantSplit/>
          <w:trHeight w:val="283"/>
        </w:trPr>
        <w:tc>
          <w:tcPr>
            <w:tcW w:w="1271" w:type="dxa"/>
            <w:hideMark/>
          </w:tcPr>
          <w:p w:rsidR="009409B9" w:rsidRPr="009409B9" w:rsidRDefault="009409B9" w:rsidP="00060FA3">
            <w:pPr>
              <w:spacing w:after="0" w:line="360" w:lineRule="auto"/>
              <w:jc w:val="center"/>
              <w:rPr>
                <w:rFonts w:ascii="Arial" w:eastAsia="Times New Roman" w:hAnsi="Arial" w:cs="Arial"/>
                <w:sz w:val="18"/>
                <w:lang w:eastAsia="da-DK"/>
              </w:rPr>
            </w:pPr>
            <w:r w:rsidRPr="009409B9">
              <w:rPr>
                <w:rFonts w:ascii="Arial" w:eastAsia="Times New Roman" w:hAnsi="Arial" w:cs="Arial"/>
                <w:sz w:val="18"/>
                <w:lang w:eastAsia="da-DK"/>
              </w:rPr>
              <w:t>44713</w:t>
            </w:r>
          </w:p>
        </w:tc>
        <w:tc>
          <w:tcPr>
            <w:tcW w:w="6088" w:type="dxa"/>
            <w:hideMark/>
          </w:tcPr>
          <w:p w:rsidR="009409B9" w:rsidRPr="009409B9" w:rsidRDefault="009409B9" w:rsidP="00060FA3">
            <w:pPr>
              <w:spacing w:after="0" w:line="360" w:lineRule="auto"/>
              <w:rPr>
                <w:rFonts w:ascii="Arial" w:eastAsia="Times New Roman" w:hAnsi="Arial" w:cs="Arial"/>
                <w:sz w:val="18"/>
                <w:lang w:eastAsia="da-DK"/>
              </w:rPr>
            </w:pPr>
            <w:r w:rsidRPr="009409B9">
              <w:rPr>
                <w:rFonts w:ascii="Arial" w:eastAsia="Times New Roman" w:hAnsi="Arial" w:cs="Arial"/>
                <w:sz w:val="18"/>
                <w:lang w:eastAsia="da-DK"/>
              </w:rPr>
              <w:t>Køleteknik, montage af kobberrør</w:t>
            </w:r>
          </w:p>
        </w:tc>
      </w:tr>
    </w:tbl>
    <w:p w:rsidR="00276ACC" w:rsidRDefault="00276ACC" w:rsidP="00276ACC"/>
    <w:p w:rsidR="009409B9" w:rsidRPr="00C1489A" w:rsidRDefault="009409B9" w:rsidP="009409B9">
      <w:pPr>
        <w:pStyle w:val="Overskrift3"/>
        <w:rPr>
          <w:color w:val="000000" w:themeColor="text1"/>
        </w:rPr>
      </w:pPr>
      <w:r w:rsidRPr="00C1489A">
        <w:rPr>
          <w:color w:val="000000" w:themeColor="text1"/>
        </w:rPr>
        <w:t>Installation og service på køleanlæg og varmepumper.</w:t>
      </w:r>
    </w:p>
    <w:p w:rsidR="00E42A9C" w:rsidRDefault="00E42A9C" w:rsidP="009409B9">
      <w:r w:rsidRPr="00E42A9C">
        <w:t>Kursusforløbet bygger videre på et introducerende forløb rettet mod faglærte. Kursusforløbet er til dig, som ønsker at arbejde i kølebranchen. Forløbet giver dig viden om køleanlæg, deres opbygning og styring. Du lærer at bearbejde og sammenføje rør, håndtere kølemidler og indregulere køleanlæg. Kursuspakken vil hjælpe dig til ansættelse i kølebranchen og arbejdet med varmepumper i samarbejde med andre. Med alle ti kurser kan du opnå et Certifikat 1, Anlæg med mere end 2,5 kg køleanlæg.</w:t>
      </w:r>
    </w:p>
    <w:p w:rsidR="009409B9" w:rsidRPr="009409B9" w:rsidRDefault="009409B9" w:rsidP="009409B9">
      <w:r>
        <w:t xml:space="preserve">Varighed opgjort på dage: </w:t>
      </w:r>
      <w:r w:rsidR="00E42A9C">
        <w:t>28</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E42A9C">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40035</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CO2 som kølemiddel</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40036</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Varmepumper med naturlige kølemidler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40517</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proofErr w:type="spellStart"/>
            <w:r w:rsidRPr="00E42A9C">
              <w:rPr>
                <w:rFonts w:ascii="Arial" w:eastAsia="Times New Roman" w:hAnsi="Arial" w:cs="Arial"/>
                <w:sz w:val="18"/>
                <w:lang w:eastAsia="da-DK"/>
              </w:rPr>
              <w:t>Køletek.opbygn</w:t>
            </w:r>
            <w:proofErr w:type="spellEnd"/>
            <w:r w:rsidRPr="00E42A9C">
              <w:rPr>
                <w:rFonts w:ascii="Arial" w:eastAsia="Times New Roman" w:hAnsi="Arial" w:cs="Arial"/>
                <w:sz w:val="18"/>
                <w:lang w:eastAsia="da-DK"/>
              </w:rPr>
              <w:t>., idriftsættelse af køleanlæg</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49982</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Brandbare kølemidler inkl. farlig gods bevis</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48603</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proofErr w:type="spellStart"/>
            <w:r w:rsidRPr="00E42A9C">
              <w:rPr>
                <w:rFonts w:ascii="Arial" w:eastAsia="Times New Roman" w:hAnsi="Arial" w:cs="Arial"/>
                <w:sz w:val="18"/>
                <w:lang w:eastAsia="da-DK"/>
              </w:rPr>
              <w:t>Køletek</w:t>
            </w:r>
            <w:proofErr w:type="spellEnd"/>
            <w:r w:rsidRPr="00E42A9C">
              <w:rPr>
                <w:rFonts w:ascii="Arial" w:eastAsia="Times New Roman" w:hAnsi="Arial" w:cs="Arial"/>
                <w:sz w:val="18"/>
                <w:lang w:eastAsia="da-DK"/>
              </w:rPr>
              <w:t xml:space="preserve">., </w:t>
            </w:r>
            <w:proofErr w:type="spellStart"/>
            <w:r w:rsidRPr="00E42A9C">
              <w:rPr>
                <w:rFonts w:ascii="Arial" w:eastAsia="Times New Roman" w:hAnsi="Arial" w:cs="Arial"/>
                <w:sz w:val="18"/>
                <w:lang w:eastAsia="da-DK"/>
              </w:rPr>
              <w:t>dim</w:t>
            </w:r>
            <w:proofErr w:type="spellEnd"/>
            <w:r w:rsidRPr="00E42A9C">
              <w:rPr>
                <w:rFonts w:ascii="Arial" w:eastAsia="Times New Roman" w:hAnsi="Arial" w:cs="Arial"/>
                <w:sz w:val="18"/>
                <w:lang w:eastAsia="da-DK"/>
              </w:rPr>
              <w:t xml:space="preserve"> af køleanlæg &amp; anvendelse af </w:t>
            </w:r>
            <w:proofErr w:type="spellStart"/>
            <w:r w:rsidRPr="00E42A9C">
              <w:rPr>
                <w:rFonts w:ascii="Arial" w:eastAsia="Times New Roman" w:hAnsi="Arial" w:cs="Arial"/>
                <w:sz w:val="18"/>
                <w:lang w:eastAsia="da-DK"/>
              </w:rPr>
              <w:t>lovgivn</w:t>
            </w:r>
            <w:proofErr w:type="spellEnd"/>
          </w:p>
        </w:tc>
      </w:tr>
    </w:tbl>
    <w:p w:rsidR="00276ACC" w:rsidRDefault="00276ACC" w:rsidP="00276ACC"/>
    <w:p w:rsidR="00E42A9C" w:rsidRPr="0076587A" w:rsidRDefault="00E42A9C" w:rsidP="00E42A9C">
      <w:pPr>
        <w:pStyle w:val="Overskrift3"/>
        <w:rPr>
          <w:color w:val="FF0000"/>
        </w:rPr>
      </w:pPr>
      <w:r w:rsidRPr="00C1489A">
        <w:rPr>
          <w:color w:val="000000" w:themeColor="text1"/>
        </w:rPr>
        <w:lastRenderedPageBreak/>
        <w:t>Klimateknik og ventilation</w:t>
      </w:r>
    </w:p>
    <w:p w:rsidR="00E42A9C" w:rsidRDefault="00E42A9C" w:rsidP="00E42A9C">
      <w:r>
        <w:t xml:space="preserve">Deltageren kan med denne pakke foretage kvalificeret vurdering, registrering og </w:t>
      </w:r>
      <w:proofErr w:type="spellStart"/>
      <w:r>
        <w:t>afcheckning</w:t>
      </w:r>
      <w:proofErr w:type="spellEnd"/>
      <w:r>
        <w:t xml:space="preserve"> af områderne: indeklima, automatik, vandkredse, volumenstrømme, indreguleringstilstand og energiforbrug på alle typer klima- og ventilationstekniske anlæg og på baggrund heraf stille forslag til energioptimering. Deltageren kan efterfølgende deltage på den, af FAV (Foreningen af Autoriserede Ventilationsfirmaer) og Teknologisk Institut, tilrettelagte uddannelse til VENT-ordning med henblik på opnåelse af certifikat. VENT-certifikatet kan gennemføres på én dag i forlængelse af denne pakke.</w:t>
      </w:r>
    </w:p>
    <w:p w:rsidR="00E42A9C" w:rsidRPr="00E42A9C" w:rsidRDefault="00E42A9C" w:rsidP="00E42A9C">
      <w:r>
        <w:t>Varighed opgjort på dage: 19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E42A9C">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44988</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Klimatekniske målinger og komponenter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44990</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Klimateknik, service og drift</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44997</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Indregulering af ventilations- og klimaanlæg samt VAV-anlæg</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45000</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VENT-ordning, opkvalificering</w:t>
            </w:r>
          </w:p>
        </w:tc>
      </w:tr>
    </w:tbl>
    <w:p w:rsidR="00276ACC" w:rsidRDefault="00276ACC" w:rsidP="00276ACC"/>
    <w:p w:rsidR="00E42A9C" w:rsidRPr="00D438DE" w:rsidRDefault="00E42A9C" w:rsidP="00E42A9C">
      <w:pPr>
        <w:pStyle w:val="Overskrift3"/>
        <w:rPr>
          <w:color w:val="000000" w:themeColor="text1"/>
        </w:rPr>
      </w:pPr>
      <w:r w:rsidRPr="00D438DE">
        <w:rPr>
          <w:color w:val="000000" w:themeColor="text1"/>
        </w:rPr>
        <w:t>Fejlfinding og vedligehold på automatiske PLC-styrede maskiner og anlæg, udvidet</w:t>
      </w:r>
    </w:p>
    <w:p w:rsidR="00E42A9C" w:rsidRDefault="00E42A9C" w:rsidP="00E42A9C">
      <w:r w:rsidRPr="00E42A9C">
        <w:t>Kursusforløbet henvender sig primært til faglærte inden for metalområdet, f.eks. mekanikere, smede, industriteknikere/maskinarbejdere eller andre, som har en grundlæggende viden svarende til forløbet ”Reparation og vedligehold af maskiner i industrien, grundlæggende. Kursusforløbet giver dig mulighed for at opgradere din uddannelse, så du kan arbejde med reparation, vedligehold og opstilling på automatiske maskiner og anlæg. De typiske arbejdsopgaver er at idriftsætte, justere, fejlsøge og fejlrette på automatiske maskiner og anlæg.</w:t>
      </w:r>
    </w:p>
    <w:p w:rsidR="00E42A9C" w:rsidRPr="00E42A9C" w:rsidRDefault="00E42A9C" w:rsidP="00E42A9C">
      <w:r>
        <w:t>Varighed opgjort på dage: 19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E42A9C">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49876</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PLC programmering 1-2 kombinatorisk</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49419</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Automatiske anlæg 2-1, fejlfinding relæstyringer, motor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49421</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Automatiske anlæg 3-1, PLC styring, følere og vision</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47905</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Sikkerhed på automatiske maskiner og anlæg</w:t>
            </w:r>
          </w:p>
        </w:tc>
      </w:tr>
    </w:tbl>
    <w:p w:rsidR="00276ACC" w:rsidRDefault="00276ACC" w:rsidP="00276ACC"/>
    <w:p w:rsidR="00E42A9C" w:rsidRPr="00D438DE" w:rsidRDefault="00E42A9C" w:rsidP="00E42A9C">
      <w:pPr>
        <w:pStyle w:val="Overskrift3"/>
        <w:rPr>
          <w:color w:val="000000" w:themeColor="text1"/>
        </w:rPr>
      </w:pPr>
      <w:r w:rsidRPr="00D438DE">
        <w:rPr>
          <w:color w:val="000000" w:themeColor="text1"/>
        </w:rPr>
        <w:t>Skibsmontørområdet</w:t>
      </w:r>
    </w:p>
    <w:p w:rsidR="00E42A9C" w:rsidRDefault="00E42A9C" w:rsidP="00E42A9C">
      <w:r w:rsidRPr="00E42A9C">
        <w:t xml:space="preserve">Kursusforløbet henvender sig til faglærte </w:t>
      </w:r>
      <w:proofErr w:type="gramStart"/>
      <w:r w:rsidRPr="00E42A9C">
        <w:t>indenfor</w:t>
      </w:r>
      <w:proofErr w:type="gramEnd"/>
      <w:r w:rsidRPr="00E42A9C">
        <w:t xml:space="preserve"> metalområdet, f.eks. mekanikere, smede, industriteknikere/maskinarbejdere. Kursusforløbet kvalificerer til at arbejde med installation og vedligeholdelse af skibs-el, pumper og lejer. For den ufaglærte giver kursuspakken en bredt fundament for at uddanner sig yderligere inden for området.</w:t>
      </w:r>
    </w:p>
    <w:p w:rsidR="00E42A9C" w:rsidRPr="00E42A9C" w:rsidRDefault="00D438DE" w:rsidP="00E42A9C">
      <w:r>
        <w:t>Varighed opgjort på dage: 28</w:t>
      </w:r>
      <w:r w:rsidR="00E42A9C">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0327DF">
        <w:trPr>
          <w:cantSplit/>
          <w:tblHeade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E42A9C" w:rsidRPr="00E42A9C" w:rsidTr="000327DF">
        <w:tblPrEx>
          <w:jc w:val="left"/>
        </w:tblPrEx>
        <w:trPr>
          <w:cantSplit/>
          <w:trHeight w:val="283"/>
        </w:trPr>
        <w:tc>
          <w:tcPr>
            <w:tcW w:w="1271" w:type="dxa"/>
            <w:shd w:val="clear" w:color="auto" w:fill="auto"/>
            <w:hideMark/>
          </w:tcPr>
          <w:p w:rsidR="00E42A9C" w:rsidRPr="00C53B14" w:rsidRDefault="00D438DE" w:rsidP="00060FA3">
            <w:pPr>
              <w:spacing w:after="0" w:line="360" w:lineRule="auto"/>
              <w:jc w:val="center"/>
              <w:rPr>
                <w:rFonts w:ascii="Arial" w:hAnsi="Arial" w:cs="Arial"/>
                <w:sz w:val="18"/>
                <w:szCs w:val="18"/>
              </w:rPr>
            </w:pPr>
            <w:r w:rsidRPr="00C53B14">
              <w:rPr>
                <w:rFonts w:ascii="Arial" w:hAnsi="Arial" w:cs="Arial"/>
                <w:sz w:val="18"/>
                <w:szCs w:val="18"/>
              </w:rPr>
              <w:t>45065</w:t>
            </w:r>
          </w:p>
        </w:tc>
        <w:tc>
          <w:tcPr>
            <w:tcW w:w="6088" w:type="dxa"/>
            <w:shd w:val="clear" w:color="auto" w:fill="auto"/>
            <w:hideMark/>
          </w:tcPr>
          <w:p w:rsidR="00E42A9C" w:rsidRPr="00C53B14" w:rsidRDefault="00D438DE" w:rsidP="00060FA3">
            <w:pPr>
              <w:spacing w:after="0" w:line="360" w:lineRule="auto"/>
              <w:rPr>
                <w:rFonts w:ascii="Arial" w:hAnsi="Arial" w:cs="Arial"/>
                <w:sz w:val="18"/>
                <w:szCs w:val="18"/>
              </w:rPr>
            </w:pPr>
            <w:r w:rsidRPr="00C53B14">
              <w:rPr>
                <w:rFonts w:ascii="Arial" w:hAnsi="Arial" w:cs="Arial"/>
                <w:sz w:val="18"/>
                <w:szCs w:val="18"/>
              </w:rPr>
              <w:t>Vedligeholdelsesteknik, lejereparation og smøring</w:t>
            </w:r>
          </w:p>
        </w:tc>
      </w:tr>
      <w:tr w:rsidR="00D438DE" w:rsidRPr="00E42A9C" w:rsidTr="000327DF">
        <w:tblPrEx>
          <w:jc w:val="left"/>
        </w:tblPrEx>
        <w:trPr>
          <w:cantSplit/>
          <w:trHeight w:val="283"/>
        </w:trPr>
        <w:tc>
          <w:tcPr>
            <w:tcW w:w="1271" w:type="dxa"/>
            <w:shd w:val="clear" w:color="auto" w:fill="auto"/>
          </w:tcPr>
          <w:p w:rsidR="00D438DE" w:rsidRPr="00C53B14" w:rsidRDefault="00D438DE" w:rsidP="00060FA3">
            <w:pPr>
              <w:spacing w:after="0" w:line="360" w:lineRule="auto"/>
              <w:jc w:val="center"/>
              <w:rPr>
                <w:rFonts w:ascii="Arial" w:hAnsi="Arial" w:cs="Arial"/>
                <w:sz w:val="18"/>
                <w:szCs w:val="18"/>
              </w:rPr>
            </w:pPr>
            <w:r w:rsidRPr="00C53B14">
              <w:rPr>
                <w:rFonts w:ascii="Arial" w:hAnsi="Arial" w:cs="Arial"/>
                <w:sz w:val="18"/>
                <w:szCs w:val="18"/>
              </w:rPr>
              <w:lastRenderedPageBreak/>
              <w:t>45068</w:t>
            </w:r>
          </w:p>
        </w:tc>
        <w:tc>
          <w:tcPr>
            <w:tcW w:w="6088" w:type="dxa"/>
            <w:shd w:val="clear" w:color="auto" w:fill="auto"/>
          </w:tcPr>
          <w:p w:rsidR="00D438DE" w:rsidRPr="00C53B14" w:rsidRDefault="00D438DE" w:rsidP="00060FA3">
            <w:pPr>
              <w:spacing w:after="0" w:line="360" w:lineRule="auto"/>
              <w:rPr>
                <w:rFonts w:ascii="Arial" w:hAnsi="Arial" w:cs="Arial"/>
                <w:sz w:val="18"/>
                <w:szCs w:val="18"/>
              </w:rPr>
            </w:pPr>
            <w:r w:rsidRPr="00C53B14">
              <w:rPr>
                <w:rFonts w:ascii="Arial" w:hAnsi="Arial" w:cs="Arial"/>
                <w:sz w:val="18"/>
                <w:szCs w:val="18"/>
              </w:rPr>
              <w:t>Reparation og vedligehold af transmissionstyper</w:t>
            </w:r>
          </w:p>
        </w:tc>
      </w:tr>
      <w:tr w:rsidR="00D438DE" w:rsidRPr="00E42A9C" w:rsidTr="000327DF">
        <w:tblPrEx>
          <w:jc w:val="left"/>
        </w:tblPrEx>
        <w:trPr>
          <w:cantSplit/>
          <w:trHeight w:val="283"/>
        </w:trPr>
        <w:tc>
          <w:tcPr>
            <w:tcW w:w="1271" w:type="dxa"/>
          </w:tcPr>
          <w:p w:rsidR="00D438DE" w:rsidRPr="00D438DE" w:rsidRDefault="00D438DE" w:rsidP="00060FA3">
            <w:pPr>
              <w:spacing w:after="0" w:line="360" w:lineRule="auto"/>
              <w:jc w:val="center"/>
              <w:rPr>
                <w:rFonts w:ascii="Arial" w:hAnsi="Arial" w:cs="Arial"/>
                <w:sz w:val="18"/>
                <w:szCs w:val="18"/>
              </w:rPr>
            </w:pPr>
            <w:r w:rsidRPr="00D438DE">
              <w:rPr>
                <w:rFonts w:ascii="Arial" w:hAnsi="Arial" w:cs="Arial"/>
                <w:sz w:val="18"/>
                <w:szCs w:val="18"/>
              </w:rPr>
              <w:t>45069</w:t>
            </w:r>
          </w:p>
        </w:tc>
        <w:tc>
          <w:tcPr>
            <w:tcW w:w="6088" w:type="dxa"/>
          </w:tcPr>
          <w:p w:rsidR="00D438DE" w:rsidRPr="00D438DE" w:rsidRDefault="00D438DE" w:rsidP="00060FA3">
            <w:pPr>
              <w:spacing w:after="0" w:line="360" w:lineRule="auto"/>
              <w:rPr>
                <w:rFonts w:ascii="Arial" w:hAnsi="Arial" w:cs="Arial"/>
                <w:sz w:val="18"/>
                <w:szCs w:val="18"/>
              </w:rPr>
            </w:pPr>
            <w:r w:rsidRPr="00D438DE">
              <w:rPr>
                <w:rFonts w:ascii="Arial" w:hAnsi="Arial" w:cs="Arial"/>
                <w:sz w:val="18"/>
                <w:szCs w:val="18"/>
              </w:rPr>
              <w:t>Vedligeholdelsesteknik, vibrationsmåling/-analyse</w:t>
            </w:r>
          </w:p>
        </w:tc>
      </w:tr>
      <w:tr w:rsidR="00D438DE" w:rsidRPr="00E42A9C" w:rsidTr="000327DF">
        <w:tblPrEx>
          <w:jc w:val="left"/>
        </w:tblPrEx>
        <w:trPr>
          <w:cantSplit/>
          <w:trHeight w:val="283"/>
        </w:trPr>
        <w:tc>
          <w:tcPr>
            <w:tcW w:w="1271" w:type="dxa"/>
          </w:tcPr>
          <w:p w:rsidR="00D438DE" w:rsidRPr="00D438DE" w:rsidRDefault="00D438DE" w:rsidP="00060FA3">
            <w:pPr>
              <w:spacing w:after="0" w:line="360" w:lineRule="auto"/>
              <w:jc w:val="center"/>
              <w:rPr>
                <w:rFonts w:ascii="Arial" w:hAnsi="Arial" w:cs="Arial"/>
                <w:sz w:val="18"/>
                <w:szCs w:val="18"/>
              </w:rPr>
            </w:pPr>
            <w:r w:rsidRPr="00D438DE">
              <w:rPr>
                <w:rFonts w:ascii="Arial" w:hAnsi="Arial" w:cs="Arial"/>
                <w:sz w:val="18"/>
                <w:szCs w:val="18"/>
              </w:rPr>
              <w:t>45711</w:t>
            </w:r>
          </w:p>
        </w:tc>
        <w:tc>
          <w:tcPr>
            <w:tcW w:w="6088" w:type="dxa"/>
          </w:tcPr>
          <w:p w:rsidR="00D438DE" w:rsidRPr="00D438DE" w:rsidRDefault="00D438DE" w:rsidP="00060FA3">
            <w:pPr>
              <w:spacing w:after="0" w:line="360" w:lineRule="auto"/>
              <w:rPr>
                <w:rFonts w:ascii="Arial" w:hAnsi="Arial" w:cs="Arial"/>
                <w:sz w:val="18"/>
                <w:szCs w:val="18"/>
              </w:rPr>
            </w:pPr>
            <w:r w:rsidRPr="00D438DE">
              <w:rPr>
                <w:rFonts w:ascii="Arial" w:hAnsi="Arial" w:cs="Arial"/>
                <w:sz w:val="18"/>
                <w:szCs w:val="18"/>
              </w:rPr>
              <w:t xml:space="preserve">Montage/idriftsætning af </w:t>
            </w:r>
            <w:proofErr w:type="spellStart"/>
            <w:r w:rsidRPr="00D438DE">
              <w:rPr>
                <w:rFonts w:ascii="Arial" w:hAnsi="Arial" w:cs="Arial"/>
                <w:sz w:val="18"/>
                <w:szCs w:val="18"/>
              </w:rPr>
              <w:t>hydrailiksys</w:t>
            </w:r>
            <w:proofErr w:type="spellEnd"/>
            <w:r w:rsidRPr="00D438DE">
              <w:rPr>
                <w:rFonts w:ascii="Arial" w:hAnsi="Arial" w:cs="Arial"/>
                <w:sz w:val="18"/>
                <w:szCs w:val="18"/>
              </w:rPr>
              <w:t>., offshore</w:t>
            </w:r>
          </w:p>
        </w:tc>
      </w:tr>
      <w:tr w:rsidR="00D438DE" w:rsidRPr="00E42A9C" w:rsidTr="000327DF">
        <w:tblPrEx>
          <w:jc w:val="left"/>
        </w:tblPrEx>
        <w:trPr>
          <w:cantSplit/>
          <w:trHeight w:val="283"/>
        </w:trPr>
        <w:tc>
          <w:tcPr>
            <w:tcW w:w="1271" w:type="dxa"/>
          </w:tcPr>
          <w:p w:rsidR="00D438DE" w:rsidRPr="00D438DE" w:rsidRDefault="00D438DE" w:rsidP="00060FA3">
            <w:pPr>
              <w:spacing w:after="0" w:line="360" w:lineRule="auto"/>
              <w:jc w:val="center"/>
              <w:rPr>
                <w:rFonts w:ascii="Arial" w:hAnsi="Arial" w:cs="Arial"/>
                <w:sz w:val="18"/>
                <w:szCs w:val="18"/>
              </w:rPr>
            </w:pPr>
            <w:r w:rsidRPr="00D438DE">
              <w:rPr>
                <w:rFonts w:ascii="Arial" w:hAnsi="Arial" w:cs="Arial"/>
                <w:sz w:val="18"/>
                <w:szCs w:val="18"/>
              </w:rPr>
              <w:t>45712</w:t>
            </w:r>
          </w:p>
        </w:tc>
        <w:tc>
          <w:tcPr>
            <w:tcW w:w="6088" w:type="dxa"/>
          </w:tcPr>
          <w:p w:rsidR="00D438DE" w:rsidRPr="00D438DE" w:rsidRDefault="00D438DE" w:rsidP="00060FA3">
            <w:pPr>
              <w:spacing w:after="0" w:line="360" w:lineRule="auto"/>
              <w:rPr>
                <w:rFonts w:ascii="Arial" w:hAnsi="Arial" w:cs="Arial"/>
                <w:sz w:val="18"/>
                <w:szCs w:val="18"/>
              </w:rPr>
            </w:pPr>
            <w:r w:rsidRPr="00D438DE">
              <w:rPr>
                <w:rFonts w:ascii="Arial" w:hAnsi="Arial" w:cs="Arial"/>
                <w:sz w:val="18"/>
                <w:szCs w:val="18"/>
              </w:rPr>
              <w:t xml:space="preserve">Indregulering af </w:t>
            </w:r>
            <w:proofErr w:type="spellStart"/>
            <w:r w:rsidRPr="00D438DE">
              <w:rPr>
                <w:rFonts w:ascii="Arial" w:hAnsi="Arial" w:cs="Arial"/>
                <w:sz w:val="18"/>
                <w:szCs w:val="18"/>
              </w:rPr>
              <w:t>hydrauliktekn</w:t>
            </w:r>
            <w:proofErr w:type="spellEnd"/>
            <w:r w:rsidRPr="00D438DE">
              <w:rPr>
                <w:rFonts w:ascii="Arial" w:hAnsi="Arial" w:cs="Arial"/>
                <w:sz w:val="18"/>
                <w:szCs w:val="18"/>
              </w:rPr>
              <w:t>. systemer, offshore</w:t>
            </w:r>
          </w:p>
        </w:tc>
      </w:tr>
      <w:tr w:rsidR="00D438DE" w:rsidRPr="00E42A9C" w:rsidTr="000327DF">
        <w:tblPrEx>
          <w:jc w:val="left"/>
        </w:tblPrEx>
        <w:trPr>
          <w:cantSplit/>
          <w:trHeight w:val="283"/>
        </w:trPr>
        <w:tc>
          <w:tcPr>
            <w:tcW w:w="1271" w:type="dxa"/>
          </w:tcPr>
          <w:p w:rsidR="00D438DE" w:rsidRPr="00D438DE" w:rsidRDefault="00D438DE" w:rsidP="00060FA3">
            <w:pPr>
              <w:spacing w:after="0" w:line="360" w:lineRule="auto"/>
              <w:jc w:val="center"/>
              <w:rPr>
                <w:rFonts w:ascii="Arial" w:hAnsi="Arial" w:cs="Arial"/>
                <w:sz w:val="18"/>
                <w:szCs w:val="18"/>
              </w:rPr>
            </w:pPr>
            <w:r w:rsidRPr="00D438DE">
              <w:rPr>
                <w:rFonts w:ascii="Arial" w:hAnsi="Arial" w:cs="Arial"/>
                <w:sz w:val="18"/>
                <w:szCs w:val="18"/>
              </w:rPr>
              <w:t>46589</w:t>
            </w:r>
          </w:p>
        </w:tc>
        <w:tc>
          <w:tcPr>
            <w:tcW w:w="6088" w:type="dxa"/>
          </w:tcPr>
          <w:p w:rsidR="00D438DE" w:rsidRPr="00D438DE" w:rsidRDefault="00D438DE" w:rsidP="00060FA3">
            <w:pPr>
              <w:spacing w:after="0" w:line="360" w:lineRule="auto"/>
              <w:rPr>
                <w:rFonts w:ascii="Arial" w:hAnsi="Arial" w:cs="Arial"/>
                <w:sz w:val="18"/>
                <w:szCs w:val="18"/>
              </w:rPr>
            </w:pPr>
            <w:proofErr w:type="spellStart"/>
            <w:r w:rsidRPr="00D438DE">
              <w:rPr>
                <w:rFonts w:ascii="Arial" w:hAnsi="Arial" w:cs="Arial"/>
                <w:sz w:val="18"/>
                <w:szCs w:val="18"/>
              </w:rPr>
              <w:t>Momenttilspænd</w:t>
            </w:r>
            <w:proofErr w:type="spellEnd"/>
            <w:r w:rsidRPr="00D438DE">
              <w:rPr>
                <w:rFonts w:ascii="Arial" w:hAnsi="Arial" w:cs="Arial"/>
                <w:sz w:val="18"/>
                <w:szCs w:val="18"/>
              </w:rPr>
              <w:t xml:space="preserve">/efterspænd af bolte, </w:t>
            </w:r>
            <w:proofErr w:type="spellStart"/>
            <w:r w:rsidRPr="00D438DE">
              <w:rPr>
                <w:rFonts w:ascii="Arial" w:hAnsi="Arial" w:cs="Arial"/>
                <w:sz w:val="18"/>
                <w:szCs w:val="18"/>
              </w:rPr>
              <w:t>Off</w:t>
            </w:r>
            <w:proofErr w:type="spellEnd"/>
            <w:r w:rsidRPr="00D438DE">
              <w:rPr>
                <w:rFonts w:ascii="Arial" w:hAnsi="Arial" w:cs="Arial"/>
                <w:sz w:val="18"/>
                <w:szCs w:val="18"/>
              </w:rPr>
              <w:t xml:space="preserve"> Vindmøller</w:t>
            </w:r>
          </w:p>
        </w:tc>
      </w:tr>
    </w:tbl>
    <w:p w:rsidR="00276ACC" w:rsidRDefault="00276ACC" w:rsidP="00276ACC"/>
    <w:p w:rsidR="00E42A9C" w:rsidRPr="0076587A" w:rsidRDefault="00E42A9C" w:rsidP="00E42A9C">
      <w:pPr>
        <w:pStyle w:val="Overskrift3"/>
        <w:rPr>
          <w:color w:val="FF0000"/>
        </w:rPr>
      </w:pPr>
      <w:r w:rsidRPr="00D438DE">
        <w:rPr>
          <w:color w:val="000000" w:themeColor="text1"/>
        </w:rPr>
        <w:t>CNC drejning - opstilling og indkøring</w:t>
      </w:r>
    </w:p>
    <w:p w:rsidR="00E42A9C" w:rsidRDefault="00E42A9C" w:rsidP="00276ACC">
      <w:r w:rsidRPr="00E42A9C">
        <w:t>Kursusforløbet henvender sig primært til industriteknikere eller maskinarbejdere, der har brug for at få bygget oven på eller opdatere deres kompetencer inden for CNC Drejning. Kursusforløbet kan være relevant for øvrige faglærte med erfaring inden for spåntagende bearbejdning, opstilling, programmering og betjening af CNC-drejebænke. På kurserne lærer du at opstille på og indkøre CNC-drejebænke (2-aksede) til produktion i metal og maskinvirksomheder. Ligeledes får du opdateret dine kompetencer inden for tekniske tegning via CAD samt kvalitet og måleteknik (Metrologi) området.</w:t>
      </w:r>
    </w:p>
    <w:p w:rsidR="00E42A9C" w:rsidRDefault="00E42A9C" w:rsidP="00276ACC">
      <w:r>
        <w:t>Varighed opgjort på dage: 15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76ACC" w:rsidRPr="00164E02" w:rsidTr="00E42A9C">
        <w:trPr>
          <w:jc w:val="center"/>
        </w:trPr>
        <w:tc>
          <w:tcPr>
            <w:tcW w:w="1271" w:type="dxa"/>
            <w:vAlign w:val="center"/>
          </w:tcPr>
          <w:p w:rsidR="00276ACC" w:rsidRPr="00164E02" w:rsidRDefault="00276ACC" w:rsidP="00276ACC">
            <w:pPr>
              <w:pStyle w:val="Tabeloverskrift"/>
            </w:pPr>
            <w:r w:rsidRPr="00164E02">
              <w:t>AMU-kode</w:t>
            </w:r>
          </w:p>
        </w:tc>
        <w:tc>
          <w:tcPr>
            <w:tcW w:w="6088" w:type="dxa"/>
            <w:vAlign w:val="center"/>
          </w:tcPr>
          <w:p w:rsidR="00276ACC" w:rsidRPr="00164E02" w:rsidRDefault="00276ACC" w:rsidP="00276ACC">
            <w:pPr>
              <w:pStyle w:val="Tabeloverskrift"/>
            </w:pPr>
            <w:r w:rsidRPr="00164E02">
              <w:t>Kurser</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44847</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Maskintegning, Projektionstegning i CAD</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47453</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CNC drejning, programmering og opstilling, 2-sidet</w:t>
            </w:r>
          </w:p>
        </w:tc>
      </w:tr>
      <w:tr w:rsidR="00E42A9C" w:rsidRPr="00E42A9C" w:rsidTr="00E42A9C">
        <w:tblPrEx>
          <w:jc w:val="left"/>
        </w:tblPrEx>
        <w:trPr>
          <w:trHeight w:val="283"/>
        </w:trPr>
        <w:tc>
          <w:tcPr>
            <w:tcW w:w="1271" w:type="dxa"/>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47452</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CNC drejning, programmering med cyklus/dialog</w:t>
            </w:r>
          </w:p>
        </w:tc>
      </w:tr>
    </w:tbl>
    <w:p w:rsidR="00276ACC" w:rsidRDefault="00276ACC" w:rsidP="00276ACC"/>
    <w:p w:rsidR="00FF0062" w:rsidRPr="00D438DE" w:rsidRDefault="00FF0062" w:rsidP="00FF0062">
      <w:pPr>
        <w:pStyle w:val="Overskrift3"/>
        <w:rPr>
          <w:color w:val="000000" w:themeColor="text1"/>
        </w:rPr>
      </w:pPr>
      <w:r w:rsidRPr="00FF0062">
        <w:rPr>
          <w:color w:val="000000" w:themeColor="text1"/>
        </w:rPr>
        <w:t>CNC drejning - opstilling og indkøring</w:t>
      </w:r>
    </w:p>
    <w:p w:rsidR="00FF0062" w:rsidRDefault="00FF0062" w:rsidP="00FF0062">
      <w:r w:rsidRPr="00FF0062">
        <w:t xml:space="preserve">Kursusforløbet henvender sig primært til industriteknikere eller maskinarbejdere, der har brug for at få bygget oven på eller opdatere deres kompetencer inden for CNC Drejning. Kursusforløbet kan være relevant for øvrige faglærte med erfaring inden for spåntagende bearbejdning, opstilling, programmering og betjening af CNC-drejebænke. På kurserne lærer du at opstille på og indkøre CNC-drejebænke (2-aksede) til produktion i metal og maskinvirksomheder. Ligeledes får du opdateret dine kompetencer inden for tekniske tegning via CAD samt kvalitet og måleteknik (Metrologi) området. </w:t>
      </w:r>
    </w:p>
    <w:p w:rsidR="00FF0062" w:rsidRPr="00E42A9C" w:rsidRDefault="00FF0062" w:rsidP="00FF0062">
      <w:r>
        <w:t>V</w:t>
      </w:r>
      <w:r w:rsidR="008455B5">
        <w:t>arighed opgjort på dage: 10</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F0062" w:rsidRPr="00164E02" w:rsidTr="00BD28E4">
        <w:trPr>
          <w:cantSplit/>
          <w:tblHeader/>
          <w:jc w:val="center"/>
        </w:trPr>
        <w:tc>
          <w:tcPr>
            <w:tcW w:w="1271" w:type="dxa"/>
            <w:vAlign w:val="center"/>
          </w:tcPr>
          <w:p w:rsidR="00FF0062" w:rsidRPr="00164E02" w:rsidRDefault="00FF0062" w:rsidP="00BD28E4">
            <w:pPr>
              <w:pStyle w:val="Tabeloverskrift"/>
            </w:pPr>
            <w:r w:rsidRPr="00164E02">
              <w:t>AMU-kode</w:t>
            </w:r>
          </w:p>
        </w:tc>
        <w:tc>
          <w:tcPr>
            <w:tcW w:w="6088" w:type="dxa"/>
            <w:vAlign w:val="center"/>
          </w:tcPr>
          <w:p w:rsidR="00FF0062" w:rsidRPr="00164E02" w:rsidRDefault="00FF0062" w:rsidP="00BD28E4">
            <w:pPr>
              <w:pStyle w:val="Tabeloverskrift"/>
            </w:pPr>
            <w:r w:rsidRPr="00164E02">
              <w:t>Kurser</w:t>
            </w:r>
          </w:p>
        </w:tc>
      </w:tr>
      <w:tr w:rsidR="00FF0062" w:rsidRPr="00E42A9C" w:rsidTr="00BD28E4">
        <w:tblPrEx>
          <w:jc w:val="left"/>
        </w:tblPrEx>
        <w:trPr>
          <w:cantSplit/>
          <w:trHeight w:val="283"/>
        </w:trPr>
        <w:tc>
          <w:tcPr>
            <w:tcW w:w="1271" w:type="dxa"/>
            <w:hideMark/>
          </w:tcPr>
          <w:p w:rsidR="00FF0062" w:rsidRPr="00FF0062" w:rsidRDefault="00FF0062" w:rsidP="00060FA3">
            <w:pPr>
              <w:spacing w:after="0" w:line="360" w:lineRule="auto"/>
              <w:jc w:val="center"/>
              <w:rPr>
                <w:rFonts w:ascii="Arial" w:eastAsia="Times New Roman" w:hAnsi="Arial" w:cs="Arial"/>
                <w:sz w:val="18"/>
                <w:szCs w:val="18"/>
                <w:lang w:eastAsia="da-DK"/>
              </w:rPr>
            </w:pPr>
            <w:r w:rsidRPr="00FF0062">
              <w:rPr>
                <w:rFonts w:ascii="Arial" w:eastAsia="Times New Roman" w:hAnsi="Arial" w:cs="Arial"/>
                <w:sz w:val="18"/>
                <w:szCs w:val="18"/>
                <w:lang w:eastAsia="da-DK"/>
              </w:rPr>
              <w:t>44847</w:t>
            </w:r>
          </w:p>
        </w:tc>
        <w:tc>
          <w:tcPr>
            <w:tcW w:w="6088" w:type="dxa"/>
            <w:hideMark/>
          </w:tcPr>
          <w:p w:rsidR="00FF0062" w:rsidRPr="00FF0062" w:rsidRDefault="00FF0062" w:rsidP="00060FA3">
            <w:pPr>
              <w:spacing w:after="0" w:line="360" w:lineRule="auto"/>
              <w:rPr>
                <w:rFonts w:ascii="Arial" w:eastAsia="Times New Roman" w:hAnsi="Arial" w:cs="Arial"/>
                <w:sz w:val="18"/>
                <w:szCs w:val="18"/>
                <w:lang w:eastAsia="da-DK"/>
              </w:rPr>
            </w:pPr>
            <w:r w:rsidRPr="00FF0062">
              <w:rPr>
                <w:rFonts w:ascii="Arial" w:eastAsia="Times New Roman" w:hAnsi="Arial" w:cs="Arial"/>
                <w:sz w:val="18"/>
                <w:szCs w:val="18"/>
                <w:lang w:eastAsia="da-DK"/>
              </w:rPr>
              <w:t>Maskintegning, Projektionstegning i CAD</w:t>
            </w:r>
          </w:p>
        </w:tc>
      </w:tr>
      <w:tr w:rsidR="00FF0062" w:rsidRPr="00E42A9C" w:rsidTr="00BD28E4">
        <w:tblPrEx>
          <w:jc w:val="left"/>
        </w:tblPrEx>
        <w:trPr>
          <w:cantSplit/>
          <w:trHeight w:val="283"/>
        </w:trPr>
        <w:tc>
          <w:tcPr>
            <w:tcW w:w="1271" w:type="dxa"/>
            <w:hideMark/>
          </w:tcPr>
          <w:p w:rsidR="00FF0062" w:rsidRPr="00FF0062" w:rsidRDefault="008455B5" w:rsidP="00060FA3">
            <w:pPr>
              <w:spacing w:after="0" w:line="360" w:lineRule="auto"/>
              <w:jc w:val="center"/>
              <w:rPr>
                <w:rFonts w:ascii="Arial" w:hAnsi="Arial" w:cs="Arial"/>
                <w:sz w:val="18"/>
                <w:szCs w:val="18"/>
              </w:rPr>
            </w:pPr>
            <w:r>
              <w:rPr>
                <w:rFonts w:ascii="Arial" w:hAnsi="Arial" w:cs="Arial"/>
                <w:sz w:val="18"/>
                <w:szCs w:val="18"/>
              </w:rPr>
              <w:t>47415</w:t>
            </w:r>
          </w:p>
        </w:tc>
        <w:tc>
          <w:tcPr>
            <w:tcW w:w="6088" w:type="dxa"/>
            <w:hideMark/>
          </w:tcPr>
          <w:p w:rsidR="00FF0062" w:rsidRPr="00FF0062" w:rsidRDefault="00FF0062" w:rsidP="00060FA3">
            <w:pPr>
              <w:spacing w:after="0" w:line="360" w:lineRule="auto"/>
              <w:rPr>
                <w:rFonts w:ascii="Arial" w:hAnsi="Arial" w:cs="Arial"/>
                <w:sz w:val="18"/>
                <w:szCs w:val="18"/>
              </w:rPr>
            </w:pPr>
            <w:r w:rsidRPr="00FF0062">
              <w:rPr>
                <w:rFonts w:ascii="Arial" w:hAnsi="Arial" w:cs="Arial"/>
                <w:sz w:val="18"/>
                <w:szCs w:val="18"/>
              </w:rPr>
              <w:t xml:space="preserve">CNC </w:t>
            </w:r>
            <w:r w:rsidR="008455B5">
              <w:rPr>
                <w:rFonts w:ascii="Arial" w:hAnsi="Arial" w:cs="Arial"/>
                <w:sz w:val="18"/>
                <w:szCs w:val="18"/>
              </w:rPr>
              <w:t>fræsning</w:t>
            </w:r>
            <w:r w:rsidRPr="00FF0062">
              <w:rPr>
                <w:rFonts w:ascii="Arial" w:hAnsi="Arial" w:cs="Arial"/>
                <w:sz w:val="18"/>
                <w:szCs w:val="18"/>
              </w:rPr>
              <w:t>, programmering og opstilling, 2-sidet</w:t>
            </w:r>
          </w:p>
        </w:tc>
      </w:tr>
    </w:tbl>
    <w:p w:rsidR="00276ACC" w:rsidRDefault="00276ACC" w:rsidP="00276ACC"/>
    <w:p w:rsidR="00E42A9C" w:rsidRDefault="00E42A9C" w:rsidP="00E42A9C">
      <w:pPr>
        <w:pStyle w:val="Overskrift3"/>
      </w:pPr>
      <w:r w:rsidRPr="00E42A9C">
        <w:t>Introduktion til fjernvarmesvejsning</w:t>
      </w:r>
    </w:p>
    <w:p w:rsidR="00E42A9C" w:rsidRDefault="00E42A9C" w:rsidP="00E42A9C">
      <w:r w:rsidRPr="00E42A9C">
        <w:t>Kursusforløbet henvender sig til ufaglærte og faglærte, der ønsker beskæftigelse i fjernvarmbranchen. Gennem uddannelsesforløbet lærer du de grundlæggende sikkerhedsforhold og -regler ved fjernvarmesvejsning. Kursusforløbet består af obligatoriske kurser og certifikat kurser målrettet svejsning.</w:t>
      </w:r>
    </w:p>
    <w:p w:rsidR="00E42A9C" w:rsidRPr="00E42A9C" w:rsidRDefault="00E42A9C" w:rsidP="00E42A9C">
      <w:r>
        <w:lastRenderedPageBreak/>
        <w:t>Varighed opgjort på dage: 14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2A9C" w:rsidRPr="00164E02" w:rsidTr="00E42A9C">
        <w:trPr>
          <w:jc w:val="center"/>
        </w:trPr>
        <w:tc>
          <w:tcPr>
            <w:tcW w:w="1271" w:type="dxa"/>
            <w:vAlign w:val="center"/>
          </w:tcPr>
          <w:p w:rsidR="00E42A9C" w:rsidRPr="00164E02" w:rsidRDefault="00E42A9C" w:rsidP="00240F7F">
            <w:pPr>
              <w:pStyle w:val="Tabeloverskrift"/>
            </w:pPr>
            <w:r w:rsidRPr="00164E02">
              <w:t>AMU-kode</w:t>
            </w:r>
          </w:p>
        </w:tc>
        <w:tc>
          <w:tcPr>
            <w:tcW w:w="6088" w:type="dxa"/>
            <w:vAlign w:val="center"/>
          </w:tcPr>
          <w:p w:rsidR="00E42A9C" w:rsidRPr="00164E02" w:rsidRDefault="00E42A9C" w:rsidP="00240F7F">
            <w:pPr>
              <w:pStyle w:val="Tabeloverskrift"/>
            </w:pPr>
            <w:r w:rsidRPr="00164E02">
              <w:t>Kurser</w:t>
            </w:r>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44530</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Arbejdsmiljø og sikkerhed, svejsning/termisk</w:t>
            </w:r>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45141</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Brandforanstaltning v. gnistproducerende værktøj</w:t>
            </w:r>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47942</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 xml:space="preserve">Pers. Sikkerhed v arbejde med epoxy og </w:t>
            </w:r>
            <w:proofErr w:type="spellStart"/>
            <w:r w:rsidRPr="00E42A9C">
              <w:rPr>
                <w:rFonts w:ascii="Arial" w:eastAsia="Times New Roman" w:hAnsi="Arial" w:cs="Arial"/>
                <w:sz w:val="18"/>
                <w:lang w:eastAsia="da-DK"/>
              </w:rPr>
              <w:t>isocyanater</w:t>
            </w:r>
            <w:proofErr w:type="spellEnd"/>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47364</w:t>
            </w:r>
          </w:p>
        </w:tc>
        <w:tc>
          <w:tcPr>
            <w:tcW w:w="6088" w:type="dxa"/>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 xml:space="preserve">Sikkerhedseftersyn, anhuggergrej/ udskiftelig </w:t>
            </w:r>
            <w:proofErr w:type="spellStart"/>
            <w:r w:rsidRPr="00E42A9C">
              <w:rPr>
                <w:rFonts w:ascii="Arial" w:eastAsia="Times New Roman" w:hAnsi="Arial" w:cs="Arial"/>
                <w:sz w:val="18"/>
                <w:lang w:eastAsia="da-DK"/>
              </w:rPr>
              <w:t>udst</w:t>
            </w:r>
            <w:proofErr w:type="spellEnd"/>
            <w:r w:rsidRPr="00E42A9C">
              <w:rPr>
                <w:rFonts w:ascii="Arial" w:eastAsia="Times New Roman" w:hAnsi="Arial" w:cs="Arial"/>
                <w:sz w:val="18"/>
                <w:lang w:eastAsia="da-DK"/>
              </w:rPr>
              <w:t>.</w:t>
            </w:r>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45118</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Materialelære, stål</w:t>
            </w:r>
          </w:p>
        </w:tc>
      </w:tr>
      <w:tr w:rsidR="00E42A9C" w:rsidRPr="00E42A9C" w:rsidTr="00E42A9C">
        <w:tblPrEx>
          <w:jc w:val="left"/>
        </w:tblPrEx>
        <w:trPr>
          <w:trHeight w:val="283"/>
        </w:trPr>
        <w:tc>
          <w:tcPr>
            <w:tcW w:w="1271" w:type="dxa"/>
            <w:noWrap/>
            <w:hideMark/>
          </w:tcPr>
          <w:p w:rsidR="00E42A9C" w:rsidRPr="00E42A9C" w:rsidRDefault="00C056C6" w:rsidP="00060FA3">
            <w:pPr>
              <w:spacing w:after="0" w:line="360" w:lineRule="auto"/>
              <w:jc w:val="center"/>
              <w:rPr>
                <w:rFonts w:ascii="Arial" w:eastAsia="Times New Roman" w:hAnsi="Arial" w:cs="Arial"/>
                <w:sz w:val="18"/>
                <w:lang w:eastAsia="da-DK"/>
              </w:rPr>
            </w:pPr>
            <w:r w:rsidRPr="00C056C6">
              <w:rPr>
                <w:rFonts w:ascii="Arial" w:eastAsia="Times New Roman" w:hAnsi="Arial" w:cs="Arial"/>
                <w:sz w:val="18"/>
                <w:lang w:eastAsia="da-DK"/>
              </w:rPr>
              <w:t>22109</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Vejen som arbejdsplads - Certifikat</w:t>
            </w:r>
          </w:p>
        </w:tc>
      </w:tr>
      <w:tr w:rsidR="00E42A9C" w:rsidRPr="00E42A9C" w:rsidTr="00E42A9C">
        <w:tblPrEx>
          <w:jc w:val="left"/>
        </w:tblPrEx>
        <w:trPr>
          <w:trHeight w:val="283"/>
        </w:trPr>
        <w:tc>
          <w:tcPr>
            <w:tcW w:w="1271" w:type="dxa"/>
            <w:noWrap/>
            <w:hideMark/>
          </w:tcPr>
          <w:p w:rsidR="00E42A9C" w:rsidRPr="00E42A9C" w:rsidRDefault="00E42A9C" w:rsidP="00060FA3">
            <w:pPr>
              <w:spacing w:after="0" w:line="360" w:lineRule="auto"/>
              <w:jc w:val="center"/>
              <w:rPr>
                <w:rFonts w:ascii="Arial" w:eastAsia="Times New Roman" w:hAnsi="Arial" w:cs="Arial"/>
                <w:sz w:val="18"/>
                <w:lang w:eastAsia="da-DK"/>
              </w:rPr>
            </w:pPr>
            <w:r w:rsidRPr="00E42A9C">
              <w:rPr>
                <w:rFonts w:ascii="Arial" w:eastAsia="Times New Roman" w:hAnsi="Arial" w:cs="Arial"/>
                <w:sz w:val="18"/>
                <w:lang w:eastAsia="da-DK"/>
              </w:rPr>
              <w:t>49265</w:t>
            </w:r>
          </w:p>
        </w:tc>
        <w:tc>
          <w:tcPr>
            <w:tcW w:w="6088" w:type="dxa"/>
            <w:noWrap/>
            <w:hideMark/>
          </w:tcPr>
          <w:p w:rsidR="00E42A9C" w:rsidRPr="00E42A9C" w:rsidRDefault="00E42A9C" w:rsidP="00060FA3">
            <w:pPr>
              <w:spacing w:after="0" w:line="360" w:lineRule="auto"/>
              <w:rPr>
                <w:rFonts w:ascii="Arial" w:eastAsia="Times New Roman" w:hAnsi="Arial" w:cs="Arial"/>
                <w:sz w:val="18"/>
                <w:lang w:eastAsia="da-DK"/>
              </w:rPr>
            </w:pPr>
            <w:r w:rsidRPr="00E42A9C">
              <w:rPr>
                <w:rFonts w:ascii="Arial" w:eastAsia="Times New Roman" w:hAnsi="Arial" w:cs="Arial"/>
                <w:sz w:val="18"/>
                <w:lang w:eastAsia="da-DK"/>
              </w:rPr>
              <w:t xml:space="preserve">Håndtering af </w:t>
            </w:r>
            <w:r w:rsidR="003969F6" w:rsidRPr="00E42A9C">
              <w:rPr>
                <w:rFonts w:ascii="Arial" w:eastAsia="Times New Roman" w:hAnsi="Arial" w:cs="Arial"/>
                <w:sz w:val="18"/>
                <w:lang w:eastAsia="da-DK"/>
              </w:rPr>
              <w:t>uheld</w:t>
            </w:r>
            <w:r w:rsidRPr="00E42A9C">
              <w:rPr>
                <w:rFonts w:ascii="Arial" w:eastAsia="Times New Roman" w:hAnsi="Arial" w:cs="Arial"/>
                <w:sz w:val="18"/>
                <w:lang w:eastAsia="da-DK"/>
              </w:rPr>
              <w:t xml:space="preserve"> og ulykker</w:t>
            </w:r>
          </w:p>
        </w:tc>
      </w:tr>
    </w:tbl>
    <w:p w:rsidR="00C53B14" w:rsidRDefault="00C53B14" w:rsidP="00276ACC"/>
    <w:p w:rsidR="00240F7F" w:rsidRPr="00CA5A81" w:rsidRDefault="00240F7F" w:rsidP="00240F7F">
      <w:pPr>
        <w:pStyle w:val="Overskrift3"/>
        <w:rPr>
          <w:color w:val="000000" w:themeColor="text1"/>
        </w:rPr>
      </w:pPr>
      <w:r w:rsidRPr="00CA5A81">
        <w:rPr>
          <w:color w:val="000000" w:themeColor="text1"/>
        </w:rPr>
        <w:t>Intro til CNC-bearbejdning i jern- og metalindustrien</w:t>
      </w:r>
    </w:p>
    <w:p w:rsidR="00240F7F" w:rsidRDefault="00240F7F" w:rsidP="00276ACC">
      <w:r w:rsidRPr="00240F7F">
        <w:t>Kursuspakken er til dig, der ønsker at arbejde med CNC-spåntagende bearbejdning inden for jern- og metalindustrien. Kursuspakken giver dig et grundlæggende kendskab til de materialer, værktøjer og maskiner, som bruges i produktionen. Du lærer også at tegne enkle emner og bruge måleværktøjer.</w:t>
      </w:r>
    </w:p>
    <w:p w:rsidR="00240F7F" w:rsidRDefault="00240F7F" w:rsidP="00276ACC">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2A9C" w:rsidRPr="00164E02" w:rsidTr="00240F7F">
        <w:trPr>
          <w:jc w:val="center"/>
        </w:trPr>
        <w:tc>
          <w:tcPr>
            <w:tcW w:w="1271" w:type="dxa"/>
            <w:vAlign w:val="center"/>
          </w:tcPr>
          <w:p w:rsidR="00E42A9C" w:rsidRPr="00164E02" w:rsidRDefault="00E42A9C" w:rsidP="00240F7F">
            <w:pPr>
              <w:pStyle w:val="Tabeloverskrift"/>
            </w:pPr>
            <w:r w:rsidRPr="00164E02">
              <w:t>AMU-kode</w:t>
            </w:r>
          </w:p>
        </w:tc>
        <w:tc>
          <w:tcPr>
            <w:tcW w:w="6088" w:type="dxa"/>
            <w:vAlign w:val="center"/>
          </w:tcPr>
          <w:p w:rsidR="00E42A9C" w:rsidRPr="00164E02" w:rsidRDefault="00E42A9C" w:rsidP="00240F7F">
            <w:pPr>
              <w:pStyle w:val="Tabeloverskrift"/>
            </w:pPr>
            <w:r w:rsidRPr="00164E02">
              <w:t>Kurser</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48927</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maskintegning</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47280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Operatør i metalindustrien, brancheintroduktion</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Måleteknik for operatører</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48913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fræsning, klargøring og maskinbetjening</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48925</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fræsning, 1-sidet bearbejdning</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48753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drejning, klargøring og maskinbetjening</w:t>
            </w:r>
          </w:p>
        </w:tc>
      </w:tr>
      <w:tr w:rsidR="00240F7F" w:rsidRPr="00240F7F" w:rsidTr="00240F7F">
        <w:tblPrEx>
          <w:jc w:val="left"/>
        </w:tblPrEx>
        <w:trPr>
          <w:trHeight w:val="315"/>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48912</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 xml:space="preserve">CNC drejning, 1-sidet bearbejdning </w:t>
            </w:r>
          </w:p>
        </w:tc>
      </w:tr>
    </w:tbl>
    <w:p w:rsidR="00E42A9C" w:rsidRDefault="00E42A9C" w:rsidP="00276ACC"/>
    <w:p w:rsidR="00240F7F" w:rsidRPr="00CA5A81" w:rsidRDefault="00240F7F" w:rsidP="00240F7F">
      <w:pPr>
        <w:pStyle w:val="Overskrift3"/>
        <w:rPr>
          <w:color w:val="000000" w:themeColor="text1"/>
        </w:rPr>
      </w:pPr>
      <w:r w:rsidRPr="00CA5A81">
        <w:rPr>
          <w:color w:val="000000" w:themeColor="text1"/>
        </w:rPr>
        <w:t>Intro til pladebearbejdning i jern- og metalindustrien</w:t>
      </w:r>
    </w:p>
    <w:p w:rsidR="00240F7F" w:rsidRDefault="00240F7F" w:rsidP="00240F7F">
      <w:r w:rsidRPr="00240F7F">
        <w:t>Kursuspakken er til dig, der ønsker at arbejde med CNC-pladebearbejdning inden for jern- og metalindustrien. Kursuspakken giver dig et grundlæggende kendskab til de materialer, værktøjer og maskiner, som bruges i produktionen. Du lærer også at tegne enkle emner og bruge måleværktøjer.</w:t>
      </w:r>
    </w:p>
    <w:p w:rsidR="00240F7F" w:rsidRPr="00240F7F" w:rsidRDefault="00240F7F" w:rsidP="00240F7F">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42A9C" w:rsidRPr="00164E02" w:rsidTr="00750142">
        <w:trPr>
          <w:cantSplit/>
          <w:tblHeader/>
          <w:jc w:val="center"/>
        </w:trPr>
        <w:tc>
          <w:tcPr>
            <w:tcW w:w="1271" w:type="dxa"/>
            <w:vAlign w:val="center"/>
          </w:tcPr>
          <w:p w:rsidR="00E42A9C" w:rsidRPr="00164E02" w:rsidRDefault="00E42A9C" w:rsidP="00240F7F">
            <w:pPr>
              <w:pStyle w:val="Tabeloverskrift"/>
            </w:pPr>
            <w:r w:rsidRPr="00164E02">
              <w:t>AMU-kode</w:t>
            </w:r>
          </w:p>
        </w:tc>
        <w:tc>
          <w:tcPr>
            <w:tcW w:w="6088" w:type="dxa"/>
            <w:vAlign w:val="center"/>
          </w:tcPr>
          <w:p w:rsidR="00E42A9C" w:rsidRPr="00164E02" w:rsidRDefault="00E42A9C" w:rsidP="00240F7F">
            <w:pPr>
              <w:pStyle w:val="Tabeloverskrift"/>
            </w:pPr>
            <w:r w:rsidRPr="00164E02">
              <w:t>Kurser</w:t>
            </w:r>
          </w:p>
        </w:tc>
      </w:tr>
      <w:tr w:rsidR="00240F7F" w:rsidRPr="00240F7F" w:rsidTr="00750142">
        <w:tblPrEx>
          <w:jc w:val="left"/>
        </w:tblPrEx>
        <w:trPr>
          <w:cantSplit/>
          <w:trHeight w:val="300"/>
        </w:trPr>
        <w:tc>
          <w:tcPr>
            <w:tcW w:w="1271" w:type="dxa"/>
            <w:hideMark/>
          </w:tcPr>
          <w:p w:rsidR="00240F7F" w:rsidRPr="00240F7F" w:rsidRDefault="00FE1946"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48926</w:t>
            </w:r>
            <w:r>
              <w:rPr>
                <w:rFonts w:ascii="Arial" w:eastAsia="Times New Roman" w:hAnsi="Arial" w:cs="Arial"/>
                <w:color w:val="000000"/>
                <w:sz w:val="18"/>
                <w:szCs w:val="20"/>
                <w:lang w:eastAsia="da-DK"/>
              </w:rPr>
              <w:t xml:space="preserve"> </w:t>
            </w:r>
            <w:r w:rsidRPr="00240F7F">
              <w:rPr>
                <w:rFonts w:ascii="Arial" w:eastAsia="Times New Roman" w:hAnsi="Arial" w:cs="Arial"/>
                <w:color w:val="000000"/>
                <w:sz w:val="18"/>
                <w:szCs w:val="20"/>
                <w:lang w:eastAsia="da-DK"/>
              </w:rPr>
              <w:t>A</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CAD, introduktion</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48921</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Pladebearbejdning trin 1</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48922</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Pladebearbejdning trin 2</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Operatør ved CNC-styret kantpresse trin 2</w:t>
            </w:r>
          </w:p>
        </w:tc>
      </w:tr>
      <w:tr w:rsidR="00240F7F" w:rsidRPr="00240F7F" w:rsidTr="00750142">
        <w:tblPrEx>
          <w:jc w:val="left"/>
        </w:tblPrEx>
        <w:trPr>
          <w:cantSplit/>
          <w:trHeight w:val="315"/>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45875</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Laserskæring for operatører</w:t>
            </w:r>
          </w:p>
        </w:tc>
      </w:tr>
    </w:tbl>
    <w:p w:rsidR="00C056C6" w:rsidRDefault="00C056C6" w:rsidP="00276ACC"/>
    <w:p w:rsidR="00240F7F" w:rsidRDefault="00240F7F" w:rsidP="00240F7F">
      <w:pPr>
        <w:pStyle w:val="Overskrift2"/>
      </w:pPr>
      <w:r>
        <w:lastRenderedPageBreak/>
        <w:t>Industriel produktion</w:t>
      </w:r>
    </w:p>
    <w:p w:rsidR="00240F7F" w:rsidRDefault="00240F7F" w:rsidP="00240F7F"/>
    <w:p w:rsidR="00240F7F" w:rsidRDefault="00240F7F" w:rsidP="00240F7F">
      <w:pPr>
        <w:pStyle w:val="Overskrift3"/>
      </w:pPr>
      <w:r w:rsidRPr="006A699C">
        <w:t>Intro til plastindustrien</w:t>
      </w:r>
    </w:p>
    <w:p w:rsidR="00240F7F" w:rsidRDefault="00240F7F" w:rsidP="00240F7F">
      <w:r w:rsidRPr="00240F7F">
        <w:t>Kursuspakken er til dig, der ønsker at arbejde med drift og betjening af maskiner og anlæg inden for termoplast. Desuden grundlæggende fejlfinding og optimering af produktionen samt sikkerhed og bæredygtighed.</w:t>
      </w:r>
    </w:p>
    <w:p w:rsidR="00240F7F" w:rsidRPr="00240F7F" w:rsidRDefault="004F117D" w:rsidP="00240F7F">
      <w:r>
        <w:t>Varighed opgjort på dage: 28</w:t>
      </w:r>
      <w:r w:rsidR="00240F7F">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B6558A">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240F7F" w:rsidRPr="00240F7F" w:rsidTr="00B6558A">
        <w:tblPrEx>
          <w:jc w:val="left"/>
        </w:tblPrEx>
        <w:trPr>
          <w:cantSplit/>
          <w:trHeight w:val="300"/>
        </w:trPr>
        <w:tc>
          <w:tcPr>
            <w:tcW w:w="1271" w:type="dxa"/>
            <w:hideMark/>
          </w:tcPr>
          <w:p w:rsidR="00240F7F" w:rsidRPr="00A93CF1" w:rsidRDefault="00240F7F"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40727</w:t>
            </w:r>
          </w:p>
        </w:tc>
        <w:tc>
          <w:tcPr>
            <w:tcW w:w="6088" w:type="dxa"/>
            <w:hideMark/>
          </w:tcPr>
          <w:p w:rsidR="00240F7F" w:rsidRPr="00A93CF1" w:rsidRDefault="00240F7F"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Anvendelse af termoplast materialer</w:t>
            </w:r>
          </w:p>
        </w:tc>
      </w:tr>
      <w:tr w:rsidR="00240F7F" w:rsidRPr="00240F7F" w:rsidTr="00B6558A">
        <w:tblPrEx>
          <w:jc w:val="left"/>
        </w:tblPrEx>
        <w:trPr>
          <w:cantSplit/>
          <w:trHeight w:val="300"/>
        </w:trPr>
        <w:tc>
          <w:tcPr>
            <w:tcW w:w="1271" w:type="dxa"/>
            <w:hideMark/>
          </w:tcPr>
          <w:p w:rsidR="00240F7F" w:rsidRPr="00A93CF1" w:rsidRDefault="00240F7F"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48938</w:t>
            </w:r>
          </w:p>
        </w:tc>
        <w:tc>
          <w:tcPr>
            <w:tcW w:w="6088" w:type="dxa"/>
            <w:hideMark/>
          </w:tcPr>
          <w:p w:rsidR="00240F7F" w:rsidRPr="00A93CF1" w:rsidRDefault="00240F7F" w:rsidP="00060FA3">
            <w:pPr>
              <w:spacing w:after="0" w:line="240" w:lineRule="auto"/>
              <w:rPr>
                <w:rFonts w:ascii="Arial" w:eastAsia="Times New Roman" w:hAnsi="Arial" w:cs="Arial"/>
                <w:color w:val="000000"/>
                <w:sz w:val="18"/>
                <w:szCs w:val="20"/>
                <w:lang w:eastAsia="da-DK"/>
              </w:rPr>
            </w:pPr>
            <w:proofErr w:type="spellStart"/>
            <w:r w:rsidRPr="00A93CF1">
              <w:rPr>
                <w:rFonts w:ascii="Arial" w:eastAsia="Times New Roman" w:hAnsi="Arial" w:cs="Arial"/>
                <w:color w:val="000000"/>
                <w:sz w:val="18"/>
                <w:szCs w:val="20"/>
                <w:lang w:eastAsia="da-DK"/>
              </w:rPr>
              <w:t>Sp</w:t>
            </w:r>
            <w:proofErr w:type="spellEnd"/>
            <w:r w:rsidRPr="00A93CF1">
              <w:rPr>
                <w:rFonts w:ascii="Arial" w:eastAsia="Times New Roman" w:hAnsi="Arial" w:cs="Arial"/>
                <w:color w:val="000000"/>
                <w:sz w:val="18"/>
                <w:szCs w:val="20"/>
                <w:lang w:eastAsia="da-DK"/>
              </w:rPr>
              <w:t xml:space="preserve"> 1. Betjening af plastsprøjtestøbemaskiner</w:t>
            </w:r>
          </w:p>
        </w:tc>
      </w:tr>
      <w:tr w:rsidR="00240F7F" w:rsidRPr="00240F7F" w:rsidTr="00B6558A">
        <w:tblPrEx>
          <w:jc w:val="left"/>
        </w:tblPrEx>
        <w:trPr>
          <w:cantSplit/>
          <w:trHeight w:val="300"/>
        </w:trPr>
        <w:tc>
          <w:tcPr>
            <w:tcW w:w="1271" w:type="dxa"/>
            <w:hideMark/>
          </w:tcPr>
          <w:p w:rsidR="00240F7F" w:rsidRPr="00A93CF1" w:rsidRDefault="00240F7F"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48942</w:t>
            </w:r>
          </w:p>
        </w:tc>
        <w:tc>
          <w:tcPr>
            <w:tcW w:w="6088" w:type="dxa"/>
            <w:hideMark/>
          </w:tcPr>
          <w:p w:rsidR="00240F7F" w:rsidRPr="00A93CF1" w:rsidRDefault="00240F7F"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 xml:space="preserve">Ekstrud1. Betjening af plast </w:t>
            </w:r>
            <w:proofErr w:type="spellStart"/>
            <w:r w:rsidRPr="00A93CF1">
              <w:rPr>
                <w:rFonts w:ascii="Arial" w:eastAsia="Times New Roman" w:hAnsi="Arial" w:cs="Arial"/>
                <w:color w:val="000000"/>
                <w:sz w:val="18"/>
                <w:szCs w:val="20"/>
                <w:lang w:eastAsia="da-DK"/>
              </w:rPr>
              <w:t>ekstruderingsanlæg</w:t>
            </w:r>
            <w:proofErr w:type="spellEnd"/>
          </w:p>
        </w:tc>
      </w:tr>
      <w:tr w:rsidR="00240F7F" w:rsidRPr="00240F7F" w:rsidTr="00B6558A">
        <w:tblPrEx>
          <w:jc w:val="left"/>
        </w:tblPrEx>
        <w:trPr>
          <w:cantSplit/>
          <w:trHeight w:val="315"/>
        </w:trPr>
        <w:tc>
          <w:tcPr>
            <w:tcW w:w="1271" w:type="dxa"/>
            <w:hideMark/>
          </w:tcPr>
          <w:p w:rsidR="00240F7F"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47290</w:t>
            </w:r>
          </w:p>
        </w:tc>
        <w:tc>
          <w:tcPr>
            <w:tcW w:w="6088" w:type="dxa"/>
            <w:hideMark/>
          </w:tcPr>
          <w:p w:rsidR="00240F7F"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Produktion for operatører</w:t>
            </w:r>
          </w:p>
          <w:p w:rsidR="00A93CF1" w:rsidRPr="00A93CF1" w:rsidRDefault="00A93CF1" w:rsidP="00060FA3">
            <w:pPr>
              <w:spacing w:after="0" w:line="240" w:lineRule="auto"/>
              <w:rPr>
                <w:rFonts w:ascii="Arial" w:eastAsia="Times New Roman" w:hAnsi="Arial" w:cs="Arial"/>
                <w:color w:val="000000"/>
                <w:sz w:val="18"/>
                <w:szCs w:val="20"/>
                <w:lang w:eastAsia="da-DK"/>
              </w:rPr>
            </w:pPr>
          </w:p>
        </w:tc>
      </w:tr>
      <w:tr w:rsidR="00240F7F" w:rsidRPr="00240F7F" w:rsidTr="00B6558A">
        <w:tblPrEx>
          <w:jc w:val="left"/>
        </w:tblPrEx>
        <w:trPr>
          <w:cantSplit/>
          <w:trHeight w:val="300"/>
        </w:trPr>
        <w:tc>
          <w:tcPr>
            <w:tcW w:w="1271" w:type="dxa"/>
            <w:hideMark/>
          </w:tcPr>
          <w:p w:rsidR="00A93CF1"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49377</w:t>
            </w:r>
          </w:p>
          <w:p w:rsidR="00240F7F" w:rsidRPr="00A93CF1" w:rsidRDefault="00240F7F" w:rsidP="00060FA3">
            <w:pPr>
              <w:spacing w:after="0" w:line="240" w:lineRule="auto"/>
              <w:jc w:val="center"/>
              <w:rPr>
                <w:rFonts w:ascii="Arial" w:eastAsia="Times New Roman" w:hAnsi="Arial" w:cs="Arial"/>
                <w:color w:val="000000"/>
                <w:sz w:val="18"/>
                <w:szCs w:val="20"/>
                <w:lang w:eastAsia="da-DK"/>
              </w:rPr>
            </w:pPr>
          </w:p>
        </w:tc>
        <w:tc>
          <w:tcPr>
            <w:tcW w:w="6088" w:type="dxa"/>
            <w:hideMark/>
          </w:tcPr>
          <w:p w:rsidR="00A93CF1"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Sikker adfær</w:t>
            </w:r>
            <w:r w:rsidR="00AE50C5">
              <w:rPr>
                <w:rFonts w:ascii="Arial" w:eastAsia="Times New Roman" w:hAnsi="Arial" w:cs="Arial"/>
                <w:color w:val="000000"/>
                <w:sz w:val="18"/>
                <w:szCs w:val="20"/>
                <w:lang w:eastAsia="da-DK"/>
              </w:rPr>
              <w:t>d</w:t>
            </w:r>
            <w:r w:rsidRPr="00A93CF1">
              <w:rPr>
                <w:rFonts w:ascii="Arial" w:eastAsia="Times New Roman" w:hAnsi="Arial" w:cs="Arial"/>
                <w:color w:val="000000"/>
                <w:sz w:val="18"/>
                <w:szCs w:val="20"/>
                <w:lang w:eastAsia="da-DK"/>
              </w:rPr>
              <w:t xml:space="preserve"> i produktionen</w:t>
            </w:r>
          </w:p>
          <w:p w:rsidR="00240F7F" w:rsidRPr="00A93CF1" w:rsidRDefault="00240F7F" w:rsidP="00060FA3">
            <w:pPr>
              <w:spacing w:after="0" w:line="240" w:lineRule="auto"/>
              <w:rPr>
                <w:rFonts w:ascii="Arial" w:eastAsia="Times New Roman" w:hAnsi="Arial" w:cs="Arial"/>
                <w:color w:val="000000"/>
                <w:sz w:val="18"/>
                <w:szCs w:val="20"/>
                <w:lang w:eastAsia="da-DK"/>
              </w:rPr>
            </w:pPr>
          </w:p>
        </w:tc>
      </w:tr>
      <w:tr w:rsidR="00240F7F" w:rsidRPr="00240F7F" w:rsidTr="00C76D33">
        <w:tblPrEx>
          <w:jc w:val="left"/>
        </w:tblPrEx>
        <w:trPr>
          <w:cantSplit/>
          <w:trHeight w:val="300"/>
        </w:trPr>
        <w:tc>
          <w:tcPr>
            <w:tcW w:w="1271" w:type="dxa"/>
            <w:shd w:val="clear" w:color="auto" w:fill="FFFFFF" w:themeFill="background1"/>
            <w:hideMark/>
          </w:tcPr>
          <w:p w:rsidR="00A93CF1" w:rsidRPr="00C76D33" w:rsidRDefault="00C76D33" w:rsidP="00060FA3">
            <w:pPr>
              <w:spacing w:after="0" w:line="240" w:lineRule="auto"/>
              <w:jc w:val="center"/>
              <w:rPr>
                <w:rFonts w:ascii="Arial" w:eastAsia="Times New Roman" w:hAnsi="Arial" w:cs="Arial"/>
                <w:color w:val="000000"/>
                <w:sz w:val="18"/>
                <w:szCs w:val="20"/>
                <w:lang w:eastAsia="da-DK"/>
              </w:rPr>
            </w:pPr>
            <w:r w:rsidRPr="00C76D33">
              <w:rPr>
                <w:rFonts w:ascii="Arial" w:eastAsia="Times New Roman" w:hAnsi="Arial" w:cs="Arial"/>
                <w:color w:val="000000"/>
                <w:sz w:val="18"/>
                <w:szCs w:val="20"/>
                <w:lang w:eastAsia="da-DK"/>
              </w:rPr>
              <w:t>21972</w:t>
            </w:r>
          </w:p>
          <w:p w:rsidR="00240F7F" w:rsidRPr="00C76D33" w:rsidRDefault="00240F7F" w:rsidP="00060FA3">
            <w:pPr>
              <w:spacing w:after="0" w:line="240" w:lineRule="auto"/>
              <w:jc w:val="center"/>
              <w:rPr>
                <w:rFonts w:ascii="Arial" w:eastAsia="Times New Roman" w:hAnsi="Arial" w:cs="Arial"/>
                <w:color w:val="000000"/>
                <w:sz w:val="18"/>
                <w:szCs w:val="20"/>
                <w:lang w:eastAsia="da-DK"/>
              </w:rPr>
            </w:pPr>
          </w:p>
        </w:tc>
        <w:tc>
          <w:tcPr>
            <w:tcW w:w="6088" w:type="dxa"/>
            <w:shd w:val="clear" w:color="auto" w:fill="FFFFFF" w:themeFill="background1"/>
            <w:hideMark/>
          </w:tcPr>
          <w:p w:rsidR="00A93CF1" w:rsidRPr="00C76D33" w:rsidRDefault="00A93CF1" w:rsidP="00060FA3">
            <w:pPr>
              <w:spacing w:after="0" w:line="240" w:lineRule="auto"/>
              <w:rPr>
                <w:rFonts w:ascii="Arial" w:eastAsia="Times New Roman" w:hAnsi="Arial" w:cs="Arial"/>
                <w:color w:val="000000"/>
                <w:sz w:val="18"/>
                <w:szCs w:val="20"/>
                <w:lang w:eastAsia="da-DK"/>
              </w:rPr>
            </w:pPr>
            <w:r w:rsidRPr="00C76D33">
              <w:rPr>
                <w:rFonts w:ascii="Arial" w:eastAsia="Times New Roman" w:hAnsi="Arial" w:cs="Arial"/>
                <w:color w:val="000000"/>
                <w:sz w:val="18"/>
                <w:szCs w:val="20"/>
                <w:lang w:eastAsia="da-DK"/>
              </w:rPr>
              <w:t>Bæredygtig produktion</w:t>
            </w:r>
          </w:p>
          <w:p w:rsidR="00240F7F" w:rsidRPr="00C76D33" w:rsidRDefault="00A93CF1" w:rsidP="00060FA3">
            <w:pPr>
              <w:tabs>
                <w:tab w:val="left" w:pos="2224"/>
              </w:tabs>
              <w:spacing w:after="0" w:line="240" w:lineRule="auto"/>
              <w:rPr>
                <w:rFonts w:ascii="Arial" w:eastAsia="Times New Roman" w:hAnsi="Arial" w:cs="Arial"/>
                <w:color w:val="000000"/>
                <w:sz w:val="18"/>
                <w:szCs w:val="20"/>
                <w:lang w:eastAsia="da-DK"/>
              </w:rPr>
            </w:pPr>
            <w:r w:rsidRPr="00C76D33">
              <w:rPr>
                <w:rFonts w:ascii="Arial" w:eastAsia="Times New Roman" w:hAnsi="Arial" w:cs="Arial"/>
                <w:color w:val="000000"/>
                <w:sz w:val="18"/>
                <w:szCs w:val="20"/>
                <w:lang w:eastAsia="da-DK"/>
              </w:rPr>
              <w:tab/>
            </w:r>
          </w:p>
        </w:tc>
      </w:tr>
      <w:tr w:rsidR="00240F7F" w:rsidRPr="00240F7F" w:rsidTr="00B6558A">
        <w:tblPrEx>
          <w:jc w:val="left"/>
        </w:tblPrEx>
        <w:trPr>
          <w:cantSplit/>
          <w:trHeight w:val="300"/>
        </w:trPr>
        <w:tc>
          <w:tcPr>
            <w:tcW w:w="1271" w:type="dxa"/>
            <w:hideMark/>
          </w:tcPr>
          <w:p w:rsidR="00A93CF1"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49973</w:t>
            </w:r>
          </w:p>
          <w:p w:rsidR="00240F7F" w:rsidRPr="00A93CF1" w:rsidRDefault="00240F7F" w:rsidP="00060FA3">
            <w:pPr>
              <w:spacing w:after="0" w:line="240" w:lineRule="auto"/>
              <w:jc w:val="center"/>
              <w:rPr>
                <w:rFonts w:ascii="Arial" w:eastAsia="Times New Roman" w:hAnsi="Arial" w:cs="Arial"/>
                <w:color w:val="000000"/>
                <w:sz w:val="18"/>
                <w:szCs w:val="20"/>
                <w:lang w:eastAsia="da-DK"/>
              </w:rPr>
            </w:pPr>
          </w:p>
        </w:tc>
        <w:tc>
          <w:tcPr>
            <w:tcW w:w="6088" w:type="dxa"/>
            <w:hideMark/>
          </w:tcPr>
          <w:p w:rsidR="00A93CF1"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Medspiller til grøn omstilling i produktionen</w:t>
            </w:r>
          </w:p>
          <w:p w:rsidR="00240F7F" w:rsidRPr="00A93CF1" w:rsidRDefault="00240F7F" w:rsidP="00060FA3">
            <w:pPr>
              <w:spacing w:after="0" w:line="240" w:lineRule="auto"/>
              <w:rPr>
                <w:rFonts w:ascii="Arial" w:eastAsia="Times New Roman" w:hAnsi="Arial" w:cs="Arial"/>
                <w:color w:val="000000"/>
                <w:sz w:val="18"/>
                <w:szCs w:val="20"/>
                <w:lang w:eastAsia="da-DK"/>
              </w:rPr>
            </w:pPr>
          </w:p>
        </w:tc>
      </w:tr>
      <w:tr w:rsidR="00240F7F" w:rsidRPr="00240F7F" w:rsidTr="00B6558A">
        <w:tblPrEx>
          <w:jc w:val="left"/>
        </w:tblPrEx>
        <w:trPr>
          <w:cantSplit/>
          <w:trHeight w:val="300"/>
        </w:trPr>
        <w:tc>
          <w:tcPr>
            <w:tcW w:w="1271" w:type="dxa"/>
            <w:hideMark/>
          </w:tcPr>
          <w:p w:rsidR="00A93CF1"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29264</w:t>
            </w:r>
          </w:p>
          <w:p w:rsidR="00240F7F" w:rsidRPr="00A93CF1" w:rsidRDefault="00240F7F" w:rsidP="00060FA3">
            <w:pPr>
              <w:spacing w:after="0" w:line="240" w:lineRule="auto"/>
              <w:jc w:val="center"/>
              <w:rPr>
                <w:rFonts w:ascii="Arial" w:eastAsia="Times New Roman" w:hAnsi="Arial" w:cs="Arial"/>
                <w:color w:val="000000"/>
                <w:sz w:val="18"/>
                <w:szCs w:val="20"/>
                <w:lang w:eastAsia="da-DK"/>
              </w:rPr>
            </w:pPr>
          </w:p>
        </w:tc>
        <w:tc>
          <w:tcPr>
            <w:tcW w:w="6088" w:type="dxa"/>
            <w:hideMark/>
          </w:tcPr>
          <w:p w:rsidR="00240F7F"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Tavlemøder</w:t>
            </w:r>
          </w:p>
        </w:tc>
      </w:tr>
      <w:tr w:rsidR="00240F7F" w:rsidRPr="00240F7F" w:rsidTr="00B6558A">
        <w:tblPrEx>
          <w:jc w:val="left"/>
        </w:tblPrEx>
        <w:trPr>
          <w:cantSplit/>
          <w:trHeight w:val="315"/>
        </w:trPr>
        <w:tc>
          <w:tcPr>
            <w:tcW w:w="1271" w:type="dxa"/>
            <w:hideMark/>
          </w:tcPr>
          <w:p w:rsidR="00240F7F"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49382</w:t>
            </w:r>
          </w:p>
        </w:tc>
        <w:tc>
          <w:tcPr>
            <w:tcW w:w="6088" w:type="dxa"/>
            <w:hideMark/>
          </w:tcPr>
          <w:p w:rsidR="00240F7F"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Udvikling af teams</w:t>
            </w:r>
          </w:p>
        </w:tc>
      </w:tr>
      <w:tr w:rsidR="00A93CF1" w:rsidRPr="00240F7F" w:rsidTr="00B6558A">
        <w:tblPrEx>
          <w:jc w:val="left"/>
        </w:tblPrEx>
        <w:trPr>
          <w:cantSplit/>
          <w:trHeight w:val="315"/>
        </w:trPr>
        <w:tc>
          <w:tcPr>
            <w:tcW w:w="1271" w:type="dxa"/>
          </w:tcPr>
          <w:p w:rsidR="00A93CF1" w:rsidRPr="00A93CF1" w:rsidRDefault="00A93CF1" w:rsidP="00060FA3">
            <w:pPr>
              <w:spacing w:after="0" w:line="240" w:lineRule="auto"/>
              <w:jc w:val="center"/>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49259</w:t>
            </w:r>
          </w:p>
        </w:tc>
        <w:tc>
          <w:tcPr>
            <w:tcW w:w="6088" w:type="dxa"/>
          </w:tcPr>
          <w:p w:rsidR="00A93CF1" w:rsidRPr="00A93CF1" w:rsidRDefault="00A93CF1" w:rsidP="00060FA3">
            <w:pPr>
              <w:spacing w:after="0" w:line="240" w:lineRule="auto"/>
              <w:rPr>
                <w:rFonts w:ascii="Arial" w:eastAsia="Times New Roman" w:hAnsi="Arial" w:cs="Arial"/>
                <w:color w:val="000000"/>
                <w:sz w:val="18"/>
                <w:szCs w:val="20"/>
                <w:lang w:eastAsia="da-DK"/>
              </w:rPr>
            </w:pPr>
            <w:r w:rsidRPr="00A93CF1">
              <w:rPr>
                <w:rFonts w:ascii="Arial" w:eastAsia="Times New Roman" w:hAnsi="Arial" w:cs="Arial"/>
                <w:color w:val="000000"/>
                <w:sz w:val="18"/>
                <w:szCs w:val="20"/>
                <w:lang w:eastAsia="da-DK"/>
              </w:rPr>
              <w:t>Kommunikation i teams</w:t>
            </w:r>
          </w:p>
        </w:tc>
      </w:tr>
    </w:tbl>
    <w:p w:rsidR="00A93CF1" w:rsidRDefault="00A93CF1" w:rsidP="00276ACC"/>
    <w:p w:rsidR="00240F7F" w:rsidRDefault="00240F7F" w:rsidP="006A699C">
      <w:pPr>
        <w:pStyle w:val="Overskrift3"/>
      </w:pPr>
      <w:r w:rsidRPr="006A699C">
        <w:t>Intro til hærdeplastproduktion</w:t>
      </w:r>
    </w:p>
    <w:p w:rsidR="00240F7F" w:rsidRDefault="00240F7F" w:rsidP="00240F7F">
      <w:r w:rsidRPr="00E80A5E">
        <w:t>Kursuspakken er til dig, der ønsker at arbejde med fremstilling af kompositemner i eksempelvis plastindustrien, vindmølleindustrien og på værfter m.m. Du lærer at udføre sikkert arbejdet med epoxy og polyester - herunder korrekt brug af personlige værnemidler og du får certifikat på gennemførelse af sikkerhedskurser. Du lærer at bruge forskellige fremstillingsmetoder til glas- og kulfiberemner der kan bruges i en lang række produkter.</w:t>
      </w:r>
    </w:p>
    <w:p w:rsidR="00240F7F" w:rsidRPr="00E80A5E" w:rsidRDefault="004F117D" w:rsidP="00240F7F">
      <w:r>
        <w:t>Varighed opgjort på dage: 24</w:t>
      </w:r>
      <w:r w:rsidR="00240F7F">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750142">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48139</w:t>
            </w:r>
          </w:p>
        </w:tc>
        <w:tc>
          <w:tcPr>
            <w:tcW w:w="6088" w:type="dxa"/>
            <w:hideMark/>
          </w:tcPr>
          <w:p w:rsidR="00240F7F" w:rsidRPr="00E80A5E" w:rsidRDefault="00240F7F" w:rsidP="00060FA3">
            <w:pPr>
              <w:spacing w:after="0" w:line="360" w:lineRule="auto"/>
              <w:rPr>
                <w:rFonts w:ascii="Arial" w:eastAsia="Times New Roman" w:hAnsi="Arial" w:cs="Arial"/>
                <w:sz w:val="18"/>
                <w:szCs w:val="20"/>
                <w:lang w:eastAsia="da-DK"/>
              </w:rPr>
            </w:pPr>
            <w:r w:rsidRPr="00E80A5E">
              <w:rPr>
                <w:rFonts w:ascii="Arial" w:eastAsia="Times New Roman" w:hAnsi="Arial" w:cs="Arial"/>
                <w:sz w:val="18"/>
                <w:szCs w:val="20"/>
                <w:lang w:eastAsia="da-DK"/>
              </w:rPr>
              <w:t>Sikkerhed ved polyesterstøbning</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47942</w:t>
            </w:r>
          </w:p>
        </w:tc>
        <w:tc>
          <w:tcPr>
            <w:tcW w:w="6088" w:type="dxa"/>
            <w:hideMark/>
          </w:tcPr>
          <w:p w:rsidR="00240F7F" w:rsidRPr="00E80A5E" w:rsidRDefault="00240F7F" w:rsidP="00060FA3">
            <w:pPr>
              <w:spacing w:after="0" w:line="360" w:lineRule="auto"/>
              <w:rPr>
                <w:rFonts w:ascii="Arial" w:eastAsia="Times New Roman" w:hAnsi="Arial" w:cs="Arial"/>
                <w:color w:val="000000"/>
                <w:sz w:val="18"/>
                <w:szCs w:val="20"/>
                <w:lang w:eastAsia="da-DK"/>
              </w:rPr>
            </w:pPr>
            <w:r w:rsidRPr="00E80A5E">
              <w:rPr>
                <w:rFonts w:ascii="Arial" w:eastAsia="Times New Roman" w:hAnsi="Arial" w:cs="Arial"/>
                <w:color w:val="000000"/>
                <w:sz w:val="18"/>
                <w:szCs w:val="20"/>
                <w:lang w:eastAsia="da-DK"/>
              </w:rPr>
              <w:t xml:space="preserve">Pers. sikkerhed v arbejde med epoxy og </w:t>
            </w:r>
            <w:proofErr w:type="spellStart"/>
            <w:r w:rsidRPr="00E80A5E">
              <w:rPr>
                <w:rFonts w:ascii="Arial" w:eastAsia="Times New Roman" w:hAnsi="Arial" w:cs="Arial"/>
                <w:color w:val="000000"/>
                <w:sz w:val="18"/>
                <w:szCs w:val="20"/>
                <w:lang w:eastAsia="da-DK"/>
              </w:rPr>
              <w:t>isocyanater</w:t>
            </w:r>
            <w:proofErr w:type="spellEnd"/>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49377</w:t>
            </w:r>
          </w:p>
        </w:tc>
        <w:tc>
          <w:tcPr>
            <w:tcW w:w="6088" w:type="dxa"/>
            <w:hideMark/>
          </w:tcPr>
          <w:p w:rsidR="00240F7F" w:rsidRPr="00E80A5E" w:rsidRDefault="00240F7F" w:rsidP="00060FA3">
            <w:pPr>
              <w:spacing w:after="0" w:line="360" w:lineRule="auto"/>
              <w:rPr>
                <w:rFonts w:ascii="Arial" w:eastAsia="Times New Roman" w:hAnsi="Arial" w:cs="Arial"/>
                <w:color w:val="000000"/>
                <w:sz w:val="18"/>
                <w:szCs w:val="20"/>
                <w:lang w:eastAsia="da-DK"/>
              </w:rPr>
            </w:pPr>
            <w:r w:rsidRPr="00E80A5E">
              <w:rPr>
                <w:rFonts w:ascii="Arial" w:eastAsia="Times New Roman" w:hAnsi="Arial" w:cs="Arial"/>
                <w:color w:val="000000"/>
                <w:sz w:val="18"/>
                <w:szCs w:val="20"/>
                <w:lang w:eastAsia="da-DK"/>
              </w:rPr>
              <w:t>Sikker adfærd i produktionen</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48931</w:t>
            </w:r>
          </w:p>
        </w:tc>
        <w:tc>
          <w:tcPr>
            <w:tcW w:w="6088" w:type="dxa"/>
            <w:hideMark/>
          </w:tcPr>
          <w:p w:rsidR="00240F7F" w:rsidRPr="00E80A5E" w:rsidRDefault="00240F7F" w:rsidP="00060FA3">
            <w:pPr>
              <w:spacing w:after="0" w:line="360" w:lineRule="auto"/>
              <w:rPr>
                <w:rFonts w:ascii="Arial" w:eastAsia="Times New Roman" w:hAnsi="Arial" w:cs="Arial"/>
                <w:color w:val="000000"/>
                <w:sz w:val="18"/>
                <w:szCs w:val="20"/>
                <w:lang w:eastAsia="da-DK"/>
              </w:rPr>
            </w:pPr>
            <w:r w:rsidRPr="00E80A5E">
              <w:rPr>
                <w:rFonts w:ascii="Arial" w:eastAsia="Times New Roman" w:hAnsi="Arial" w:cs="Arial"/>
                <w:color w:val="000000"/>
                <w:sz w:val="18"/>
                <w:szCs w:val="20"/>
                <w:lang w:eastAsia="da-DK"/>
              </w:rPr>
              <w:t>Hærdeplast komposit produktionsteknikker trin 1</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48932</w:t>
            </w:r>
          </w:p>
        </w:tc>
        <w:tc>
          <w:tcPr>
            <w:tcW w:w="6088" w:type="dxa"/>
            <w:hideMark/>
          </w:tcPr>
          <w:p w:rsidR="00240F7F" w:rsidRPr="00E80A5E" w:rsidRDefault="00240F7F" w:rsidP="00060FA3">
            <w:pPr>
              <w:spacing w:after="0" w:line="360" w:lineRule="auto"/>
              <w:rPr>
                <w:rFonts w:ascii="Arial" w:eastAsia="Times New Roman" w:hAnsi="Arial" w:cs="Arial"/>
                <w:color w:val="000000"/>
                <w:sz w:val="18"/>
                <w:szCs w:val="20"/>
                <w:lang w:eastAsia="da-DK"/>
              </w:rPr>
            </w:pPr>
            <w:r w:rsidRPr="00E80A5E">
              <w:rPr>
                <w:rFonts w:ascii="Arial" w:eastAsia="Times New Roman" w:hAnsi="Arial" w:cs="Arial"/>
                <w:color w:val="000000"/>
                <w:sz w:val="18"/>
                <w:szCs w:val="20"/>
                <w:lang w:eastAsia="da-DK"/>
              </w:rPr>
              <w:t>Hærdeplast komposit produktionsteknikker trin 2</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49644</w:t>
            </w:r>
          </w:p>
        </w:tc>
        <w:tc>
          <w:tcPr>
            <w:tcW w:w="6088" w:type="dxa"/>
            <w:hideMark/>
          </w:tcPr>
          <w:p w:rsidR="00240F7F" w:rsidRPr="00E80A5E" w:rsidRDefault="00240F7F" w:rsidP="00060FA3">
            <w:pPr>
              <w:spacing w:after="0" w:line="360" w:lineRule="auto"/>
              <w:rPr>
                <w:rFonts w:ascii="Arial" w:eastAsia="Times New Roman" w:hAnsi="Arial" w:cs="Arial"/>
                <w:sz w:val="18"/>
                <w:szCs w:val="20"/>
                <w:lang w:eastAsia="da-DK"/>
              </w:rPr>
            </w:pPr>
            <w:r w:rsidRPr="00E80A5E">
              <w:rPr>
                <w:rFonts w:ascii="Arial" w:eastAsia="Times New Roman" w:hAnsi="Arial" w:cs="Arial"/>
                <w:sz w:val="18"/>
                <w:szCs w:val="20"/>
                <w:lang w:eastAsia="da-DK"/>
              </w:rPr>
              <w:t>Digitalisering i produktionen 2</w:t>
            </w:r>
          </w:p>
        </w:tc>
      </w:tr>
      <w:tr w:rsidR="00240F7F" w:rsidRPr="00E80A5E" w:rsidTr="00C76D33">
        <w:tblPrEx>
          <w:jc w:val="left"/>
        </w:tblPrEx>
        <w:trPr>
          <w:cantSplit/>
          <w:trHeight w:val="300"/>
        </w:trPr>
        <w:tc>
          <w:tcPr>
            <w:tcW w:w="1271" w:type="dxa"/>
            <w:shd w:val="clear" w:color="auto" w:fill="FFFFFF" w:themeFill="background1"/>
            <w:hideMark/>
          </w:tcPr>
          <w:p w:rsidR="00240F7F" w:rsidRPr="00C76D33" w:rsidRDefault="00C76D33" w:rsidP="00060FA3">
            <w:pPr>
              <w:spacing w:after="0" w:line="360" w:lineRule="auto"/>
              <w:jc w:val="center"/>
              <w:rPr>
                <w:rFonts w:ascii="Arial" w:eastAsia="Times New Roman" w:hAnsi="Arial" w:cs="Arial"/>
                <w:sz w:val="18"/>
                <w:szCs w:val="20"/>
                <w:lang w:eastAsia="da-DK"/>
              </w:rPr>
            </w:pPr>
            <w:r w:rsidRPr="00C76D33">
              <w:rPr>
                <w:rFonts w:ascii="Arial" w:eastAsia="Times New Roman" w:hAnsi="Arial" w:cs="Arial"/>
                <w:sz w:val="18"/>
                <w:szCs w:val="20"/>
                <w:lang w:eastAsia="da-DK"/>
              </w:rPr>
              <w:t>21972</w:t>
            </w:r>
          </w:p>
        </w:tc>
        <w:tc>
          <w:tcPr>
            <w:tcW w:w="6088" w:type="dxa"/>
            <w:shd w:val="clear" w:color="auto" w:fill="FFFFFF" w:themeFill="background1"/>
            <w:hideMark/>
          </w:tcPr>
          <w:p w:rsidR="00240F7F" w:rsidRPr="00C76D33" w:rsidRDefault="00240F7F" w:rsidP="00060FA3">
            <w:pPr>
              <w:spacing w:after="0" w:line="360" w:lineRule="auto"/>
              <w:rPr>
                <w:rFonts w:ascii="Arial" w:eastAsia="Times New Roman" w:hAnsi="Arial" w:cs="Arial"/>
                <w:color w:val="000000"/>
                <w:sz w:val="18"/>
                <w:szCs w:val="20"/>
                <w:lang w:eastAsia="da-DK"/>
              </w:rPr>
            </w:pPr>
            <w:r w:rsidRPr="00C76D33">
              <w:rPr>
                <w:rFonts w:ascii="Arial" w:eastAsia="Times New Roman" w:hAnsi="Arial" w:cs="Arial"/>
                <w:color w:val="000000"/>
                <w:sz w:val="18"/>
                <w:szCs w:val="20"/>
                <w:lang w:eastAsia="da-DK"/>
              </w:rPr>
              <w:t>Bæredygtig produktion</w:t>
            </w:r>
          </w:p>
        </w:tc>
      </w:tr>
      <w:tr w:rsidR="00240F7F" w:rsidRPr="00E80A5E" w:rsidTr="00750142">
        <w:tblPrEx>
          <w:jc w:val="left"/>
        </w:tblPrEx>
        <w:trPr>
          <w:cantSplit/>
          <w:trHeight w:val="300"/>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43937</w:t>
            </w:r>
          </w:p>
        </w:tc>
        <w:tc>
          <w:tcPr>
            <w:tcW w:w="6088" w:type="dxa"/>
            <w:hideMark/>
          </w:tcPr>
          <w:p w:rsidR="00240F7F" w:rsidRPr="00E80A5E" w:rsidRDefault="00240F7F" w:rsidP="00060FA3">
            <w:pPr>
              <w:spacing w:after="0" w:line="360" w:lineRule="auto"/>
              <w:rPr>
                <w:rFonts w:ascii="Arial" w:eastAsia="Times New Roman" w:hAnsi="Arial" w:cs="Arial"/>
                <w:color w:val="000000"/>
                <w:sz w:val="18"/>
                <w:szCs w:val="20"/>
                <w:lang w:eastAsia="da-DK"/>
              </w:rPr>
            </w:pPr>
            <w:r w:rsidRPr="00E80A5E">
              <w:rPr>
                <w:rFonts w:ascii="Arial" w:eastAsia="Times New Roman" w:hAnsi="Arial" w:cs="Arial"/>
                <w:color w:val="000000"/>
                <w:sz w:val="18"/>
                <w:szCs w:val="20"/>
                <w:lang w:eastAsia="da-DK"/>
              </w:rPr>
              <w:t>Anvendelse af 5-S modellen for operatører</w:t>
            </w:r>
          </w:p>
        </w:tc>
      </w:tr>
      <w:tr w:rsidR="00240F7F" w:rsidRPr="00E80A5E" w:rsidTr="00750142">
        <w:tblPrEx>
          <w:jc w:val="left"/>
        </w:tblPrEx>
        <w:trPr>
          <w:cantSplit/>
          <w:trHeight w:val="315"/>
        </w:trPr>
        <w:tc>
          <w:tcPr>
            <w:tcW w:w="1271" w:type="dxa"/>
            <w:hideMark/>
          </w:tcPr>
          <w:p w:rsidR="00240F7F" w:rsidRPr="00E80A5E" w:rsidRDefault="00240F7F" w:rsidP="00060FA3">
            <w:pPr>
              <w:spacing w:after="0" w:line="360" w:lineRule="auto"/>
              <w:jc w:val="center"/>
              <w:rPr>
                <w:rFonts w:ascii="Arial" w:eastAsia="Times New Roman" w:hAnsi="Arial" w:cs="Arial"/>
                <w:sz w:val="18"/>
                <w:szCs w:val="20"/>
                <w:lang w:eastAsia="da-DK"/>
              </w:rPr>
            </w:pPr>
            <w:r w:rsidRPr="00E80A5E">
              <w:rPr>
                <w:rFonts w:ascii="Arial" w:eastAsia="Times New Roman" w:hAnsi="Arial" w:cs="Arial"/>
                <w:sz w:val="18"/>
                <w:szCs w:val="20"/>
                <w:lang w:eastAsia="da-DK"/>
              </w:rPr>
              <w:t>49430</w:t>
            </w:r>
          </w:p>
        </w:tc>
        <w:tc>
          <w:tcPr>
            <w:tcW w:w="6088" w:type="dxa"/>
            <w:hideMark/>
          </w:tcPr>
          <w:p w:rsidR="00240F7F" w:rsidRPr="00E80A5E" w:rsidRDefault="00240F7F" w:rsidP="00060FA3">
            <w:pPr>
              <w:spacing w:after="0" w:line="360" w:lineRule="auto"/>
              <w:rPr>
                <w:rFonts w:ascii="Arial" w:eastAsia="Times New Roman" w:hAnsi="Arial" w:cs="Arial"/>
                <w:sz w:val="18"/>
                <w:szCs w:val="20"/>
                <w:lang w:eastAsia="da-DK"/>
              </w:rPr>
            </w:pPr>
            <w:r w:rsidRPr="00E80A5E">
              <w:rPr>
                <w:rFonts w:ascii="Arial" w:eastAsia="Times New Roman" w:hAnsi="Arial" w:cs="Arial"/>
                <w:sz w:val="18"/>
                <w:szCs w:val="20"/>
                <w:lang w:eastAsia="da-DK"/>
              </w:rPr>
              <w:t>Kvalitetsstyring i virksomheder</w:t>
            </w:r>
          </w:p>
        </w:tc>
      </w:tr>
    </w:tbl>
    <w:p w:rsidR="00240F7F" w:rsidRDefault="00240F7F" w:rsidP="00240F7F">
      <w:pPr>
        <w:pStyle w:val="Overskrift3"/>
      </w:pPr>
      <w:r w:rsidRPr="00240F7F">
        <w:lastRenderedPageBreak/>
        <w:t>Intro til CNC-bearbejdning i jern- og metalindustrien</w:t>
      </w:r>
    </w:p>
    <w:p w:rsidR="00240F7F" w:rsidRDefault="00240F7F" w:rsidP="00240F7F">
      <w:r w:rsidRPr="00240F7F">
        <w:t>Kursuspakken er til dig, der ønsker at arbejde med CNC-spåntagende bearbejdning inden for jern- og metalindustrien. Kursuspakken giver dig et grundlæggende kendskab til de materialer, værktøjer og maskiner, som bruges i produktionen. Du lærer også at tegne enkle emner og bruge måleværktøjer.</w:t>
      </w:r>
    </w:p>
    <w:p w:rsidR="00240F7F" w:rsidRDefault="00240F7F" w:rsidP="00240F7F">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A85A57">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48927</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maskintegning</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47280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Operatør i metalindustrien, brancheintroduktion</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Måleteknik for operatører</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48913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fræsning, klargøring og maskinbetjening</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48925</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fræsning, 1-sidet bearbejdning</w:t>
            </w:r>
          </w:p>
        </w:tc>
      </w:tr>
      <w:tr w:rsidR="00240F7F" w:rsidRPr="00240F7F" w:rsidTr="00A85A57">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48753</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CNC drejning, klargøring og maskinbetjening</w:t>
            </w:r>
          </w:p>
        </w:tc>
      </w:tr>
      <w:tr w:rsidR="00240F7F" w:rsidRPr="00240F7F" w:rsidTr="00A85A57">
        <w:tblPrEx>
          <w:jc w:val="left"/>
        </w:tblPrEx>
        <w:trPr>
          <w:cantSplit/>
          <w:trHeight w:val="315"/>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48912</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 xml:space="preserve">CNC drejning, 1-sidet bearbejdning </w:t>
            </w:r>
          </w:p>
        </w:tc>
      </w:tr>
    </w:tbl>
    <w:p w:rsidR="00240F7F" w:rsidRDefault="00240F7F" w:rsidP="00240F7F"/>
    <w:p w:rsidR="00240F7F" w:rsidRDefault="00240F7F" w:rsidP="00240F7F">
      <w:pPr>
        <w:pStyle w:val="Overskrift3"/>
      </w:pPr>
      <w:r w:rsidRPr="00240F7F">
        <w:t>Intro til pladebearbejdning i jern- og metalindustrien</w:t>
      </w:r>
    </w:p>
    <w:p w:rsidR="00240F7F" w:rsidRDefault="00240F7F" w:rsidP="00240F7F">
      <w:r w:rsidRPr="00240F7F">
        <w:t>Kursuspakken er til dig, der ønsker at arbejde med CNC-pladebearbejdning inden for jern- og metalindustrien. Kursuspakken giver dig et grundlæggende kendskab til de materialer, værktøjer og maskiner, som bruges i produktionen. Du lærer også at tegne enkle emner og bruge måleværktøjer.</w:t>
      </w:r>
    </w:p>
    <w:p w:rsidR="00240F7F" w:rsidRPr="00240F7F" w:rsidRDefault="00240F7F" w:rsidP="00240F7F">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240F7F">
        <w:trP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48926</w:t>
            </w:r>
            <w:r w:rsidR="00FE1946">
              <w:rPr>
                <w:rFonts w:ascii="Arial" w:eastAsia="Times New Roman" w:hAnsi="Arial" w:cs="Arial"/>
                <w:color w:val="000000"/>
                <w:sz w:val="18"/>
                <w:szCs w:val="20"/>
                <w:lang w:eastAsia="da-DK"/>
              </w:rPr>
              <w:t xml:space="preserve"> </w:t>
            </w:r>
            <w:r w:rsidRPr="00240F7F">
              <w:rPr>
                <w:rFonts w:ascii="Arial" w:eastAsia="Times New Roman" w:hAnsi="Arial" w:cs="Arial"/>
                <w:color w:val="000000"/>
                <w:sz w:val="18"/>
                <w:szCs w:val="20"/>
                <w:lang w:eastAsia="da-DK"/>
              </w:rPr>
              <w:t>A</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CAD, introduktion</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48921</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Pladebearbejdning trin 1</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48922</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Pladebearbejdning trin 2</w:t>
            </w:r>
          </w:p>
        </w:tc>
      </w:tr>
      <w:tr w:rsidR="00240F7F" w:rsidRPr="00240F7F" w:rsidTr="00240F7F">
        <w:tblPrEx>
          <w:jc w:val="left"/>
        </w:tblPrEx>
        <w:trPr>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48920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Operatør ved CNC-styret kantpresse trin 2</w:t>
            </w:r>
          </w:p>
        </w:tc>
      </w:tr>
      <w:tr w:rsidR="00240F7F" w:rsidRPr="00240F7F" w:rsidTr="00240F7F">
        <w:tblPrEx>
          <w:jc w:val="left"/>
        </w:tblPrEx>
        <w:trPr>
          <w:trHeight w:val="315"/>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45875</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Laserskæring for operatører</w:t>
            </w:r>
          </w:p>
        </w:tc>
      </w:tr>
    </w:tbl>
    <w:p w:rsidR="00240F7F" w:rsidRDefault="00240F7F" w:rsidP="00276ACC"/>
    <w:p w:rsidR="00240F7F" w:rsidRDefault="00240F7F" w:rsidP="00240F7F">
      <w:pPr>
        <w:pStyle w:val="Overskrift3"/>
      </w:pPr>
      <w:r w:rsidRPr="00240F7F">
        <w:t xml:space="preserve">Intro til industrien </w:t>
      </w:r>
      <w:r>
        <w:t>–</w:t>
      </w:r>
      <w:r w:rsidRPr="00240F7F">
        <w:t xml:space="preserve"> produktion</w:t>
      </w:r>
    </w:p>
    <w:p w:rsidR="00240F7F" w:rsidRDefault="00240F7F" w:rsidP="00240F7F">
      <w:r w:rsidRPr="00240F7F">
        <w:t xml:space="preserve">Kursuspakken er til dig, der ønsker at få grundlæggende kompetencer </w:t>
      </w:r>
      <w:proofErr w:type="gramStart"/>
      <w:r w:rsidRPr="00240F7F">
        <w:t>indenfor</w:t>
      </w:r>
      <w:proofErr w:type="gramEnd"/>
      <w:r w:rsidRPr="00240F7F">
        <w:t xml:space="preserve"> industrioperatør- jobfunktioner og grøn omstilling. Har du gennemført kursuspakken kan du få afkortet din uddannelsestid på industrioperatøruddannelsen.</w:t>
      </w:r>
    </w:p>
    <w:p w:rsidR="00240F7F" w:rsidRPr="00240F7F" w:rsidRDefault="00240F7F" w:rsidP="00240F7F">
      <w:r>
        <w:t>Varighed opgjo</w:t>
      </w:r>
      <w:r w:rsidR="004F117D">
        <w:t>rt på dage: 28</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750142">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47290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Produktion for operatører i procesindustrien</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49589</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 xml:space="preserve">Intro til </w:t>
            </w:r>
            <w:proofErr w:type="spellStart"/>
            <w:r w:rsidRPr="00240F7F">
              <w:rPr>
                <w:rFonts w:ascii="Arial" w:eastAsia="Times New Roman" w:hAnsi="Arial" w:cs="Arial"/>
                <w:color w:val="000000"/>
                <w:sz w:val="18"/>
                <w:szCs w:val="20"/>
                <w:lang w:eastAsia="da-DK"/>
              </w:rPr>
              <w:t>lean</w:t>
            </w:r>
            <w:proofErr w:type="spellEnd"/>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45370</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Kvalitetsbevidsthed ved industriel produktion</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49377</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Sikker adfærd i produktionen</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43939</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Systematisk problemløsning for operatører</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sz w:val="18"/>
                <w:szCs w:val="20"/>
                <w:lang w:eastAsia="da-DK"/>
              </w:rPr>
            </w:pPr>
            <w:r w:rsidRPr="00240F7F">
              <w:rPr>
                <w:rFonts w:ascii="Arial" w:eastAsia="Times New Roman" w:hAnsi="Arial" w:cs="Arial"/>
                <w:sz w:val="18"/>
                <w:szCs w:val="20"/>
                <w:lang w:eastAsia="da-DK"/>
              </w:rPr>
              <w:lastRenderedPageBreak/>
              <w:t>48927</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maskintegning</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sz w:val="18"/>
                <w:szCs w:val="20"/>
                <w:lang w:eastAsia="da-DK"/>
              </w:rPr>
            </w:pPr>
            <w:r w:rsidRPr="00240F7F">
              <w:rPr>
                <w:rFonts w:ascii="Arial" w:eastAsia="Times New Roman" w:hAnsi="Arial" w:cs="Arial"/>
                <w:sz w:val="18"/>
                <w:szCs w:val="20"/>
                <w:lang w:eastAsia="da-DK"/>
              </w:rPr>
              <w:t>47668</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Grundlægende faglig regning</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sz w:val="18"/>
                <w:szCs w:val="20"/>
                <w:lang w:eastAsia="da-DK"/>
              </w:rPr>
            </w:pPr>
            <w:r w:rsidRPr="00240F7F">
              <w:rPr>
                <w:rFonts w:ascii="Arial" w:eastAsia="Times New Roman" w:hAnsi="Arial" w:cs="Arial"/>
                <w:sz w:val="18"/>
                <w:szCs w:val="20"/>
                <w:lang w:eastAsia="da-DK"/>
              </w:rPr>
              <w:t>47669</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Grundlæggende faglig matematik</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49644</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Digitalisering i produktionen 2</w:t>
            </w:r>
          </w:p>
        </w:tc>
      </w:tr>
      <w:tr w:rsidR="00240F7F" w:rsidRPr="00240F7F" w:rsidTr="00750142">
        <w:tblPrEx>
          <w:jc w:val="left"/>
        </w:tblPrEx>
        <w:trPr>
          <w:cantSplit/>
          <w:trHeight w:val="300"/>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44384</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 xml:space="preserve">Maskin- og </w:t>
            </w:r>
            <w:proofErr w:type="spellStart"/>
            <w:r w:rsidRPr="00240F7F">
              <w:rPr>
                <w:rFonts w:ascii="Arial" w:eastAsia="Times New Roman" w:hAnsi="Arial" w:cs="Arial"/>
                <w:color w:val="000000"/>
                <w:sz w:val="18"/>
                <w:szCs w:val="20"/>
                <w:lang w:eastAsia="da-DK"/>
              </w:rPr>
              <w:t>elsikkerhed</w:t>
            </w:r>
            <w:proofErr w:type="spellEnd"/>
            <w:r w:rsidRPr="00240F7F">
              <w:rPr>
                <w:rFonts w:ascii="Arial" w:eastAsia="Times New Roman" w:hAnsi="Arial" w:cs="Arial"/>
                <w:color w:val="000000"/>
                <w:sz w:val="18"/>
                <w:szCs w:val="20"/>
                <w:lang w:eastAsia="da-DK"/>
              </w:rPr>
              <w:t xml:space="preserve"> for </w:t>
            </w:r>
            <w:proofErr w:type="spellStart"/>
            <w:r w:rsidRPr="00240F7F">
              <w:rPr>
                <w:rFonts w:ascii="Arial" w:eastAsia="Times New Roman" w:hAnsi="Arial" w:cs="Arial"/>
                <w:color w:val="000000"/>
                <w:sz w:val="18"/>
                <w:szCs w:val="20"/>
                <w:lang w:eastAsia="da-DK"/>
              </w:rPr>
              <w:t>operstører</w:t>
            </w:r>
            <w:proofErr w:type="spellEnd"/>
            <w:r w:rsidRPr="00240F7F">
              <w:rPr>
                <w:rFonts w:ascii="Arial" w:eastAsia="Times New Roman" w:hAnsi="Arial" w:cs="Arial"/>
                <w:color w:val="000000"/>
                <w:sz w:val="18"/>
                <w:szCs w:val="20"/>
                <w:lang w:eastAsia="da-DK"/>
              </w:rPr>
              <w:t xml:space="preserve"> </w:t>
            </w:r>
          </w:p>
        </w:tc>
      </w:tr>
      <w:tr w:rsidR="00240F7F" w:rsidRPr="00240F7F" w:rsidTr="00750142">
        <w:tblPrEx>
          <w:jc w:val="left"/>
        </w:tblPrEx>
        <w:trPr>
          <w:cantSplit/>
          <w:trHeight w:val="315"/>
        </w:trPr>
        <w:tc>
          <w:tcPr>
            <w:tcW w:w="1271" w:type="dxa"/>
            <w:hideMark/>
          </w:tcPr>
          <w:p w:rsidR="00240F7F" w:rsidRPr="00240F7F" w:rsidRDefault="00240F7F" w:rsidP="00060FA3">
            <w:pPr>
              <w:spacing w:after="0" w:line="360" w:lineRule="auto"/>
              <w:jc w:val="center"/>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45362</w:t>
            </w:r>
          </w:p>
        </w:tc>
        <w:tc>
          <w:tcPr>
            <w:tcW w:w="6088" w:type="dxa"/>
            <w:hideMark/>
          </w:tcPr>
          <w:p w:rsidR="00240F7F" w:rsidRPr="00240F7F" w:rsidRDefault="00240F7F" w:rsidP="00060FA3">
            <w:pPr>
              <w:spacing w:after="0" w:line="360" w:lineRule="auto"/>
              <w:rPr>
                <w:rFonts w:ascii="Arial" w:eastAsia="Times New Roman" w:hAnsi="Arial" w:cs="Arial"/>
                <w:color w:val="000000"/>
                <w:sz w:val="18"/>
                <w:szCs w:val="20"/>
                <w:lang w:eastAsia="da-DK"/>
              </w:rPr>
            </w:pPr>
            <w:r w:rsidRPr="00240F7F">
              <w:rPr>
                <w:rFonts w:ascii="Arial" w:eastAsia="Times New Roman" w:hAnsi="Arial" w:cs="Arial"/>
                <w:color w:val="000000"/>
                <w:sz w:val="18"/>
                <w:szCs w:val="20"/>
                <w:lang w:eastAsia="da-DK"/>
              </w:rPr>
              <w:t>Personlig udvikling til arbejde og uddannelse</w:t>
            </w:r>
          </w:p>
        </w:tc>
      </w:tr>
    </w:tbl>
    <w:p w:rsidR="00240F7F" w:rsidRDefault="00240F7F" w:rsidP="00276ACC"/>
    <w:p w:rsidR="00240F7F" w:rsidRDefault="00240F7F" w:rsidP="00240F7F">
      <w:pPr>
        <w:pStyle w:val="Overskrift3"/>
      </w:pPr>
      <w:r w:rsidRPr="00240F7F">
        <w:t>Intro til elforsyning</w:t>
      </w:r>
    </w:p>
    <w:p w:rsidR="00240F7F" w:rsidRDefault="00240F7F" w:rsidP="00240F7F">
      <w:r w:rsidRPr="00240F7F">
        <w:t>Kursuspakken er til dig der ønsker at arbejde med elforsyning. Det kan f.eks. være en lang række store og små industrivirksomheder inden for elforsyningsbranchen. Har du gennemført kursuspakken kan du få afkortet din uddannelsestid på forsyningsoperatøruddannelsen</w:t>
      </w:r>
    </w:p>
    <w:p w:rsidR="00240F7F" w:rsidRPr="00240F7F" w:rsidRDefault="00290803" w:rsidP="00240F7F">
      <w:r>
        <w:t>Varighed opgjort på dage: 21</w:t>
      </w:r>
      <w:r w:rsidR="00240F7F">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B6558A">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875BD2" w:rsidRPr="00164E02" w:rsidTr="00B6558A">
        <w:trPr>
          <w:cantSplit/>
          <w:tblHeader/>
          <w:jc w:val="center"/>
        </w:trPr>
        <w:tc>
          <w:tcPr>
            <w:tcW w:w="1271" w:type="dxa"/>
            <w:vAlign w:val="center"/>
          </w:tcPr>
          <w:p w:rsidR="00875BD2" w:rsidRPr="00875BD2" w:rsidRDefault="00875BD2" w:rsidP="00060FA3">
            <w:pPr>
              <w:spacing w:after="0" w:line="360" w:lineRule="auto"/>
              <w:jc w:val="center"/>
              <w:rPr>
                <w:rFonts w:ascii="Arial" w:hAnsi="Arial" w:cs="Arial"/>
                <w:color w:val="000000"/>
                <w:sz w:val="18"/>
                <w:szCs w:val="18"/>
              </w:rPr>
            </w:pPr>
            <w:r w:rsidRPr="00875BD2">
              <w:rPr>
                <w:rFonts w:ascii="Arial" w:hAnsi="Arial" w:cs="Arial"/>
                <w:color w:val="000000"/>
                <w:sz w:val="18"/>
                <w:szCs w:val="18"/>
              </w:rPr>
              <w:t>48532</w:t>
            </w:r>
          </w:p>
        </w:tc>
        <w:tc>
          <w:tcPr>
            <w:tcW w:w="6088" w:type="dxa"/>
            <w:vAlign w:val="center"/>
          </w:tcPr>
          <w:p w:rsidR="00875BD2" w:rsidRPr="00875BD2" w:rsidRDefault="00875BD2" w:rsidP="00060FA3">
            <w:pPr>
              <w:spacing w:after="0" w:line="360" w:lineRule="auto"/>
              <w:rPr>
                <w:rFonts w:ascii="Arial" w:hAnsi="Arial" w:cs="Arial"/>
                <w:color w:val="000000"/>
                <w:sz w:val="18"/>
                <w:szCs w:val="18"/>
              </w:rPr>
            </w:pPr>
            <w:r w:rsidRPr="00875BD2">
              <w:rPr>
                <w:rFonts w:ascii="Arial" w:hAnsi="Arial" w:cs="Arial"/>
                <w:color w:val="000000"/>
                <w:sz w:val="18"/>
                <w:szCs w:val="18"/>
              </w:rPr>
              <w:t>Sikkerhed kabelmontage – højspænding</w:t>
            </w:r>
          </w:p>
        </w:tc>
      </w:tr>
      <w:tr w:rsidR="00875BD2" w:rsidRPr="00164E02" w:rsidTr="00B6558A">
        <w:trPr>
          <w:cantSplit/>
          <w:tblHeader/>
          <w:jc w:val="center"/>
        </w:trPr>
        <w:tc>
          <w:tcPr>
            <w:tcW w:w="1271" w:type="dxa"/>
            <w:vAlign w:val="center"/>
          </w:tcPr>
          <w:p w:rsidR="00875BD2" w:rsidRPr="00875BD2" w:rsidRDefault="00875BD2" w:rsidP="00060FA3">
            <w:pPr>
              <w:spacing w:after="0" w:line="360" w:lineRule="auto"/>
              <w:jc w:val="center"/>
              <w:rPr>
                <w:rFonts w:ascii="Arial" w:hAnsi="Arial" w:cs="Arial"/>
                <w:color w:val="000000"/>
                <w:sz w:val="18"/>
                <w:szCs w:val="18"/>
              </w:rPr>
            </w:pPr>
            <w:r w:rsidRPr="00875BD2">
              <w:rPr>
                <w:rFonts w:ascii="Arial" w:hAnsi="Arial" w:cs="Arial"/>
                <w:color w:val="000000"/>
                <w:sz w:val="18"/>
                <w:szCs w:val="18"/>
              </w:rPr>
              <w:t>48403</w:t>
            </w:r>
          </w:p>
        </w:tc>
        <w:tc>
          <w:tcPr>
            <w:tcW w:w="6088" w:type="dxa"/>
            <w:vAlign w:val="center"/>
          </w:tcPr>
          <w:p w:rsidR="00875BD2" w:rsidRPr="00875BD2" w:rsidRDefault="00875BD2" w:rsidP="00060FA3">
            <w:pPr>
              <w:spacing w:after="0" w:line="360" w:lineRule="auto"/>
              <w:rPr>
                <w:rFonts w:ascii="Arial" w:hAnsi="Arial" w:cs="Arial"/>
                <w:color w:val="000000"/>
                <w:sz w:val="18"/>
                <w:szCs w:val="18"/>
              </w:rPr>
            </w:pPr>
            <w:r w:rsidRPr="00875BD2">
              <w:rPr>
                <w:rFonts w:ascii="Arial" w:hAnsi="Arial" w:cs="Arial"/>
                <w:color w:val="000000"/>
                <w:sz w:val="18"/>
                <w:szCs w:val="18"/>
              </w:rPr>
              <w:t>Grundlæggende el-lære for operatører AC</w:t>
            </w:r>
          </w:p>
        </w:tc>
      </w:tr>
      <w:tr w:rsidR="00875BD2" w:rsidRPr="00164E02" w:rsidTr="00B6558A">
        <w:trPr>
          <w:cantSplit/>
          <w:tblHeader/>
          <w:jc w:val="center"/>
        </w:trPr>
        <w:tc>
          <w:tcPr>
            <w:tcW w:w="1271" w:type="dxa"/>
            <w:vAlign w:val="center"/>
          </w:tcPr>
          <w:p w:rsidR="00875BD2" w:rsidRPr="00875BD2" w:rsidRDefault="00875BD2" w:rsidP="00060FA3">
            <w:pPr>
              <w:spacing w:after="0" w:line="360" w:lineRule="auto"/>
              <w:jc w:val="center"/>
              <w:rPr>
                <w:rFonts w:ascii="Arial" w:hAnsi="Arial" w:cs="Arial"/>
                <w:color w:val="000000"/>
                <w:sz w:val="18"/>
                <w:szCs w:val="18"/>
              </w:rPr>
            </w:pPr>
            <w:r w:rsidRPr="00875BD2">
              <w:rPr>
                <w:rFonts w:ascii="Arial" w:hAnsi="Arial" w:cs="Arial"/>
                <w:color w:val="000000"/>
                <w:sz w:val="18"/>
                <w:szCs w:val="18"/>
              </w:rPr>
              <w:t>48427</w:t>
            </w:r>
          </w:p>
        </w:tc>
        <w:tc>
          <w:tcPr>
            <w:tcW w:w="6088" w:type="dxa"/>
            <w:vAlign w:val="center"/>
          </w:tcPr>
          <w:p w:rsidR="00875BD2" w:rsidRPr="00875BD2" w:rsidRDefault="00875BD2" w:rsidP="00060FA3">
            <w:pPr>
              <w:spacing w:after="0" w:line="360" w:lineRule="auto"/>
              <w:rPr>
                <w:rFonts w:ascii="Arial" w:hAnsi="Arial" w:cs="Arial"/>
                <w:color w:val="000000"/>
                <w:sz w:val="18"/>
                <w:szCs w:val="18"/>
              </w:rPr>
            </w:pPr>
            <w:r w:rsidRPr="00875BD2">
              <w:rPr>
                <w:rFonts w:ascii="Arial" w:hAnsi="Arial" w:cs="Arial"/>
                <w:color w:val="000000"/>
                <w:sz w:val="18"/>
                <w:szCs w:val="18"/>
              </w:rPr>
              <w:t>Grundlæggende el-lære for operatører DC</w:t>
            </w:r>
          </w:p>
        </w:tc>
      </w:tr>
      <w:tr w:rsidR="00875BD2" w:rsidRPr="00164E02" w:rsidTr="00C76D33">
        <w:trPr>
          <w:cantSplit/>
          <w:tblHeader/>
          <w:jc w:val="center"/>
        </w:trPr>
        <w:tc>
          <w:tcPr>
            <w:tcW w:w="1271" w:type="dxa"/>
            <w:shd w:val="clear" w:color="auto" w:fill="FFFFFF" w:themeFill="background1"/>
            <w:vAlign w:val="center"/>
          </w:tcPr>
          <w:p w:rsidR="00875BD2" w:rsidRPr="00C76D33" w:rsidRDefault="00290803" w:rsidP="00060FA3">
            <w:pPr>
              <w:spacing w:after="0" w:line="360" w:lineRule="auto"/>
              <w:jc w:val="center"/>
              <w:rPr>
                <w:rFonts w:ascii="Arial" w:hAnsi="Arial" w:cs="Arial"/>
                <w:color w:val="000000"/>
                <w:sz w:val="18"/>
                <w:szCs w:val="18"/>
              </w:rPr>
            </w:pPr>
            <w:r>
              <w:rPr>
                <w:rFonts w:ascii="Arial" w:hAnsi="Arial" w:cs="Arial"/>
                <w:color w:val="000000"/>
                <w:sz w:val="18"/>
                <w:szCs w:val="18"/>
              </w:rPr>
              <w:t>49015</w:t>
            </w:r>
          </w:p>
        </w:tc>
        <w:tc>
          <w:tcPr>
            <w:tcW w:w="6088" w:type="dxa"/>
            <w:shd w:val="clear" w:color="auto" w:fill="FFFFFF" w:themeFill="background1"/>
            <w:vAlign w:val="center"/>
          </w:tcPr>
          <w:p w:rsidR="00875BD2" w:rsidRPr="00C76D33" w:rsidRDefault="00290803" w:rsidP="00060FA3">
            <w:pPr>
              <w:spacing w:after="0" w:line="360" w:lineRule="auto"/>
              <w:rPr>
                <w:rFonts w:ascii="Arial" w:hAnsi="Arial" w:cs="Arial"/>
                <w:color w:val="000000"/>
                <w:sz w:val="18"/>
                <w:szCs w:val="18"/>
              </w:rPr>
            </w:pPr>
            <w:r w:rsidRPr="00290803">
              <w:rPr>
                <w:rFonts w:ascii="Arial" w:hAnsi="Arial" w:cs="Arial"/>
                <w:color w:val="000000"/>
                <w:sz w:val="18"/>
                <w:szCs w:val="18"/>
              </w:rPr>
              <w:t>Kabelfejlfinding på distributionsnet op til 72.5kV</w:t>
            </w:r>
          </w:p>
        </w:tc>
      </w:tr>
      <w:tr w:rsidR="00E45A7E" w:rsidRPr="00164E02" w:rsidTr="00E45A7E">
        <w:trPr>
          <w:cantSplit/>
          <w:tblHeader/>
          <w:jc w:val="center"/>
        </w:trPr>
        <w:tc>
          <w:tcPr>
            <w:tcW w:w="1271" w:type="dxa"/>
            <w:shd w:val="clear" w:color="auto" w:fill="FFFFFF" w:themeFill="background1"/>
            <w:vAlign w:val="center"/>
          </w:tcPr>
          <w:p w:rsidR="00E45A7E" w:rsidRPr="00E45A7E" w:rsidRDefault="00E45A7E" w:rsidP="00060FA3">
            <w:pPr>
              <w:spacing w:after="0" w:line="360" w:lineRule="auto"/>
              <w:jc w:val="center"/>
              <w:rPr>
                <w:rFonts w:ascii="Arial" w:hAnsi="Arial" w:cs="Arial"/>
                <w:color w:val="000000"/>
                <w:sz w:val="18"/>
                <w:szCs w:val="18"/>
              </w:rPr>
            </w:pPr>
            <w:r w:rsidRPr="00E45A7E">
              <w:rPr>
                <w:rFonts w:ascii="Arial" w:hAnsi="Arial" w:cs="Arial"/>
                <w:color w:val="000000"/>
                <w:sz w:val="18"/>
                <w:szCs w:val="18"/>
              </w:rPr>
              <w:t>49864</w:t>
            </w:r>
          </w:p>
        </w:tc>
        <w:tc>
          <w:tcPr>
            <w:tcW w:w="6088" w:type="dxa"/>
            <w:shd w:val="clear" w:color="auto" w:fill="FFFFFF" w:themeFill="background1"/>
            <w:vAlign w:val="center"/>
          </w:tcPr>
          <w:p w:rsidR="00E45A7E" w:rsidRPr="00E45A7E" w:rsidRDefault="00E45A7E" w:rsidP="00060FA3">
            <w:pPr>
              <w:spacing w:after="0" w:line="360" w:lineRule="auto"/>
              <w:rPr>
                <w:rFonts w:ascii="Arial" w:hAnsi="Arial" w:cs="Arial"/>
                <w:color w:val="000000"/>
                <w:sz w:val="18"/>
                <w:szCs w:val="18"/>
              </w:rPr>
            </w:pPr>
            <w:r w:rsidRPr="00E45A7E">
              <w:rPr>
                <w:rFonts w:ascii="Arial" w:hAnsi="Arial" w:cs="Arial"/>
                <w:color w:val="000000"/>
                <w:sz w:val="18"/>
                <w:szCs w:val="18"/>
              </w:rPr>
              <w:t>Operatørarbejde på el-forsyningsanlæg</w:t>
            </w:r>
          </w:p>
        </w:tc>
      </w:tr>
      <w:tr w:rsidR="00875BD2" w:rsidRPr="00164E02" w:rsidTr="00B6558A">
        <w:trPr>
          <w:cantSplit/>
          <w:tblHeader/>
          <w:jc w:val="center"/>
        </w:trPr>
        <w:tc>
          <w:tcPr>
            <w:tcW w:w="1271" w:type="dxa"/>
            <w:vAlign w:val="center"/>
          </w:tcPr>
          <w:p w:rsidR="00875BD2" w:rsidRPr="00875BD2" w:rsidRDefault="00875BD2" w:rsidP="00060FA3">
            <w:pPr>
              <w:spacing w:after="0" w:line="360" w:lineRule="auto"/>
              <w:jc w:val="center"/>
              <w:rPr>
                <w:rFonts w:ascii="Arial" w:hAnsi="Arial" w:cs="Arial"/>
                <w:color w:val="000000"/>
                <w:sz w:val="18"/>
                <w:szCs w:val="18"/>
              </w:rPr>
            </w:pPr>
            <w:r w:rsidRPr="00875BD2">
              <w:rPr>
                <w:rFonts w:ascii="Arial" w:hAnsi="Arial" w:cs="Arial"/>
                <w:color w:val="000000"/>
                <w:sz w:val="18"/>
                <w:szCs w:val="18"/>
              </w:rPr>
              <w:t>45141</w:t>
            </w:r>
          </w:p>
        </w:tc>
        <w:tc>
          <w:tcPr>
            <w:tcW w:w="6088" w:type="dxa"/>
            <w:vAlign w:val="center"/>
          </w:tcPr>
          <w:p w:rsidR="00875BD2" w:rsidRPr="00875BD2" w:rsidRDefault="00875BD2" w:rsidP="00060FA3">
            <w:pPr>
              <w:spacing w:after="0" w:line="360" w:lineRule="auto"/>
              <w:rPr>
                <w:rFonts w:ascii="Arial" w:hAnsi="Arial" w:cs="Arial"/>
                <w:color w:val="000000"/>
                <w:sz w:val="18"/>
                <w:szCs w:val="18"/>
              </w:rPr>
            </w:pPr>
            <w:r w:rsidRPr="00875BD2">
              <w:rPr>
                <w:rFonts w:ascii="Arial" w:hAnsi="Arial" w:cs="Arial"/>
                <w:color w:val="000000"/>
                <w:sz w:val="18"/>
                <w:szCs w:val="18"/>
              </w:rPr>
              <w:t>Brandforanstaltninger ved gnistproducerende værktøj</w:t>
            </w:r>
          </w:p>
        </w:tc>
      </w:tr>
      <w:tr w:rsidR="00875BD2" w:rsidRPr="00164E02" w:rsidTr="00B6558A">
        <w:trPr>
          <w:cantSplit/>
          <w:tblHeader/>
          <w:jc w:val="center"/>
        </w:trPr>
        <w:tc>
          <w:tcPr>
            <w:tcW w:w="1271" w:type="dxa"/>
            <w:vAlign w:val="center"/>
          </w:tcPr>
          <w:p w:rsidR="00875BD2" w:rsidRPr="00875BD2" w:rsidRDefault="00875BD2" w:rsidP="00060FA3">
            <w:pPr>
              <w:spacing w:after="0" w:line="360" w:lineRule="auto"/>
              <w:jc w:val="center"/>
              <w:rPr>
                <w:rFonts w:ascii="Arial" w:hAnsi="Arial" w:cs="Arial"/>
                <w:color w:val="000000"/>
                <w:sz w:val="18"/>
                <w:szCs w:val="18"/>
              </w:rPr>
            </w:pPr>
            <w:r w:rsidRPr="00875BD2">
              <w:rPr>
                <w:rFonts w:ascii="Arial" w:hAnsi="Arial" w:cs="Arial"/>
                <w:color w:val="000000"/>
                <w:sz w:val="18"/>
                <w:szCs w:val="18"/>
              </w:rPr>
              <w:t>47136</w:t>
            </w:r>
          </w:p>
        </w:tc>
        <w:tc>
          <w:tcPr>
            <w:tcW w:w="6088" w:type="dxa"/>
            <w:vAlign w:val="center"/>
          </w:tcPr>
          <w:p w:rsidR="00875BD2" w:rsidRPr="00875BD2" w:rsidRDefault="00875BD2" w:rsidP="00060FA3">
            <w:pPr>
              <w:spacing w:after="0" w:line="360" w:lineRule="auto"/>
              <w:rPr>
                <w:rFonts w:ascii="Arial" w:hAnsi="Arial" w:cs="Arial"/>
                <w:color w:val="000000"/>
                <w:sz w:val="18"/>
                <w:szCs w:val="18"/>
              </w:rPr>
            </w:pPr>
            <w:r w:rsidRPr="00875BD2">
              <w:rPr>
                <w:rFonts w:ascii="Arial" w:hAnsi="Arial" w:cs="Arial"/>
                <w:color w:val="000000"/>
                <w:sz w:val="18"/>
                <w:szCs w:val="18"/>
              </w:rPr>
              <w:t>Vejen som arbejdsplads - Certifikat</w:t>
            </w:r>
          </w:p>
        </w:tc>
      </w:tr>
      <w:tr w:rsidR="00E45A7E" w:rsidRPr="00164E02" w:rsidTr="00B6558A">
        <w:trPr>
          <w:cantSplit/>
          <w:tblHeader/>
          <w:jc w:val="center"/>
        </w:trPr>
        <w:tc>
          <w:tcPr>
            <w:tcW w:w="1271" w:type="dxa"/>
            <w:vAlign w:val="center"/>
          </w:tcPr>
          <w:p w:rsidR="00E45A7E" w:rsidRPr="00875BD2" w:rsidRDefault="00E45A7E" w:rsidP="00060FA3">
            <w:pPr>
              <w:spacing w:after="0" w:line="360" w:lineRule="auto"/>
              <w:jc w:val="center"/>
              <w:rPr>
                <w:rFonts w:ascii="Arial" w:hAnsi="Arial" w:cs="Arial"/>
                <w:color w:val="000000"/>
                <w:sz w:val="18"/>
                <w:szCs w:val="18"/>
              </w:rPr>
            </w:pPr>
            <w:r>
              <w:rPr>
                <w:rFonts w:ascii="Arial" w:hAnsi="Arial" w:cs="Arial"/>
                <w:color w:val="000000"/>
                <w:sz w:val="18"/>
                <w:szCs w:val="18"/>
              </w:rPr>
              <w:t>47995</w:t>
            </w:r>
          </w:p>
        </w:tc>
        <w:tc>
          <w:tcPr>
            <w:tcW w:w="6088" w:type="dxa"/>
            <w:vAlign w:val="center"/>
          </w:tcPr>
          <w:p w:rsidR="00E45A7E" w:rsidRPr="00875BD2" w:rsidRDefault="00E45A7E" w:rsidP="00060FA3">
            <w:pPr>
              <w:spacing w:after="0" w:line="360" w:lineRule="auto"/>
              <w:rPr>
                <w:rFonts w:ascii="Arial" w:hAnsi="Arial" w:cs="Arial"/>
                <w:color w:val="000000"/>
                <w:sz w:val="18"/>
                <w:szCs w:val="18"/>
              </w:rPr>
            </w:pPr>
            <w:r w:rsidRPr="00E45A7E">
              <w:rPr>
                <w:rFonts w:ascii="Arial" w:hAnsi="Arial" w:cs="Arial"/>
                <w:color w:val="000000"/>
                <w:sz w:val="18"/>
                <w:szCs w:val="18"/>
              </w:rPr>
              <w:t>Ajourføring i AUS/AUS for operatører i elforsyning</w:t>
            </w:r>
          </w:p>
        </w:tc>
      </w:tr>
    </w:tbl>
    <w:p w:rsidR="00240F7F" w:rsidRDefault="00240F7F" w:rsidP="00276ACC"/>
    <w:p w:rsidR="00240F7F" w:rsidRDefault="00240F7F" w:rsidP="00240F7F">
      <w:pPr>
        <w:pStyle w:val="Overskrift3"/>
      </w:pPr>
      <w:r w:rsidRPr="00240F7F">
        <w:t>Introduktion til procesoperatøruddannelsen</w:t>
      </w:r>
    </w:p>
    <w:p w:rsidR="00240F7F" w:rsidRDefault="00240F7F" w:rsidP="00240F7F">
      <w:r w:rsidRPr="00240F7F">
        <w:t xml:space="preserve">Introduktion til arbejdet i procesindustrien. Operatørens opgaver, overvågning og fejlfinding på maskiner og udstyr, arbejdsmiljø, kvalitetssikring, vedligehold, optimering, kendskab til drift og maskiner, grøn </w:t>
      </w:r>
      <w:r w:rsidR="00320D24" w:rsidRPr="00240F7F">
        <w:t>omstilling</w:t>
      </w:r>
      <w:r w:rsidRPr="00240F7F">
        <w:t xml:space="preserve"> og digitalisering</w:t>
      </w:r>
    </w:p>
    <w:p w:rsidR="00320D24" w:rsidRPr="00240F7F" w:rsidRDefault="004F117D" w:rsidP="00240F7F">
      <w:r>
        <w:t>Varighed opgjort på dage: 28</w:t>
      </w:r>
      <w:r w:rsidR="00320D24">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750142">
        <w:trPr>
          <w:cantSplit/>
          <w:tblHeader/>
          <w:jc w:val="center"/>
        </w:trPr>
        <w:tc>
          <w:tcPr>
            <w:tcW w:w="1271" w:type="dxa"/>
            <w:vAlign w:val="center"/>
          </w:tcPr>
          <w:p w:rsidR="00240F7F" w:rsidRPr="00164E02" w:rsidRDefault="00240F7F" w:rsidP="00240F7F">
            <w:pPr>
              <w:pStyle w:val="Tabeloverskrift"/>
            </w:pPr>
            <w:r w:rsidRPr="00164E02">
              <w:lastRenderedPageBreak/>
              <w:t>AMU-kode</w:t>
            </w:r>
          </w:p>
        </w:tc>
        <w:tc>
          <w:tcPr>
            <w:tcW w:w="6088" w:type="dxa"/>
            <w:vAlign w:val="center"/>
          </w:tcPr>
          <w:p w:rsidR="00240F7F" w:rsidRPr="00164E02" w:rsidRDefault="00240F7F" w:rsidP="00240F7F">
            <w:pPr>
              <w:pStyle w:val="Tabeloverskrift"/>
            </w:pPr>
            <w:r w:rsidRPr="00164E02">
              <w:t>Kurser</w:t>
            </w:r>
          </w:p>
        </w:tc>
      </w:tr>
      <w:tr w:rsidR="002A484B" w:rsidRPr="00164E02" w:rsidTr="00C76D33">
        <w:trPr>
          <w:cantSplit/>
          <w:tblHeader/>
          <w:jc w:val="center"/>
        </w:trPr>
        <w:tc>
          <w:tcPr>
            <w:tcW w:w="1271" w:type="dxa"/>
            <w:shd w:val="clear" w:color="auto" w:fill="FFFFFF" w:themeFill="background1"/>
            <w:vAlign w:val="center"/>
          </w:tcPr>
          <w:p w:rsidR="002A484B" w:rsidRPr="00C76D33" w:rsidRDefault="00C76D33" w:rsidP="00060FA3">
            <w:pPr>
              <w:spacing w:after="0" w:line="360" w:lineRule="auto"/>
              <w:jc w:val="center"/>
              <w:rPr>
                <w:rFonts w:ascii="Arial" w:hAnsi="Arial" w:cs="Arial"/>
                <w:color w:val="000000"/>
                <w:sz w:val="18"/>
                <w:szCs w:val="18"/>
              </w:rPr>
            </w:pPr>
            <w:r w:rsidRPr="00C76D33">
              <w:rPr>
                <w:rFonts w:ascii="Arial" w:hAnsi="Arial" w:cs="Arial"/>
                <w:color w:val="000000"/>
                <w:sz w:val="18"/>
                <w:szCs w:val="18"/>
              </w:rPr>
              <w:t>29264</w:t>
            </w:r>
          </w:p>
        </w:tc>
        <w:tc>
          <w:tcPr>
            <w:tcW w:w="6088" w:type="dxa"/>
            <w:shd w:val="clear" w:color="auto" w:fill="FFFFFF" w:themeFill="background1"/>
            <w:vAlign w:val="center"/>
          </w:tcPr>
          <w:p w:rsidR="002A484B" w:rsidRPr="00C76D33" w:rsidRDefault="002A484B" w:rsidP="00060FA3">
            <w:pPr>
              <w:spacing w:after="0" w:line="360" w:lineRule="auto"/>
              <w:rPr>
                <w:rFonts w:ascii="Arial" w:hAnsi="Arial" w:cs="Arial"/>
                <w:color w:val="000000"/>
                <w:sz w:val="18"/>
                <w:szCs w:val="18"/>
              </w:rPr>
            </w:pPr>
            <w:r w:rsidRPr="00C76D33">
              <w:rPr>
                <w:rFonts w:ascii="Arial" w:hAnsi="Arial" w:cs="Arial"/>
                <w:color w:val="000000"/>
                <w:sz w:val="18"/>
                <w:szCs w:val="18"/>
              </w:rPr>
              <w:t>Tavlemøder</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49382</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Udvikling af Teams</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49259</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Kommunikation i teams</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21972</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Bæredygtig produktion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49377</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Sikker adfærd i produktionen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49973</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Medspiller til grøn omstilling i produktionen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47290</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Produktion for operatører i procesindustrien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40368</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Inspektion for operatører i procesindustrien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40449</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Operatør vedligehold, mekanisk intro</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40488</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Operatør vedligehold, automatisk intro</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44216</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Produktionskemi for operatører</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40658</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 xml:space="preserve">Produktionsoptimering for operatører </w:t>
            </w:r>
            <w:proofErr w:type="spellStart"/>
            <w:r w:rsidRPr="002A484B">
              <w:rPr>
                <w:rFonts w:ascii="Arial" w:hAnsi="Arial" w:cs="Arial"/>
                <w:color w:val="000000"/>
                <w:sz w:val="18"/>
                <w:szCs w:val="18"/>
              </w:rPr>
              <w:t>v.h.a</w:t>
            </w:r>
            <w:proofErr w:type="spellEnd"/>
            <w:r w:rsidRPr="002A484B">
              <w:rPr>
                <w:rFonts w:ascii="Arial" w:hAnsi="Arial" w:cs="Arial"/>
                <w:color w:val="000000"/>
                <w:sz w:val="18"/>
                <w:szCs w:val="18"/>
              </w:rPr>
              <w:t>. Lean</w:t>
            </w:r>
          </w:p>
        </w:tc>
      </w:tr>
      <w:tr w:rsidR="002A484B" w:rsidRPr="00164E02" w:rsidTr="00750142">
        <w:trPr>
          <w:cantSplit/>
          <w:tblHeader/>
          <w:jc w:val="center"/>
        </w:trPr>
        <w:tc>
          <w:tcPr>
            <w:tcW w:w="1271" w:type="dxa"/>
            <w:vAlign w:val="center"/>
          </w:tcPr>
          <w:p w:rsidR="002A484B" w:rsidRPr="002A484B" w:rsidRDefault="002A484B" w:rsidP="00060FA3">
            <w:pPr>
              <w:spacing w:after="0" w:line="360" w:lineRule="auto"/>
              <w:jc w:val="center"/>
              <w:rPr>
                <w:rFonts w:ascii="Arial" w:hAnsi="Arial" w:cs="Arial"/>
                <w:color w:val="000000"/>
                <w:sz w:val="18"/>
                <w:szCs w:val="18"/>
              </w:rPr>
            </w:pPr>
            <w:r w:rsidRPr="002A484B">
              <w:rPr>
                <w:rFonts w:ascii="Arial" w:hAnsi="Arial" w:cs="Arial"/>
                <w:color w:val="000000"/>
                <w:sz w:val="18"/>
                <w:szCs w:val="18"/>
              </w:rPr>
              <w:t>44384</w:t>
            </w:r>
          </w:p>
        </w:tc>
        <w:tc>
          <w:tcPr>
            <w:tcW w:w="6088" w:type="dxa"/>
            <w:vAlign w:val="center"/>
          </w:tcPr>
          <w:p w:rsidR="002A484B" w:rsidRPr="002A484B" w:rsidRDefault="002A484B" w:rsidP="00060FA3">
            <w:pPr>
              <w:spacing w:after="0" w:line="360" w:lineRule="auto"/>
              <w:rPr>
                <w:rFonts w:ascii="Arial" w:hAnsi="Arial" w:cs="Arial"/>
                <w:color w:val="000000"/>
                <w:sz w:val="18"/>
                <w:szCs w:val="18"/>
              </w:rPr>
            </w:pPr>
            <w:r w:rsidRPr="002A484B">
              <w:rPr>
                <w:rFonts w:ascii="Arial" w:hAnsi="Arial" w:cs="Arial"/>
                <w:color w:val="000000"/>
                <w:sz w:val="18"/>
                <w:szCs w:val="18"/>
              </w:rPr>
              <w:t xml:space="preserve">Maskin- og el-sikkerhed for operatører, </w:t>
            </w:r>
            <w:proofErr w:type="spellStart"/>
            <w:r w:rsidRPr="002A484B">
              <w:rPr>
                <w:rFonts w:ascii="Arial" w:hAnsi="Arial" w:cs="Arial"/>
                <w:color w:val="000000"/>
                <w:sz w:val="18"/>
                <w:szCs w:val="18"/>
              </w:rPr>
              <w:t>procesind</w:t>
            </w:r>
            <w:proofErr w:type="spellEnd"/>
            <w:r w:rsidRPr="002A484B">
              <w:rPr>
                <w:rFonts w:ascii="Arial" w:hAnsi="Arial" w:cs="Arial"/>
                <w:color w:val="000000"/>
                <w:sz w:val="18"/>
                <w:szCs w:val="18"/>
              </w:rPr>
              <w:t>.</w:t>
            </w:r>
          </w:p>
        </w:tc>
      </w:tr>
    </w:tbl>
    <w:p w:rsidR="00240F7F" w:rsidRDefault="00240F7F" w:rsidP="00276ACC"/>
    <w:p w:rsidR="00320D24" w:rsidRDefault="00320D24" w:rsidP="00320D24">
      <w:pPr>
        <w:pStyle w:val="Overskrift3"/>
      </w:pPr>
      <w:r w:rsidRPr="00320D24">
        <w:t xml:space="preserve">Intro til medicinal </w:t>
      </w:r>
      <w:r>
        <w:t>–</w:t>
      </w:r>
      <w:r w:rsidRPr="00320D24">
        <w:t xml:space="preserve"> færdigvareproduktion</w:t>
      </w:r>
    </w:p>
    <w:p w:rsidR="00320D24" w:rsidRDefault="00320D24" w:rsidP="00320D24">
      <w:r w:rsidRPr="00320D24">
        <w:t xml:space="preserve">Introduktion til arbejdet i medicinalindustrien. Operatørens opgaver, hvordan arbejder du sikkerhedsmæssigt korrekt både i forhold til egen sikkerhed som produktsikkerhed, produktionsmetoder, kvalitetskontrol, </w:t>
      </w:r>
      <w:proofErr w:type="spellStart"/>
      <w:r w:rsidRPr="00320D24">
        <w:t>mindset</w:t>
      </w:r>
      <w:proofErr w:type="spellEnd"/>
    </w:p>
    <w:p w:rsidR="00320D24" w:rsidRPr="00320D24" w:rsidRDefault="00320D24" w:rsidP="00320D24">
      <w:r>
        <w:t>Varighed opgjort på dage: 29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B6558A">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320D24" w:rsidRPr="00320D24" w:rsidTr="00B6558A">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49377</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Sikker adfærd i produktionen</w:t>
            </w:r>
          </w:p>
        </w:tc>
      </w:tr>
      <w:tr w:rsidR="00320D24" w:rsidRPr="00320D24" w:rsidTr="00B6558A">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40919</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 xml:space="preserve">Kvalitetskontrol for </w:t>
            </w:r>
            <w:proofErr w:type="spellStart"/>
            <w:r w:rsidRPr="00320D24">
              <w:rPr>
                <w:rFonts w:ascii="Arial" w:eastAsia="Times New Roman" w:hAnsi="Arial" w:cs="Arial"/>
                <w:color w:val="000000"/>
                <w:sz w:val="18"/>
                <w:szCs w:val="20"/>
                <w:lang w:eastAsia="da-DK"/>
              </w:rPr>
              <w:t>medicooperatører</w:t>
            </w:r>
            <w:proofErr w:type="spellEnd"/>
          </w:p>
        </w:tc>
      </w:tr>
      <w:tr w:rsidR="00320D24" w:rsidRPr="00320D24" w:rsidTr="00B6558A">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49284</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Medicinalindustriel produktion GMP1</w:t>
            </w:r>
          </w:p>
        </w:tc>
      </w:tr>
      <w:tr w:rsidR="00320D24" w:rsidRPr="00320D24" w:rsidTr="00B6558A">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49293</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GMP i praksis, GMP2</w:t>
            </w:r>
          </w:p>
        </w:tc>
      </w:tr>
      <w:tr w:rsidR="00320D24" w:rsidRPr="00320D24" w:rsidTr="00B6558A">
        <w:tblPrEx>
          <w:jc w:val="left"/>
        </w:tblPrEx>
        <w:trPr>
          <w:cantSplit/>
          <w:trHeight w:val="300"/>
        </w:trPr>
        <w:tc>
          <w:tcPr>
            <w:tcW w:w="1271" w:type="dxa"/>
            <w:hideMark/>
          </w:tcPr>
          <w:p w:rsidR="00320D24" w:rsidRPr="004D7A8E" w:rsidRDefault="004D7A8E" w:rsidP="00060FA3">
            <w:pPr>
              <w:spacing w:after="0" w:line="360" w:lineRule="auto"/>
              <w:jc w:val="center"/>
              <w:rPr>
                <w:rFonts w:ascii="Arial" w:eastAsia="Times New Roman" w:hAnsi="Arial" w:cs="Arial"/>
                <w:color w:val="000000"/>
                <w:sz w:val="18"/>
                <w:szCs w:val="20"/>
                <w:lang w:eastAsia="da-DK"/>
              </w:rPr>
            </w:pPr>
            <w:r w:rsidRPr="004D7A8E">
              <w:rPr>
                <w:rFonts w:ascii="Arial" w:hAnsi="Arial" w:cs="Arial"/>
                <w:sz w:val="18"/>
              </w:rPr>
              <w:t>21906</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Fremstilling af sterile lægemidler, Steril 1</w:t>
            </w:r>
          </w:p>
        </w:tc>
      </w:tr>
      <w:tr w:rsidR="00320D24" w:rsidRPr="00320D24" w:rsidTr="00B6558A">
        <w:tblPrEx>
          <w:jc w:val="left"/>
        </w:tblPrEx>
        <w:trPr>
          <w:cantSplit/>
          <w:trHeight w:val="315"/>
        </w:trPr>
        <w:tc>
          <w:tcPr>
            <w:tcW w:w="1271" w:type="dxa"/>
            <w:hideMark/>
          </w:tcPr>
          <w:p w:rsidR="00320D24" w:rsidRPr="004D7A8E" w:rsidRDefault="004D7A8E" w:rsidP="00060FA3">
            <w:pPr>
              <w:spacing w:after="0" w:line="360" w:lineRule="auto"/>
              <w:jc w:val="center"/>
              <w:rPr>
                <w:rFonts w:ascii="Arial" w:eastAsia="Times New Roman" w:hAnsi="Arial" w:cs="Arial"/>
                <w:color w:val="000000"/>
                <w:sz w:val="18"/>
                <w:szCs w:val="20"/>
                <w:lang w:eastAsia="da-DK"/>
              </w:rPr>
            </w:pPr>
            <w:r w:rsidRPr="004D7A8E">
              <w:rPr>
                <w:rFonts w:ascii="Arial" w:hAnsi="Arial" w:cs="Arial"/>
                <w:sz w:val="18"/>
              </w:rPr>
              <w:t>21907</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Fremstilling af steril batch - Steril 2</w:t>
            </w:r>
          </w:p>
        </w:tc>
      </w:tr>
    </w:tbl>
    <w:p w:rsidR="00240F7F" w:rsidRDefault="00240F7F" w:rsidP="00276ACC"/>
    <w:p w:rsidR="00320D24" w:rsidRDefault="00320D24" w:rsidP="00320D24">
      <w:pPr>
        <w:pStyle w:val="Overskrift3"/>
      </w:pPr>
      <w:r w:rsidRPr="00320D24">
        <w:t>Intro til montageindustrien</w:t>
      </w:r>
    </w:p>
    <w:p w:rsidR="00320D24" w:rsidRDefault="00320D24" w:rsidP="00320D24">
      <w:r w:rsidRPr="00320D24">
        <w:t>Kursuspakken er til dig der ønsker at arbejde med montagearbejde. Det kan f.eks. være i vindmølleindustrien eller en lang række store og små industrivirksomheder</w:t>
      </w:r>
    </w:p>
    <w:p w:rsidR="00320D24" w:rsidRPr="00320D24" w:rsidRDefault="0033709A" w:rsidP="00320D24">
      <w:r>
        <w:t>Varighed opgjort på dage: 25</w:t>
      </w:r>
      <w:r w:rsidR="00320D24">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750142">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sz w:val="18"/>
                <w:szCs w:val="20"/>
                <w:lang w:eastAsia="da-DK"/>
              </w:rPr>
            </w:pPr>
            <w:r w:rsidRPr="00320D24">
              <w:rPr>
                <w:rFonts w:ascii="Arial" w:eastAsia="Times New Roman" w:hAnsi="Arial" w:cs="Arial"/>
                <w:sz w:val="18"/>
                <w:szCs w:val="20"/>
                <w:lang w:eastAsia="da-DK"/>
              </w:rPr>
              <w:t>49644</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Digitalisering i produktionen 2</w:t>
            </w:r>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sz w:val="18"/>
                <w:szCs w:val="20"/>
                <w:lang w:eastAsia="da-DK"/>
              </w:rPr>
            </w:pPr>
            <w:r w:rsidRPr="00320D24">
              <w:rPr>
                <w:rFonts w:ascii="Arial" w:eastAsia="Times New Roman" w:hAnsi="Arial" w:cs="Arial"/>
                <w:sz w:val="18"/>
                <w:szCs w:val="20"/>
                <w:lang w:eastAsia="da-DK"/>
              </w:rPr>
              <w:t>49377</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Sikker adfærd i produktionen</w:t>
            </w:r>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45141</w:t>
            </w:r>
          </w:p>
        </w:tc>
        <w:tc>
          <w:tcPr>
            <w:tcW w:w="6088" w:type="dxa"/>
            <w:hideMark/>
          </w:tcPr>
          <w:p w:rsidR="00320D24" w:rsidRPr="00320D24" w:rsidRDefault="00C97036" w:rsidP="00060FA3">
            <w:pPr>
              <w:spacing w:after="0" w:line="360" w:lineRule="auto"/>
              <w:rPr>
                <w:rFonts w:ascii="Arial" w:eastAsia="Times New Roman" w:hAnsi="Arial" w:cs="Arial"/>
                <w:color w:val="000000"/>
                <w:sz w:val="18"/>
                <w:szCs w:val="20"/>
                <w:lang w:eastAsia="da-DK"/>
              </w:rPr>
            </w:pPr>
            <w:hyperlink r:id="rId9" w:tooltip="#AutoGenerate" w:history="1">
              <w:r w:rsidR="00320D24" w:rsidRPr="00320D24">
                <w:rPr>
                  <w:rFonts w:ascii="Arial" w:eastAsia="Times New Roman" w:hAnsi="Arial" w:cs="Arial"/>
                  <w:color w:val="000000"/>
                  <w:sz w:val="18"/>
                  <w:szCs w:val="20"/>
                  <w:lang w:eastAsia="da-DK"/>
                </w:rPr>
                <w:t>Brandforanstaltninger v. gnistproducerende værktøj</w:t>
              </w:r>
            </w:hyperlink>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48403</w:t>
            </w:r>
          </w:p>
        </w:tc>
        <w:tc>
          <w:tcPr>
            <w:tcW w:w="6088" w:type="dxa"/>
            <w:hideMark/>
          </w:tcPr>
          <w:p w:rsidR="00320D24" w:rsidRPr="00320D24" w:rsidRDefault="00C97036" w:rsidP="00060FA3">
            <w:pPr>
              <w:spacing w:after="0" w:line="360" w:lineRule="auto"/>
              <w:rPr>
                <w:rFonts w:ascii="Arial" w:eastAsia="Times New Roman" w:hAnsi="Arial" w:cs="Arial"/>
                <w:color w:val="000000"/>
                <w:sz w:val="18"/>
                <w:szCs w:val="20"/>
                <w:lang w:eastAsia="da-DK"/>
              </w:rPr>
            </w:pPr>
            <w:hyperlink r:id="rId10" w:tooltip="#AutoGenerate" w:history="1">
              <w:r w:rsidR="00320D24" w:rsidRPr="00320D24">
                <w:rPr>
                  <w:rFonts w:ascii="Arial" w:eastAsia="Times New Roman" w:hAnsi="Arial" w:cs="Arial"/>
                  <w:color w:val="000000"/>
                  <w:sz w:val="18"/>
                  <w:szCs w:val="20"/>
                  <w:lang w:eastAsia="da-DK"/>
                </w:rPr>
                <w:t>Grundlæggende el-lære for operatører - AC</w:t>
              </w:r>
            </w:hyperlink>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48427</w:t>
            </w:r>
          </w:p>
        </w:tc>
        <w:tc>
          <w:tcPr>
            <w:tcW w:w="6088" w:type="dxa"/>
            <w:hideMark/>
          </w:tcPr>
          <w:p w:rsidR="00320D24" w:rsidRPr="00320D24" w:rsidRDefault="00C97036" w:rsidP="00060FA3">
            <w:pPr>
              <w:spacing w:after="0" w:line="360" w:lineRule="auto"/>
              <w:rPr>
                <w:rFonts w:ascii="Arial" w:eastAsia="Times New Roman" w:hAnsi="Arial" w:cs="Arial"/>
                <w:color w:val="000000"/>
                <w:sz w:val="18"/>
                <w:szCs w:val="20"/>
                <w:lang w:eastAsia="da-DK"/>
              </w:rPr>
            </w:pPr>
            <w:hyperlink r:id="rId11" w:tooltip="#AutoGenerate" w:history="1">
              <w:r w:rsidR="00320D24" w:rsidRPr="00320D24">
                <w:rPr>
                  <w:rFonts w:ascii="Arial" w:eastAsia="Times New Roman" w:hAnsi="Arial" w:cs="Arial"/>
                  <w:color w:val="000000"/>
                  <w:sz w:val="18"/>
                  <w:szCs w:val="20"/>
                  <w:lang w:eastAsia="da-DK"/>
                </w:rPr>
                <w:t>Grundlæggende el-lære for operatører - DC</w:t>
              </w:r>
            </w:hyperlink>
          </w:p>
        </w:tc>
      </w:tr>
      <w:tr w:rsidR="00320D24" w:rsidRPr="00320D24" w:rsidTr="00BA1D55">
        <w:tblPrEx>
          <w:jc w:val="left"/>
        </w:tblPrEx>
        <w:trPr>
          <w:cantSplit/>
          <w:trHeight w:val="300"/>
        </w:trPr>
        <w:tc>
          <w:tcPr>
            <w:tcW w:w="1271" w:type="dxa"/>
            <w:shd w:val="clear" w:color="auto" w:fill="FFFFFF" w:themeFill="background1"/>
            <w:hideMark/>
          </w:tcPr>
          <w:p w:rsidR="00320D24" w:rsidRPr="00BA1D55" w:rsidRDefault="00BA1D55" w:rsidP="00060FA3">
            <w:pPr>
              <w:spacing w:after="0" w:line="360" w:lineRule="auto"/>
              <w:jc w:val="center"/>
              <w:rPr>
                <w:rFonts w:ascii="Arial" w:eastAsia="Times New Roman" w:hAnsi="Arial" w:cs="Arial"/>
                <w:color w:val="000000"/>
                <w:sz w:val="18"/>
                <w:szCs w:val="20"/>
                <w:lang w:eastAsia="da-DK"/>
              </w:rPr>
            </w:pPr>
            <w:r w:rsidRPr="00BA1D55">
              <w:rPr>
                <w:rFonts w:ascii="Arial" w:eastAsia="Times New Roman" w:hAnsi="Arial" w:cs="Arial"/>
                <w:color w:val="000000"/>
                <w:sz w:val="18"/>
                <w:szCs w:val="20"/>
                <w:lang w:eastAsia="da-DK"/>
              </w:rPr>
              <w:t>49951</w:t>
            </w:r>
          </w:p>
        </w:tc>
        <w:tc>
          <w:tcPr>
            <w:tcW w:w="6088" w:type="dxa"/>
            <w:shd w:val="clear" w:color="auto" w:fill="FFFFFF" w:themeFill="background1"/>
            <w:hideMark/>
          </w:tcPr>
          <w:p w:rsidR="00320D24" w:rsidRPr="00BA1D55" w:rsidRDefault="00C97036" w:rsidP="00060FA3">
            <w:pPr>
              <w:spacing w:after="0" w:line="360" w:lineRule="auto"/>
              <w:rPr>
                <w:rFonts w:ascii="Arial" w:eastAsia="Times New Roman" w:hAnsi="Arial" w:cs="Arial"/>
                <w:color w:val="000000"/>
                <w:sz w:val="18"/>
                <w:szCs w:val="20"/>
                <w:lang w:eastAsia="da-DK"/>
              </w:rPr>
            </w:pPr>
            <w:hyperlink r:id="rId12" w:tooltip="#AutoGenerate" w:history="1">
              <w:r w:rsidR="00320D24" w:rsidRPr="00BA1D55">
                <w:rPr>
                  <w:rFonts w:ascii="Arial" w:eastAsia="Times New Roman" w:hAnsi="Arial" w:cs="Arial"/>
                  <w:color w:val="000000"/>
                  <w:sz w:val="18"/>
                  <w:szCs w:val="20"/>
                  <w:lang w:eastAsia="da-DK"/>
                </w:rPr>
                <w:t>Operatør vedligehold, L-AUS arbejde i produktionen</w:t>
              </w:r>
            </w:hyperlink>
          </w:p>
        </w:tc>
      </w:tr>
      <w:tr w:rsidR="00320D24" w:rsidRPr="00320D24" w:rsidTr="00C76D33">
        <w:tblPrEx>
          <w:jc w:val="left"/>
        </w:tblPrEx>
        <w:trPr>
          <w:cantSplit/>
          <w:trHeight w:val="300"/>
        </w:trPr>
        <w:tc>
          <w:tcPr>
            <w:tcW w:w="1271" w:type="dxa"/>
            <w:shd w:val="clear" w:color="auto" w:fill="FFFFFF" w:themeFill="background1"/>
            <w:hideMark/>
          </w:tcPr>
          <w:p w:rsidR="00320D24" w:rsidRPr="00C76D33" w:rsidRDefault="00C76D33" w:rsidP="00060FA3">
            <w:pPr>
              <w:spacing w:after="0" w:line="360" w:lineRule="auto"/>
              <w:jc w:val="center"/>
              <w:rPr>
                <w:rFonts w:ascii="Arial" w:eastAsia="Times New Roman" w:hAnsi="Arial" w:cs="Arial"/>
                <w:color w:val="000000"/>
                <w:sz w:val="18"/>
                <w:szCs w:val="20"/>
                <w:lang w:eastAsia="da-DK"/>
              </w:rPr>
            </w:pPr>
            <w:r w:rsidRPr="00C76D33">
              <w:rPr>
                <w:rFonts w:ascii="Arial" w:eastAsia="Times New Roman" w:hAnsi="Arial" w:cs="Arial"/>
                <w:color w:val="000000" w:themeColor="text1"/>
                <w:sz w:val="18"/>
                <w:szCs w:val="20"/>
                <w:lang w:eastAsia="da-DK"/>
              </w:rPr>
              <w:lastRenderedPageBreak/>
              <w:t>48248</w:t>
            </w:r>
          </w:p>
        </w:tc>
        <w:tc>
          <w:tcPr>
            <w:tcW w:w="6088" w:type="dxa"/>
            <w:shd w:val="clear" w:color="auto" w:fill="FFFFFF" w:themeFill="background1"/>
            <w:hideMark/>
          </w:tcPr>
          <w:p w:rsidR="00320D24" w:rsidRPr="00C76D33" w:rsidRDefault="00C97036" w:rsidP="00060FA3">
            <w:pPr>
              <w:spacing w:after="0" w:line="360" w:lineRule="auto"/>
              <w:rPr>
                <w:rFonts w:ascii="Arial" w:eastAsia="Times New Roman" w:hAnsi="Arial" w:cs="Arial"/>
                <w:color w:val="000000"/>
                <w:sz w:val="18"/>
                <w:szCs w:val="20"/>
                <w:lang w:eastAsia="da-DK"/>
              </w:rPr>
            </w:pPr>
            <w:hyperlink r:id="rId13" w:tooltip="#AutoGenerate" w:history="1">
              <w:r w:rsidR="00320D24" w:rsidRPr="00C76D33">
                <w:rPr>
                  <w:rFonts w:ascii="Arial" w:eastAsia="Times New Roman" w:hAnsi="Arial" w:cs="Arial"/>
                  <w:color w:val="000000"/>
                  <w:sz w:val="18"/>
                  <w:szCs w:val="20"/>
                  <w:lang w:eastAsia="da-DK"/>
                </w:rPr>
                <w:t>Grundlæggende Box-</w:t>
              </w:r>
              <w:proofErr w:type="spellStart"/>
              <w:r w:rsidR="00320D24" w:rsidRPr="00C76D33">
                <w:rPr>
                  <w:rFonts w:ascii="Arial" w:eastAsia="Times New Roman" w:hAnsi="Arial" w:cs="Arial"/>
                  <w:color w:val="000000"/>
                  <w:sz w:val="18"/>
                  <w:szCs w:val="20"/>
                  <w:lang w:eastAsia="da-DK"/>
                </w:rPr>
                <w:t>building</w:t>
              </w:r>
              <w:proofErr w:type="spellEnd"/>
            </w:hyperlink>
          </w:p>
        </w:tc>
      </w:tr>
      <w:tr w:rsidR="00320D24" w:rsidRPr="00320D24" w:rsidTr="00750142">
        <w:tblPrEx>
          <w:jc w:val="left"/>
        </w:tblPrEx>
        <w:trPr>
          <w:cantSplit/>
          <w:trHeight w:val="300"/>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43937</w:t>
            </w:r>
          </w:p>
        </w:tc>
        <w:tc>
          <w:tcPr>
            <w:tcW w:w="6088" w:type="dxa"/>
            <w:hideMark/>
          </w:tcPr>
          <w:p w:rsidR="00320D24" w:rsidRPr="00320D24" w:rsidRDefault="00320D24" w:rsidP="00060FA3">
            <w:pPr>
              <w:spacing w:after="0" w:line="360" w:lineRule="auto"/>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Anvendelse af 5-S modellen for operatører</w:t>
            </w:r>
          </w:p>
        </w:tc>
      </w:tr>
      <w:tr w:rsidR="00320D24" w:rsidRPr="00320D24" w:rsidTr="00750142">
        <w:tblPrEx>
          <w:jc w:val="left"/>
        </w:tblPrEx>
        <w:trPr>
          <w:cantSplit/>
          <w:trHeight w:val="315"/>
        </w:trPr>
        <w:tc>
          <w:tcPr>
            <w:tcW w:w="1271" w:type="dxa"/>
            <w:hideMark/>
          </w:tcPr>
          <w:p w:rsidR="00320D24" w:rsidRPr="00320D24" w:rsidRDefault="00320D24" w:rsidP="00060FA3">
            <w:pPr>
              <w:spacing w:after="0" w:line="360" w:lineRule="auto"/>
              <w:jc w:val="center"/>
              <w:rPr>
                <w:rFonts w:ascii="Arial" w:eastAsia="Times New Roman" w:hAnsi="Arial" w:cs="Arial"/>
                <w:color w:val="000000"/>
                <w:sz w:val="18"/>
                <w:szCs w:val="20"/>
                <w:lang w:eastAsia="da-DK"/>
              </w:rPr>
            </w:pPr>
            <w:r w:rsidRPr="00320D24">
              <w:rPr>
                <w:rFonts w:ascii="Arial" w:eastAsia="Times New Roman" w:hAnsi="Arial" w:cs="Arial"/>
                <w:color w:val="000000"/>
                <w:sz w:val="18"/>
                <w:szCs w:val="20"/>
                <w:lang w:eastAsia="da-DK"/>
              </w:rPr>
              <w:t>48905</w:t>
            </w:r>
          </w:p>
        </w:tc>
        <w:tc>
          <w:tcPr>
            <w:tcW w:w="6088" w:type="dxa"/>
            <w:hideMark/>
          </w:tcPr>
          <w:p w:rsidR="00320D24" w:rsidRPr="00320D24" w:rsidRDefault="00C97036" w:rsidP="00060FA3">
            <w:pPr>
              <w:spacing w:after="0" w:line="360" w:lineRule="auto"/>
              <w:rPr>
                <w:rFonts w:ascii="Arial" w:eastAsia="Times New Roman" w:hAnsi="Arial" w:cs="Arial"/>
                <w:color w:val="000000"/>
                <w:sz w:val="18"/>
                <w:szCs w:val="20"/>
                <w:lang w:eastAsia="da-DK"/>
              </w:rPr>
            </w:pPr>
            <w:hyperlink r:id="rId14" w:tooltip="#AutoGenerate" w:history="1">
              <w:r w:rsidR="00320D24" w:rsidRPr="00320D24">
                <w:rPr>
                  <w:rFonts w:ascii="Arial" w:eastAsia="Times New Roman" w:hAnsi="Arial" w:cs="Arial"/>
                  <w:color w:val="000000"/>
                  <w:sz w:val="18"/>
                  <w:szCs w:val="20"/>
                  <w:lang w:eastAsia="da-DK"/>
                </w:rPr>
                <w:t>Robotbetjening for operatører</w:t>
              </w:r>
            </w:hyperlink>
          </w:p>
        </w:tc>
      </w:tr>
    </w:tbl>
    <w:p w:rsidR="00240F7F" w:rsidRDefault="00240F7F" w:rsidP="00276ACC"/>
    <w:p w:rsidR="00320D24" w:rsidRDefault="00320D24" w:rsidP="00320D24">
      <w:pPr>
        <w:pStyle w:val="Overskrift3"/>
      </w:pPr>
      <w:r w:rsidRPr="00320D24">
        <w:t xml:space="preserve">Intro til overfladebehandling </w:t>
      </w:r>
      <w:r>
        <w:t>–</w:t>
      </w:r>
      <w:r w:rsidRPr="00320D24">
        <w:t xml:space="preserve"> konstruktioner</w:t>
      </w:r>
    </w:p>
    <w:p w:rsidR="00320D24" w:rsidRDefault="00320D24" w:rsidP="00320D24">
      <w:r w:rsidRPr="00320D24">
        <w:t>Kursuspakken er til dig, som ønsker at arbejde med overfladebehandling af store stålkonstruktioner, som f.eks. overfladerne på skibe, tankanlæg og vindmøller. Har du gennemført kursuspakken, kan du få afkortet din uddannelsestid på overfladebehandleruddannelsen.</w:t>
      </w:r>
    </w:p>
    <w:p w:rsidR="00DE74A6" w:rsidRPr="00320D24" w:rsidRDefault="00320D24" w:rsidP="00320D24">
      <w:r>
        <w:t>Vari</w:t>
      </w:r>
      <w:r w:rsidR="00DE74A6">
        <w:t>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A85A57">
        <w:trPr>
          <w:cantSplit/>
          <w:tblHeade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320D24" w:rsidRPr="00320D24" w:rsidTr="00A85A57">
        <w:tblPrEx>
          <w:jc w:val="left"/>
        </w:tblPrEx>
        <w:trPr>
          <w:cantSplit/>
          <w:trHeight w:val="300"/>
        </w:trPr>
        <w:tc>
          <w:tcPr>
            <w:tcW w:w="1271" w:type="dxa"/>
            <w:hideMark/>
          </w:tcPr>
          <w:p w:rsidR="00320D24" w:rsidRPr="00DE74A6" w:rsidRDefault="00320D24" w:rsidP="00060FA3">
            <w:pPr>
              <w:spacing w:after="0" w:line="360" w:lineRule="auto"/>
              <w:jc w:val="center"/>
              <w:rPr>
                <w:rFonts w:ascii="Arial" w:eastAsia="Times New Roman" w:hAnsi="Arial" w:cs="Arial"/>
                <w:color w:val="000000"/>
                <w:sz w:val="18"/>
                <w:szCs w:val="18"/>
                <w:lang w:eastAsia="da-DK"/>
              </w:rPr>
            </w:pPr>
            <w:r w:rsidRPr="00DE74A6">
              <w:rPr>
                <w:rFonts w:ascii="Arial" w:eastAsia="Times New Roman" w:hAnsi="Arial" w:cs="Arial"/>
                <w:color w:val="000000"/>
                <w:sz w:val="18"/>
                <w:szCs w:val="18"/>
                <w:lang w:eastAsia="da-DK"/>
              </w:rPr>
              <w:t>47942</w:t>
            </w:r>
          </w:p>
        </w:tc>
        <w:tc>
          <w:tcPr>
            <w:tcW w:w="6088" w:type="dxa"/>
            <w:hideMark/>
          </w:tcPr>
          <w:p w:rsidR="00320D24" w:rsidRPr="00DE74A6" w:rsidRDefault="00320D24" w:rsidP="00060FA3">
            <w:pPr>
              <w:spacing w:after="0" w:line="360" w:lineRule="auto"/>
              <w:rPr>
                <w:rFonts w:ascii="Arial" w:eastAsia="Times New Roman" w:hAnsi="Arial" w:cs="Arial"/>
                <w:color w:val="000000"/>
                <w:sz w:val="18"/>
                <w:szCs w:val="18"/>
                <w:lang w:eastAsia="da-DK"/>
              </w:rPr>
            </w:pPr>
            <w:r w:rsidRPr="00DE74A6">
              <w:rPr>
                <w:rFonts w:ascii="Arial" w:eastAsia="Times New Roman" w:hAnsi="Arial" w:cs="Arial"/>
                <w:color w:val="000000"/>
                <w:sz w:val="18"/>
                <w:szCs w:val="18"/>
                <w:lang w:eastAsia="da-DK"/>
              </w:rPr>
              <w:t xml:space="preserve">Pers. sikkerhed v arbejde med epoxy og </w:t>
            </w:r>
            <w:proofErr w:type="spellStart"/>
            <w:r w:rsidRPr="00DE74A6">
              <w:rPr>
                <w:rFonts w:ascii="Arial" w:eastAsia="Times New Roman" w:hAnsi="Arial" w:cs="Arial"/>
                <w:color w:val="000000"/>
                <w:sz w:val="18"/>
                <w:szCs w:val="18"/>
                <w:lang w:eastAsia="da-DK"/>
              </w:rPr>
              <w:t>isocyanater</w:t>
            </w:r>
            <w:proofErr w:type="spellEnd"/>
          </w:p>
        </w:tc>
      </w:tr>
      <w:tr w:rsidR="00DE74A6" w:rsidRPr="00320D24" w:rsidTr="00A85A57">
        <w:tblPrEx>
          <w:jc w:val="left"/>
        </w:tblPrEx>
        <w:trPr>
          <w:cantSplit/>
          <w:trHeight w:val="300"/>
        </w:trPr>
        <w:tc>
          <w:tcPr>
            <w:tcW w:w="1271" w:type="dxa"/>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22101</w:t>
            </w:r>
          </w:p>
        </w:tc>
        <w:tc>
          <w:tcPr>
            <w:tcW w:w="6088" w:type="dxa"/>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Fristråleblæsning og metallisering</w:t>
            </w:r>
          </w:p>
        </w:tc>
      </w:tr>
      <w:tr w:rsidR="00DE74A6" w:rsidRPr="00320D24" w:rsidTr="00A85A57">
        <w:tblPrEx>
          <w:jc w:val="left"/>
        </w:tblPrEx>
        <w:trPr>
          <w:cantSplit/>
          <w:trHeight w:val="300"/>
        </w:trPr>
        <w:tc>
          <w:tcPr>
            <w:tcW w:w="1271" w:type="dxa"/>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22100</w:t>
            </w:r>
          </w:p>
        </w:tc>
        <w:tc>
          <w:tcPr>
            <w:tcW w:w="6088" w:type="dxa"/>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Mekanisk forbehandling af stålkonstruktioner</w:t>
            </w:r>
          </w:p>
        </w:tc>
      </w:tr>
      <w:tr w:rsidR="00DE74A6" w:rsidRPr="00320D24" w:rsidTr="00A85A57">
        <w:tblPrEx>
          <w:jc w:val="left"/>
        </w:tblPrEx>
        <w:trPr>
          <w:cantSplit/>
          <w:trHeight w:val="300"/>
        </w:trPr>
        <w:tc>
          <w:tcPr>
            <w:tcW w:w="1271" w:type="dxa"/>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22102</w:t>
            </w:r>
          </w:p>
        </w:tc>
        <w:tc>
          <w:tcPr>
            <w:tcW w:w="6088" w:type="dxa"/>
          </w:tcPr>
          <w:p w:rsidR="00DE74A6" w:rsidRPr="00DE74A6" w:rsidRDefault="00DE74A6" w:rsidP="00060FA3">
            <w:pPr>
              <w:spacing w:after="0" w:line="360" w:lineRule="auto"/>
              <w:rPr>
                <w:rFonts w:ascii="Arial" w:hAnsi="Arial" w:cs="Arial"/>
                <w:color w:val="000000"/>
                <w:sz w:val="18"/>
                <w:szCs w:val="18"/>
              </w:rPr>
            </w:pPr>
            <w:proofErr w:type="spellStart"/>
            <w:r w:rsidRPr="00DE74A6">
              <w:rPr>
                <w:rFonts w:ascii="Arial" w:hAnsi="Arial" w:cs="Arial"/>
                <w:color w:val="000000"/>
                <w:sz w:val="18"/>
                <w:szCs w:val="18"/>
              </w:rPr>
              <w:t>Airless</w:t>
            </w:r>
            <w:proofErr w:type="spellEnd"/>
            <w:r w:rsidRPr="00DE74A6">
              <w:rPr>
                <w:rFonts w:ascii="Arial" w:hAnsi="Arial" w:cs="Arial"/>
                <w:color w:val="000000"/>
                <w:sz w:val="18"/>
                <w:szCs w:val="18"/>
              </w:rPr>
              <w:t xml:space="preserve"> og pneumatisk malingspåføring</w:t>
            </w:r>
          </w:p>
        </w:tc>
      </w:tr>
      <w:tr w:rsidR="00DE74A6" w:rsidRPr="00320D24" w:rsidTr="00A85A57">
        <w:tblPrEx>
          <w:jc w:val="left"/>
        </w:tblPrEx>
        <w:trPr>
          <w:cantSplit/>
          <w:trHeight w:val="300"/>
        </w:trPr>
        <w:tc>
          <w:tcPr>
            <w:tcW w:w="1271" w:type="dxa"/>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22103</w:t>
            </w:r>
          </w:p>
        </w:tc>
        <w:tc>
          <w:tcPr>
            <w:tcW w:w="6088" w:type="dxa"/>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Opbygning af malingssystemer efter specifikation</w:t>
            </w:r>
          </w:p>
        </w:tc>
      </w:tr>
      <w:tr w:rsidR="00DE74A6" w:rsidRPr="00320D24" w:rsidTr="00A85A57">
        <w:tblPrEx>
          <w:jc w:val="left"/>
        </w:tblPrEx>
        <w:trPr>
          <w:cantSplit/>
          <w:trHeight w:val="300"/>
        </w:trPr>
        <w:tc>
          <w:tcPr>
            <w:tcW w:w="1271" w:type="dxa"/>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47055</w:t>
            </w:r>
          </w:p>
        </w:tc>
        <w:tc>
          <w:tcPr>
            <w:tcW w:w="6088" w:type="dxa"/>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Kvalitetskontrol – stålkonstruktioners overflade</w:t>
            </w:r>
          </w:p>
        </w:tc>
      </w:tr>
    </w:tbl>
    <w:p w:rsidR="00DE74A6" w:rsidRDefault="00DE74A6" w:rsidP="00DE74A6">
      <w:pPr>
        <w:pStyle w:val="Overskrift3"/>
      </w:pPr>
    </w:p>
    <w:p w:rsidR="00DE74A6" w:rsidRDefault="00DE74A6" w:rsidP="00DE74A6">
      <w:pPr>
        <w:pStyle w:val="Overskrift3"/>
      </w:pPr>
      <w:r w:rsidRPr="00320D24">
        <w:t xml:space="preserve">Intro til </w:t>
      </w:r>
      <w:r>
        <w:t>elektronikindustri</w:t>
      </w:r>
    </w:p>
    <w:p w:rsidR="00DE74A6" w:rsidRDefault="00DE74A6" w:rsidP="00DE74A6">
      <w:r w:rsidRPr="00DE74A6">
        <w:t xml:space="preserve">Kursuspakken er til dig, der ønsker at arbejde i elektronikindustrien. Kursuspakken giver dig viden om lodning, montage og </w:t>
      </w:r>
      <w:proofErr w:type="spellStart"/>
      <w:r w:rsidRPr="00DE74A6">
        <w:t>box-building</w:t>
      </w:r>
      <w:proofErr w:type="spellEnd"/>
      <w:r w:rsidRPr="00DE74A6">
        <w:t xml:space="preserve"> af elektronikkomponenter. Du lærer at arbejde under ESD-sikring. Har du gennemført kursuspakken, kan du få afkortet din </w:t>
      </w:r>
      <w:proofErr w:type="spellStart"/>
      <w:r w:rsidRPr="00DE74A6">
        <w:t>uddannelsenstid</w:t>
      </w:r>
      <w:proofErr w:type="spellEnd"/>
      <w:r w:rsidRPr="00DE74A6">
        <w:t xml:space="preserve"> på elektronikoperatøruddannelsen. </w:t>
      </w:r>
    </w:p>
    <w:p w:rsidR="00DE74A6" w:rsidRPr="00320D24" w:rsidRDefault="00DE74A6" w:rsidP="00DE74A6">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DE74A6" w:rsidRPr="00164E02" w:rsidTr="00BD28E4">
        <w:trPr>
          <w:cantSplit/>
          <w:tblHeader/>
          <w:jc w:val="center"/>
        </w:trPr>
        <w:tc>
          <w:tcPr>
            <w:tcW w:w="1271" w:type="dxa"/>
            <w:vAlign w:val="center"/>
          </w:tcPr>
          <w:p w:rsidR="00DE74A6" w:rsidRPr="00164E02" w:rsidRDefault="00DE74A6" w:rsidP="00BD28E4">
            <w:pPr>
              <w:pStyle w:val="Tabeloverskrift"/>
            </w:pPr>
            <w:r w:rsidRPr="00164E02">
              <w:t>AMU-kode</w:t>
            </w:r>
          </w:p>
        </w:tc>
        <w:tc>
          <w:tcPr>
            <w:tcW w:w="6088" w:type="dxa"/>
            <w:vAlign w:val="center"/>
          </w:tcPr>
          <w:p w:rsidR="00DE74A6" w:rsidRPr="00164E02" w:rsidRDefault="00DE74A6" w:rsidP="00BD28E4">
            <w:pPr>
              <w:pStyle w:val="Tabeloverskrift"/>
            </w:pPr>
            <w:r w:rsidRPr="00164E02">
              <w:t>Kurser</w:t>
            </w:r>
          </w:p>
        </w:tc>
      </w:tr>
      <w:tr w:rsidR="00DE74A6" w:rsidRPr="00320D24" w:rsidTr="00BD28E4">
        <w:tblPrEx>
          <w:jc w:val="left"/>
        </w:tblPrEx>
        <w:trPr>
          <w:cantSplit/>
          <w:trHeight w:val="300"/>
        </w:trPr>
        <w:tc>
          <w:tcPr>
            <w:tcW w:w="1271" w:type="dxa"/>
            <w:hideMark/>
          </w:tcPr>
          <w:p w:rsidR="00DE74A6" w:rsidRPr="00DE74A6" w:rsidRDefault="00DE74A6" w:rsidP="00060FA3">
            <w:pPr>
              <w:spacing w:after="0" w:line="360" w:lineRule="auto"/>
              <w:jc w:val="center"/>
              <w:rPr>
                <w:rFonts w:ascii="Arial" w:eastAsia="Times New Roman" w:hAnsi="Arial" w:cs="Arial"/>
                <w:color w:val="000000"/>
                <w:sz w:val="18"/>
                <w:szCs w:val="18"/>
                <w:lang w:eastAsia="da-DK"/>
              </w:rPr>
            </w:pPr>
            <w:r w:rsidRPr="00DE74A6">
              <w:rPr>
                <w:rFonts w:ascii="Arial" w:eastAsia="Times New Roman" w:hAnsi="Arial" w:cs="Arial"/>
                <w:color w:val="000000"/>
                <w:sz w:val="18"/>
                <w:szCs w:val="18"/>
                <w:lang w:eastAsia="da-DK"/>
              </w:rPr>
              <w:t>47942</w:t>
            </w:r>
          </w:p>
        </w:tc>
        <w:tc>
          <w:tcPr>
            <w:tcW w:w="6088" w:type="dxa"/>
            <w:hideMark/>
          </w:tcPr>
          <w:p w:rsidR="00DE74A6" w:rsidRPr="00DE74A6" w:rsidRDefault="00DE74A6" w:rsidP="00060FA3">
            <w:pPr>
              <w:spacing w:after="0" w:line="360" w:lineRule="auto"/>
              <w:rPr>
                <w:rFonts w:ascii="Arial" w:eastAsia="Times New Roman" w:hAnsi="Arial" w:cs="Arial"/>
                <w:color w:val="000000"/>
                <w:sz w:val="18"/>
                <w:szCs w:val="18"/>
                <w:lang w:eastAsia="da-DK"/>
              </w:rPr>
            </w:pPr>
            <w:r w:rsidRPr="00DE74A6">
              <w:rPr>
                <w:rFonts w:ascii="Arial" w:eastAsia="Times New Roman" w:hAnsi="Arial" w:cs="Arial"/>
                <w:color w:val="000000"/>
                <w:sz w:val="18"/>
                <w:szCs w:val="18"/>
                <w:lang w:eastAsia="da-DK"/>
              </w:rPr>
              <w:t xml:space="preserve">Pers. sikkerhed v arbejde med epoxy og </w:t>
            </w:r>
            <w:proofErr w:type="spellStart"/>
            <w:r w:rsidRPr="00DE74A6">
              <w:rPr>
                <w:rFonts w:ascii="Arial" w:eastAsia="Times New Roman" w:hAnsi="Arial" w:cs="Arial"/>
                <w:color w:val="000000"/>
                <w:sz w:val="18"/>
                <w:szCs w:val="18"/>
                <w:lang w:eastAsia="da-DK"/>
              </w:rPr>
              <w:t>isocyanater</w:t>
            </w:r>
            <w:proofErr w:type="spellEnd"/>
          </w:p>
        </w:tc>
      </w:tr>
      <w:tr w:rsidR="00DE74A6" w:rsidRPr="00320D24" w:rsidTr="00BD28E4">
        <w:tblPrEx>
          <w:jc w:val="left"/>
        </w:tblPrEx>
        <w:trPr>
          <w:cantSplit/>
          <w:trHeight w:val="300"/>
        </w:trPr>
        <w:tc>
          <w:tcPr>
            <w:tcW w:w="1271" w:type="dxa"/>
            <w:hideMark/>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20946</w:t>
            </w:r>
          </w:p>
        </w:tc>
        <w:tc>
          <w:tcPr>
            <w:tcW w:w="6088" w:type="dxa"/>
            <w:hideMark/>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 xml:space="preserve">Grundlæggende </w:t>
            </w:r>
            <w:proofErr w:type="spellStart"/>
            <w:r w:rsidRPr="00DE74A6">
              <w:rPr>
                <w:rFonts w:ascii="Arial" w:hAnsi="Arial" w:cs="Arial"/>
                <w:color w:val="000000"/>
                <w:sz w:val="18"/>
                <w:szCs w:val="18"/>
              </w:rPr>
              <w:t>reworkteknik</w:t>
            </w:r>
            <w:proofErr w:type="spellEnd"/>
          </w:p>
        </w:tc>
      </w:tr>
      <w:tr w:rsidR="00DE74A6" w:rsidRPr="00320D24" w:rsidTr="00BD28E4">
        <w:tblPrEx>
          <w:jc w:val="left"/>
        </w:tblPrEx>
        <w:trPr>
          <w:cantSplit/>
          <w:trHeight w:val="300"/>
        </w:trPr>
        <w:tc>
          <w:tcPr>
            <w:tcW w:w="1271" w:type="dxa"/>
            <w:hideMark/>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20948</w:t>
            </w:r>
          </w:p>
        </w:tc>
        <w:tc>
          <w:tcPr>
            <w:tcW w:w="6088" w:type="dxa"/>
            <w:hideMark/>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Grundlæggende komponentkendskab</w:t>
            </w:r>
          </w:p>
        </w:tc>
      </w:tr>
      <w:tr w:rsidR="00DE74A6" w:rsidRPr="00320D24" w:rsidTr="00BD28E4">
        <w:tblPrEx>
          <w:jc w:val="left"/>
        </w:tblPrEx>
        <w:trPr>
          <w:cantSplit/>
          <w:trHeight w:val="300"/>
        </w:trPr>
        <w:tc>
          <w:tcPr>
            <w:tcW w:w="1271" w:type="dxa"/>
            <w:hideMark/>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20949</w:t>
            </w:r>
          </w:p>
        </w:tc>
        <w:tc>
          <w:tcPr>
            <w:tcW w:w="6088" w:type="dxa"/>
            <w:hideMark/>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Grundlæggende montage- og loddeteknik på print</w:t>
            </w:r>
          </w:p>
        </w:tc>
      </w:tr>
      <w:tr w:rsidR="00DE74A6" w:rsidRPr="00320D24" w:rsidTr="00BD28E4">
        <w:tblPrEx>
          <w:jc w:val="left"/>
        </w:tblPrEx>
        <w:trPr>
          <w:cantSplit/>
          <w:trHeight w:val="300"/>
        </w:trPr>
        <w:tc>
          <w:tcPr>
            <w:tcW w:w="1271" w:type="dxa"/>
            <w:hideMark/>
          </w:tcPr>
          <w:p w:rsidR="00DE74A6" w:rsidRPr="00DE74A6" w:rsidRDefault="00DE74A6" w:rsidP="00060FA3">
            <w:pPr>
              <w:spacing w:after="0" w:line="360" w:lineRule="auto"/>
              <w:jc w:val="center"/>
              <w:rPr>
                <w:rFonts w:ascii="Arial" w:hAnsi="Arial" w:cs="Arial"/>
                <w:color w:val="000000"/>
                <w:sz w:val="18"/>
                <w:szCs w:val="18"/>
              </w:rPr>
            </w:pPr>
            <w:r w:rsidRPr="00DE74A6">
              <w:rPr>
                <w:rFonts w:ascii="Arial" w:hAnsi="Arial" w:cs="Arial"/>
                <w:color w:val="000000"/>
                <w:sz w:val="18"/>
                <w:szCs w:val="18"/>
              </w:rPr>
              <w:t>20943</w:t>
            </w:r>
          </w:p>
        </w:tc>
        <w:tc>
          <w:tcPr>
            <w:tcW w:w="6088" w:type="dxa"/>
            <w:hideMark/>
          </w:tcPr>
          <w:p w:rsidR="00DE74A6" w:rsidRPr="00DE74A6" w:rsidRDefault="00DE74A6" w:rsidP="00060FA3">
            <w:pPr>
              <w:spacing w:after="0" w:line="360" w:lineRule="auto"/>
              <w:rPr>
                <w:rFonts w:ascii="Arial" w:hAnsi="Arial" w:cs="Arial"/>
                <w:color w:val="000000"/>
                <w:sz w:val="18"/>
                <w:szCs w:val="18"/>
              </w:rPr>
            </w:pPr>
            <w:r w:rsidRPr="00DE74A6">
              <w:rPr>
                <w:rFonts w:ascii="Arial" w:hAnsi="Arial" w:cs="Arial"/>
                <w:color w:val="000000"/>
                <w:sz w:val="18"/>
                <w:szCs w:val="18"/>
              </w:rPr>
              <w:t>SMT 1 lodning af SMD komponenter</w:t>
            </w:r>
          </w:p>
        </w:tc>
      </w:tr>
      <w:tr w:rsidR="00DE74A6" w:rsidRPr="00320D24" w:rsidTr="00C76D33">
        <w:tblPrEx>
          <w:jc w:val="left"/>
        </w:tblPrEx>
        <w:trPr>
          <w:cantSplit/>
          <w:trHeight w:val="315"/>
        </w:trPr>
        <w:tc>
          <w:tcPr>
            <w:tcW w:w="1271" w:type="dxa"/>
            <w:shd w:val="clear" w:color="auto" w:fill="FFFFFF" w:themeFill="background1"/>
            <w:hideMark/>
          </w:tcPr>
          <w:p w:rsidR="00DE74A6" w:rsidRPr="005E2F12" w:rsidRDefault="00C76D33" w:rsidP="00060FA3">
            <w:pPr>
              <w:spacing w:after="0" w:line="360" w:lineRule="auto"/>
              <w:jc w:val="center"/>
              <w:rPr>
                <w:rFonts w:ascii="Arial" w:hAnsi="Arial" w:cs="Arial"/>
                <w:b/>
                <w:color w:val="000000"/>
                <w:sz w:val="18"/>
                <w:szCs w:val="18"/>
              </w:rPr>
            </w:pPr>
            <w:r w:rsidRPr="00C76D33">
              <w:rPr>
                <w:rFonts w:ascii="Arial" w:eastAsia="Times New Roman" w:hAnsi="Arial" w:cs="Arial"/>
                <w:color w:val="000000" w:themeColor="text1"/>
                <w:sz w:val="18"/>
                <w:szCs w:val="20"/>
                <w:lang w:eastAsia="da-DK"/>
              </w:rPr>
              <w:t>48248</w:t>
            </w:r>
          </w:p>
        </w:tc>
        <w:tc>
          <w:tcPr>
            <w:tcW w:w="6088" w:type="dxa"/>
            <w:shd w:val="clear" w:color="auto" w:fill="FFFFFF" w:themeFill="background1"/>
            <w:hideMark/>
          </w:tcPr>
          <w:p w:rsidR="00DE74A6" w:rsidRPr="00C76D33" w:rsidRDefault="00DE74A6" w:rsidP="00060FA3">
            <w:pPr>
              <w:spacing w:after="0" w:line="360" w:lineRule="auto"/>
              <w:rPr>
                <w:rFonts w:ascii="Arial" w:hAnsi="Arial" w:cs="Arial"/>
                <w:color w:val="000000"/>
                <w:sz w:val="18"/>
                <w:szCs w:val="18"/>
              </w:rPr>
            </w:pPr>
            <w:r w:rsidRPr="00C76D33">
              <w:rPr>
                <w:rFonts w:ascii="Arial" w:hAnsi="Arial" w:cs="Arial"/>
                <w:color w:val="000000"/>
                <w:sz w:val="18"/>
                <w:szCs w:val="18"/>
              </w:rPr>
              <w:t>Grundlæggende Box-</w:t>
            </w:r>
            <w:proofErr w:type="spellStart"/>
            <w:r w:rsidRPr="00C76D33">
              <w:rPr>
                <w:rFonts w:ascii="Arial" w:hAnsi="Arial" w:cs="Arial"/>
                <w:color w:val="000000"/>
                <w:sz w:val="18"/>
                <w:szCs w:val="18"/>
              </w:rPr>
              <w:t>building</w:t>
            </w:r>
            <w:proofErr w:type="spellEnd"/>
          </w:p>
        </w:tc>
      </w:tr>
    </w:tbl>
    <w:p w:rsidR="00C1489A" w:rsidRDefault="00C1489A" w:rsidP="00276ACC"/>
    <w:p w:rsidR="00CB46F2" w:rsidRDefault="00CB46F2" w:rsidP="00BD28E4">
      <w:pPr>
        <w:pStyle w:val="Overskrift2"/>
      </w:pPr>
      <w:r w:rsidRPr="00CB46F2">
        <w:t>Landbrug, skovbrug, gartneri, fiskeri og dyrepleje</w:t>
      </w:r>
    </w:p>
    <w:p w:rsidR="00BD28E4" w:rsidRDefault="00BD28E4" w:rsidP="00CB46F2">
      <w:pPr>
        <w:pStyle w:val="Overskrift3"/>
      </w:pPr>
    </w:p>
    <w:p w:rsidR="00BD28E4" w:rsidRDefault="00BD28E4" w:rsidP="00BD28E4">
      <w:pPr>
        <w:pStyle w:val="Overskrift3"/>
      </w:pPr>
      <w:r>
        <w:t>Anlægsgartner - Modul 0</w:t>
      </w:r>
    </w:p>
    <w:p w:rsidR="00BD28E4" w:rsidRDefault="00BD28E4" w:rsidP="00BD28E4">
      <w:r w:rsidRPr="00BD28E4">
        <w:t>Indgår i strukturen fra ufaglært til faglært anlægsgartner. Deltageren får en grundlæggende viden samt lærer at betjene og vedligeholde maskiner.</w:t>
      </w:r>
    </w:p>
    <w:p w:rsidR="00BD28E4" w:rsidRPr="00CB46F2" w:rsidRDefault="00BD28E4" w:rsidP="00BD28E4">
      <w:r>
        <w:t>Varighed opgjort på dage: 32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BD28E4" w:rsidRPr="00164E02" w:rsidTr="00BD28E4">
        <w:trPr>
          <w:jc w:val="center"/>
        </w:trPr>
        <w:tc>
          <w:tcPr>
            <w:tcW w:w="1271" w:type="dxa"/>
            <w:vAlign w:val="center"/>
          </w:tcPr>
          <w:p w:rsidR="00BD28E4" w:rsidRPr="00164E02" w:rsidRDefault="00BD28E4" w:rsidP="00BD28E4">
            <w:pPr>
              <w:pStyle w:val="Tabeloverskrift"/>
            </w:pPr>
            <w:r w:rsidRPr="00164E02">
              <w:lastRenderedPageBreak/>
              <w:t>AMU-kode</w:t>
            </w:r>
          </w:p>
        </w:tc>
        <w:tc>
          <w:tcPr>
            <w:tcW w:w="6088" w:type="dxa"/>
            <w:vAlign w:val="center"/>
          </w:tcPr>
          <w:p w:rsidR="00BD28E4" w:rsidRPr="00164E02" w:rsidRDefault="00BD28E4" w:rsidP="00BD28E4">
            <w:pPr>
              <w:pStyle w:val="Tabeloverskrift"/>
            </w:pPr>
            <w:r w:rsidRPr="00164E02">
              <w:t>Kurser</w:t>
            </w:r>
          </w:p>
        </w:tc>
      </w:tr>
      <w:tr w:rsidR="00BD28E4" w:rsidRPr="00CB46F2" w:rsidTr="00BD28E4">
        <w:tblPrEx>
          <w:jc w:val="left"/>
        </w:tblPrEx>
        <w:trPr>
          <w:trHeight w:val="283"/>
        </w:trPr>
        <w:tc>
          <w:tcPr>
            <w:tcW w:w="1271" w:type="dxa"/>
            <w:hideMark/>
          </w:tcPr>
          <w:p w:rsidR="00BD28E4" w:rsidRPr="00BD28E4" w:rsidRDefault="00BD28E4" w:rsidP="00060FA3">
            <w:pPr>
              <w:spacing w:after="0" w:line="360" w:lineRule="auto"/>
              <w:jc w:val="center"/>
              <w:rPr>
                <w:rFonts w:ascii="Arial" w:hAnsi="Arial" w:cs="Arial"/>
                <w:sz w:val="18"/>
                <w:szCs w:val="18"/>
              </w:rPr>
            </w:pPr>
            <w:r w:rsidRPr="00BD28E4">
              <w:rPr>
                <w:rFonts w:ascii="Arial" w:hAnsi="Arial" w:cs="Arial"/>
                <w:sz w:val="18"/>
                <w:szCs w:val="18"/>
              </w:rPr>
              <w:t>22109</w:t>
            </w:r>
          </w:p>
        </w:tc>
        <w:tc>
          <w:tcPr>
            <w:tcW w:w="6088" w:type="dxa"/>
            <w:hideMark/>
          </w:tcPr>
          <w:p w:rsidR="00BD28E4" w:rsidRPr="00BD28E4" w:rsidRDefault="00BD28E4" w:rsidP="00060FA3">
            <w:pPr>
              <w:spacing w:after="0" w:line="360" w:lineRule="auto"/>
              <w:rPr>
                <w:rFonts w:ascii="Arial" w:hAnsi="Arial" w:cs="Arial"/>
                <w:color w:val="000000"/>
                <w:sz w:val="18"/>
                <w:szCs w:val="18"/>
              </w:rPr>
            </w:pPr>
            <w:r w:rsidRPr="00BD28E4">
              <w:rPr>
                <w:rFonts w:ascii="Arial" w:hAnsi="Arial" w:cs="Arial"/>
                <w:color w:val="000000"/>
                <w:sz w:val="18"/>
                <w:szCs w:val="18"/>
              </w:rPr>
              <w:t>Vejen som arbejdsplads - Certifikat</w:t>
            </w:r>
          </w:p>
        </w:tc>
      </w:tr>
      <w:tr w:rsidR="00BD28E4" w:rsidRPr="00CB46F2" w:rsidTr="00BD28E4">
        <w:tblPrEx>
          <w:jc w:val="left"/>
        </w:tblPrEx>
        <w:trPr>
          <w:trHeight w:val="283"/>
        </w:trPr>
        <w:tc>
          <w:tcPr>
            <w:tcW w:w="1271" w:type="dxa"/>
            <w:hideMark/>
          </w:tcPr>
          <w:p w:rsidR="00BD28E4" w:rsidRPr="00BD28E4" w:rsidRDefault="00BD28E4" w:rsidP="00060FA3">
            <w:pPr>
              <w:spacing w:after="0" w:line="360" w:lineRule="auto"/>
              <w:jc w:val="center"/>
              <w:rPr>
                <w:rFonts w:ascii="Arial" w:hAnsi="Arial" w:cs="Arial"/>
                <w:sz w:val="18"/>
                <w:szCs w:val="18"/>
              </w:rPr>
            </w:pPr>
            <w:r w:rsidRPr="00BD28E4">
              <w:rPr>
                <w:rFonts w:ascii="Arial" w:hAnsi="Arial" w:cs="Arial"/>
                <w:sz w:val="18"/>
                <w:szCs w:val="18"/>
              </w:rPr>
              <w:t>42302</w:t>
            </w:r>
          </w:p>
        </w:tc>
        <w:tc>
          <w:tcPr>
            <w:tcW w:w="6088" w:type="dxa"/>
            <w:hideMark/>
          </w:tcPr>
          <w:p w:rsidR="00BD28E4" w:rsidRPr="00BD28E4" w:rsidRDefault="00BD28E4" w:rsidP="00060FA3">
            <w:pPr>
              <w:spacing w:after="0" w:line="360" w:lineRule="auto"/>
              <w:rPr>
                <w:rFonts w:ascii="Arial" w:hAnsi="Arial" w:cs="Arial"/>
                <w:sz w:val="18"/>
                <w:szCs w:val="18"/>
              </w:rPr>
            </w:pPr>
            <w:r w:rsidRPr="00BD28E4">
              <w:rPr>
                <w:rFonts w:ascii="Arial" w:hAnsi="Arial" w:cs="Arial"/>
                <w:sz w:val="18"/>
                <w:szCs w:val="18"/>
              </w:rPr>
              <w:t>Betjening og vedligeholdelse af mindre gartnermaskiner</w:t>
            </w:r>
          </w:p>
        </w:tc>
      </w:tr>
      <w:tr w:rsidR="00BD28E4" w:rsidRPr="00CB46F2" w:rsidTr="00BD28E4">
        <w:tblPrEx>
          <w:jc w:val="left"/>
        </w:tblPrEx>
        <w:trPr>
          <w:trHeight w:val="283"/>
        </w:trPr>
        <w:tc>
          <w:tcPr>
            <w:tcW w:w="1271" w:type="dxa"/>
          </w:tcPr>
          <w:p w:rsidR="00BD28E4" w:rsidRPr="00BD28E4" w:rsidRDefault="00BD28E4" w:rsidP="00060FA3">
            <w:pPr>
              <w:spacing w:after="0" w:line="360" w:lineRule="auto"/>
              <w:jc w:val="center"/>
              <w:rPr>
                <w:rFonts w:ascii="Arial" w:hAnsi="Arial" w:cs="Arial"/>
                <w:sz w:val="18"/>
                <w:szCs w:val="18"/>
              </w:rPr>
            </w:pPr>
            <w:r w:rsidRPr="00BD28E4">
              <w:rPr>
                <w:rFonts w:ascii="Arial" w:hAnsi="Arial" w:cs="Arial"/>
                <w:sz w:val="18"/>
                <w:szCs w:val="18"/>
              </w:rPr>
              <w:t>47690</w:t>
            </w:r>
          </w:p>
        </w:tc>
        <w:tc>
          <w:tcPr>
            <w:tcW w:w="6088" w:type="dxa"/>
          </w:tcPr>
          <w:p w:rsidR="00BD28E4" w:rsidRPr="00BD28E4" w:rsidRDefault="00BD28E4" w:rsidP="00060FA3">
            <w:pPr>
              <w:spacing w:after="0" w:line="360" w:lineRule="auto"/>
              <w:rPr>
                <w:rFonts w:ascii="Arial" w:hAnsi="Arial" w:cs="Arial"/>
                <w:sz w:val="18"/>
                <w:szCs w:val="18"/>
              </w:rPr>
            </w:pPr>
            <w:r w:rsidRPr="00BD28E4">
              <w:rPr>
                <w:rFonts w:ascii="Arial" w:hAnsi="Arial" w:cs="Arial"/>
                <w:sz w:val="18"/>
                <w:szCs w:val="18"/>
              </w:rPr>
              <w:t>Basiskursus for anlægsgartnere</w:t>
            </w:r>
          </w:p>
        </w:tc>
      </w:tr>
    </w:tbl>
    <w:p w:rsidR="00BD28E4" w:rsidRPr="00BD28E4" w:rsidRDefault="00BD28E4" w:rsidP="00BD28E4"/>
    <w:p w:rsidR="00CB46F2" w:rsidRDefault="00CB46F2" w:rsidP="00CB46F2">
      <w:pPr>
        <w:pStyle w:val="Overskrift3"/>
      </w:pPr>
      <w:r w:rsidRPr="00CB46F2">
        <w:t>Anlægsgartner - Modul 1</w:t>
      </w:r>
    </w:p>
    <w:p w:rsidR="00B66EFF" w:rsidRDefault="00CB46F2" w:rsidP="00CB46F2">
      <w:r w:rsidRPr="00CB46F2">
        <w:t xml:space="preserve">Indgår i strukturen fra ufaglært til faglært anlægsgartner. Deltageren får en grundlæggende viden </w:t>
      </w:r>
      <w:proofErr w:type="gramStart"/>
      <w:r w:rsidRPr="00CB46F2">
        <w:t>indenfor</w:t>
      </w:r>
      <w:proofErr w:type="gramEnd"/>
      <w:r w:rsidRPr="00CB46F2">
        <w:t xml:space="preserve"> anlægsteknik</w:t>
      </w:r>
      <w:r w:rsidR="00B66EFF">
        <w:t xml:space="preserve"> og planteliv. </w:t>
      </w:r>
    </w:p>
    <w:p w:rsidR="00CB46F2" w:rsidRPr="00CB46F2" w:rsidRDefault="00CB46F2" w:rsidP="00CB46F2">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CB46F2">
        <w:trP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CB46F2" w:rsidRPr="00CB46F2" w:rsidTr="00CB46F2">
        <w:tblPrEx>
          <w:jc w:val="left"/>
        </w:tblPrEx>
        <w:trPr>
          <w:trHeight w:val="283"/>
        </w:trPr>
        <w:tc>
          <w:tcPr>
            <w:tcW w:w="1271" w:type="dxa"/>
            <w:hideMark/>
          </w:tcPr>
          <w:p w:rsidR="00CB46F2" w:rsidRPr="005E2F12" w:rsidRDefault="00BD28E4" w:rsidP="00060FA3">
            <w:pPr>
              <w:spacing w:after="0" w:line="360" w:lineRule="auto"/>
              <w:jc w:val="center"/>
              <w:rPr>
                <w:rFonts w:ascii="Arial" w:hAnsi="Arial" w:cs="Arial"/>
                <w:sz w:val="18"/>
              </w:rPr>
            </w:pPr>
            <w:r w:rsidRPr="005E2F12">
              <w:rPr>
                <w:rFonts w:ascii="Arial" w:hAnsi="Arial" w:cs="Arial"/>
                <w:sz w:val="18"/>
              </w:rPr>
              <w:t>45728</w:t>
            </w:r>
          </w:p>
        </w:tc>
        <w:tc>
          <w:tcPr>
            <w:tcW w:w="6088" w:type="dxa"/>
            <w:hideMark/>
          </w:tcPr>
          <w:p w:rsidR="00CB46F2" w:rsidRPr="005E2F12" w:rsidRDefault="00BD28E4" w:rsidP="00060FA3">
            <w:pPr>
              <w:spacing w:after="0" w:line="360" w:lineRule="auto"/>
              <w:rPr>
                <w:rFonts w:ascii="Arial" w:hAnsi="Arial" w:cs="Arial"/>
                <w:sz w:val="18"/>
              </w:rPr>
            </w:pPr>
            <w:r w:rsidRPr="005E2F12">
              <w:rPr>
                <w:rFonts w:ascii="Arial" w:hAnsi="Arial" w:cs="Arial"/>
                <w:sz w:val="18"/>
              </w:rPr>
              <w:t>Planteliv, økologi og miljølære</w:t>
            </w:r>
          </w:p>
        </w:tc>
      </w:tr>
      <w:tr w:rsidR="00CB46F2" w:rsidRPr="00CB46F2" w:rsidTr="00CB46F2">
        <w:tblPrEx>
          <w:jc w:val="left"/>
        </w:tblPrEx>
        <w:trPr>
          <w:trHeight w:val="283"/>
        </w:trPr>
        <w:tc>
          <w:tcPr>
            <w:tcW w:w="1271" w:type="dxa"/>
            <w:hideMark/>
          </w:tcPr>
          <w:p w:rsidR="00CB46F2" w:rsidRPr="005E2F12" w:rsidRDefault="00BD28E4" w:rsidP="00060FA3">
            <w:pPr>
              <w:spacing w:after="0" w:line="360" w:lineRule="auto"/>
              <w:jc w:val="center"/>
              <w:rPr>
                <w:rFonts w:ascii="Arial" w:hAnsi="Arial" w:cs="Arial"/>
                <w:sz w:val="18"/>
              </w:rPr>
            </w:pPr>
            <w:r w:rsidRPr="005E2F12">
              <w:rPr>
                <w:rFonts w:ascii="Arial" w:hAnsi="Arial" w:cs="Arial"/>
                <w:sz w:val="18"/>
              </w:rPr>
              <w:t>47803</w:t>
            </w:r>
          </w:p>
        </w:tc>
        <w:tc>
          <w:tcPr>
            <w:tcW w:w="6088" w:type="dxa"/>
            <w:hideMark/>
          </w:tcPr>
          <w:p w:rsidR="00CB46F2" w:rsidRPr="005E2F12" w:rsidRDefault="00BD28E4" w:rsidP="00060FA3">
            <w:pPr>
              <w:spacing w:after="0" w:line="360" w:lineRule="auto"/>
              <w:rPr>
                <w:rFonts w:ascii="Arial" w:hAnsi="Arial" w:cs="Arial"/>
                <w:sz w:val="18"/>
              </w:rPr>
            </w:pPr>
            <w:r w:rsidRPr="005E2F12">
              <w:rPr>
                <w:rFonts w:ascii="Arial" w:hAnsi="Arial" w:cs="Arial"/>
                <w:sz w:val="18"/>
              </w:rPr>
              <w:t>Grundæggende anlægsteknik</w:t>
            </w:r>
          </w:p>
        </w:tc>
      </w:tr>
    </w:tbl>
    <w:p w:rsidR="00240F7F" w:rsidRDefault="00240F7F" w:rsidP="00276ACC"/>
    <w:p w:rsidR="00CB46F2" w:rsidRDefault="00CB46F2" w:rsidP="00CB46F2">
      <w:pPr>
        <w:pStyle w:val="Overskrift3"/>
      </w:pPr>
      <w:r w:rsidRPr="00CB46F2">
        <w:t>Anlægsgartner</w:t>
      </w:r>
      <w:r w:rsidR="00BD28E4">
        <w:t xml:space="preserve"> </w:t>
      </w:r>
      <w:r w:rsidRPr="00CB46F2">
        <w:t>- Modul 2</w:t>
      </w:r>
    </w:p>
    <w:p w:rsidR="00BD28E4" w:rsidRDefault="00BD28E4" w:rsidP="00CB46F2">
      <w:r w:rsidRPr="00BD28E4">
        <w:t xml:space="preserve">Indgår i strukturen fra ufaglært til faglært anlægsgartner. Deltageren får en grundlæggende viden </w:t>
      </w:r>
      <w:proofErr w:type="gramStart"/>
      <w:r w:rsidRPr="00BD28E4">
        <w:t>indenfor</w:t>
      </w:r>
      <w:proofErr w:type="gramEnd"/>
      <w:r w:rsidRPr="00BD28E4">
        <w:t xml:space="preserve"> plantevækst, plantebeskyttelse samt kan lave anlæg i betonsten.</w:t>
      </w:r>
    </w:p>
    <w:p w:rsidR="00CB46F2" w:rsidRPr="00CB46F2" w:rsidRDefault="00D33D5C" w:rsidP="00CB46F2">
      <w:r>
        <w:t>Varighed opgjort på dage: 10</w:t>
      </w:r>
      <w:r w:rsidR="00CB46F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240F7F" w:rsidRPr="00164E02" w:rsidTr="00CB46F2">
        <w:trPr>
          <w:jc w:val="center"/>
        </w:trPr>
        <w:tc>
          <w:tcPr>
            <w:tcW w:w="1271" w:type="dxa"/>
            <w:vAlign w:val="center"/>
          </w:tcPr>
          <w:p w:rsidR="00240F7F" w:rsidRPr="00164E02" w:rsidRDefault="00240F7F" w:rsidP="00240F7F">
            <w:pPr>
              <w:pStyle w:val="Tabeloverskrift"/>
            </w:pPr>
            <w:r w:rsidRPr="00164E02">
              <w:t>AMU-kode</w:t>
            </w:r>
          </w:p>
        </w:tc>
        <w:tc>
          <w:tcPr>
            <w:tcW w:w="6088" w:type="dxa"/>
            <w:vAlign w:val="center"/>
          </w:tcPr>
          <w:p w:rsidR="00240F7F" w:rsidRPr="00164E02" w:rsidRDefault="00240F7F" w:rsidP="00240F7F">
            <w:pPr>
              <w:pStyle w:val="Tabeloverskrift"/>
            </w:pPr>
            <w:r w:rsidRPr="00164E02">
              <w:t>Kurser</w:t>
            </w:r>
          </w:p>
        </w:tc>
      </w:tr>
      <w:tr w:rsidR="00CB46F2" w:rsidRPr="00CB46F2" w:rsidTr="00CB46F2">
        <w:tblPrEx>
          <w:jc w:val="left"/>
        </w:tblPrEx>
        <w:trPr>
          <w:trHeight w:val="283"/>
        </w:trPr>
        <w:tc>
          <w:tcPr>
            <w:tcW w:w="1271" w:type="dxa"/>
            <w:hideMark/>
          </w:tcPr>
          <w:p w:rsidR="00CB46F2" w:rsidRPr="00BD28E4" w:rsidRDefault="00BD28E4" w:rsidP="00060FA3">
            <w:pPr>
              <w:spacing w:after="0" w:line="360" w:lineRule="auto"/>
              <w:jc w:val="center"/>
              <w:rPr>
                <w:rFonts w:ascii="Arial" w:hAnsi="Arial" w:cs="Arial"/>
                <w:sz w:val="18"/>
                <w:szCs w:val="18"/>
              </w:rPr>
            </w:pPr>
            <w:r w:rsidRPr="00BD28E4">
              <w:rPr>
                <w:rFonts w:ascii="Arial" w:hAnsi="Arial" w:cs="Arial"/>
                <w:sz w:val="18"/>
                <w:szCs w:val="18"/>
              </w:rPr>
              <w:t>42389</w:t>
            </w:r>
          </w:p>
        </w:tc>
        <w:tc>
          <w:tcPr>
            <w:tcW w:w="6088" w:type="dxa"/>
            <w:hideMark/>
          </w:tcPr>
          <w:p w:rsidR="00CB46F2" w:rsidRPr="00BD28E4" w:rsidRDefault="00BD28E4" w:rsidP="00060FA3">
            <w:pPr>
              <w:spacing w:after="0" w:line="360" w:lineRule="auto"/>
              <w:rPr>
                <w:rFonts w:ascii="Arial" w:hAnsi="Arial" w:cs="Arial"/>
                <w:sz w:val="18"/>
                <w:szCs w:val="18"/>
              </w:rPr>
            </w:pPr>
            <w:r w:rsidRPr="00BD28E4">
              <w:rPr>
                <w:rFonts w:ascii="Arial" w:hAnsi="Arial" w:cs="Arial"/>
                <w:sz w:val="18"/>
                <w:szCs w:val="18"/>
              </w:rPr>
              <w:t>Plantebeskyttelse i gartneri, sprøjtecertifikat</w:t>
            </w:r>
          </w:p>
        </w:tc>
      </w:tr>
    </w:tbl>
    <w:p w:rsidR="00240F7F" w:rsidRDefault="00240F7F" w:rsidP="00276ACC"/>
    <w:p w:rsidR="00CB46F2" w:rsidRDefault="00CB46F2" w:rsidP="00CB46F2">
      <w:pPr>
        <w:pStyle w:val="Overskrift3"/>
      </w:pPr>
      <w:r w:rsidRPr="00CB46F2">
        <w:t>Anlægsgartner - Modul 4</w:t>
      </w:r>
    </w:p>
    <w:p w:rsidR="00CB46F2" w:rsidRDefault="00CB46F2" w:rsidP="00CB46F2">
      <w:r w:rsidRPr="00CB46F2">
        <w:t>Indgår i strukturen fra ufaglært til faglært anlægsgartner.  Deltageren får en grundl</w:t>
      </w:r>
      <w:r w:rsidR="00E4180D">
        <w:t>æggende viden om beskæring og</w:t>
      </w:r>
      <w:r w:rsidRPr="00CB46F2">
        <w:t xml:space="preserve"> plejeopgaver,</w:t>
      </w:r>
      <w:r w:rsidR="00E4180D">
        <w:t xml:space="preserve"> kan etablere </w:t>
      </w:r>
      <w:proofErr w:type="spellStart"/>
      <w:r w:rsidR="00E4180D">
        <w:t>regnbede</w:t>
      </w:r>
      <w:proofErr w:type="spellEnd"/>
      <w:r w:rsidR="00E4180D">
        <w:t xml:space="preserve"> og kan lave anlæg i natursten, træ og vand. </w:t>
      </w:r>
    </w:p>
    <w:p w:rsidR="00CB46F2" w:rsidRPr="00CB46F2" w:rsidRDefault="00923F95" w:rsidP="00CB46F2">
      <w:r>
        <w:t xml:space="preserve">Varighed opgjort på dage: </w:t>
      </w:r>
      <w:r w:rsidR="00D33D5C">
        <w:t>25</w:t>
      </w:r>
      <w:r w:rsidR="00CB46F2">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CB46F2">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CB46F2" w:rsidRPr="00CB46F2" w:rsidTr="00CB46F2">
        <w:tblPrEx>
          <w:jc w:val="left"/>
        </w:tblPrEx>
        <w:trPr>
          <w:trHeight w:val="283"/>
        </w:trPr>
        <w:tc>
          <w:tcPr>
            <w:tcW w:w="1271" w:type="dxa"/>
            <w:hideMark/>
          </w:tcPr>
          <w:p w:rsidR="00CB46F2" w:rsidRPr="00B66EFF" w:rsidRDefault="00B66EFF" w:rsidP="00060FA3">
            <w:pPr>
              <w:spacing w:after="0" w:line="360" w:lineRule="auto"/>
              <w:jc w:val="center"/>
              <w:rPr>
                <w:rFonts w:ascii="Arial" w:hAnsi="Arial" w:cs="Arial"/>
                <w:sz w:val="18"/>
                <w:szCs w:val="18"/>
              </w:rPr>
            </w:pPr>
            <w:r w:rsidRPr="00B66EFF">
              <w:rPr>
                <w:rFonts w:ascii="Arial" w:hAnsi="Arial" w:cs="Arial"/>
                <w:sz w:val="18"/>
                <w:szCs w:val="18"/>
              </w:rPr>
              <w:t>42305</w:t>
            </w:r>
          </w:p>
        </w:tc>
        <w:tc>
          <w:tcPr>
            <w:tcW w:w="6088" w:type="dxa"/>
            <w:hideMark/>
          </w:tcPr>
          <w:p w:rsidR="00CB46F2" w:rsidRPr="00B66EFF" w:rsidRDefault="00B66EFF" w:rsidP="00060FA3">
            <w:pPr>
              <w:spacing w:after="0" w:line="360" w:lineRule="auto"/>
              <w:rPr>
                <w:rFonts w:ascii="Arial" w:hAnsi="Arial" w:cs="Arial"/>
                <w:sz w:val="18"/>
                <w:szCs w:val="18"/>
              </w:rPr>
            </w:pPr>
            <w:r w:rsidRPr="00B66EFF">
              <w:rPr>
                <w:rFonts w:ascii="Arial" w:hAnsi="Arial" w:cs="Arial"/>
                <w:sz w:val="18"/>
                <w:szCs w:val="18"/>
              </w:rPr>
              <w:t xml:space="preserve">Træer og buske om vinteren, beskæring og </w:t>
            </w:r>
            <w:proofErr w:type="spellStart"/>
            <w:r w:rsidRPr="00B66EFF">
              <w:rPr>
                <w:rFonts w:ascii="Arial" w:hAnsi="Arial" w:cs="Arial"/>
                <w:sz w:val="18"/>
                <w:szCs w:val="18"/>
              </w:rPr>
              <w:t>plejep</w:t>
            </w:r>
            <w:proofErr w:type="spellEnd"/>
            <w:r w:rsidRPr="00B66EFF">
              <w:rPr>
                <w:rFonts w:ascii="Arial" w:hAnsi="Arial" w:cs="Arial"/>
                <w:sz w:val="18"/>
                <w:szCs w:val="18"/>
              </w:rPr>
              <w:t>.</w:t>
            </w:r>
          </w:p>
        </w:tc>
      </w:tr>
      <w:tr w:rsidR="00CB46F2" w:rsidRPr="00CB46F2" w:rsidTr="00CB46F2">
        <w:tblPrEx>
          <w:jc w:val="left"/>
        </w:tblPrEx>
        <w:trPr>
          <w:trHeight w:val="283"/>
        </w:trPr>
        <w:tc>
          <w:tcPr>
            <w:tcW w:w="1271" w:type="dxa"/>
            <w:hideMark/>
          </w:tcPr>
          <w:p w:rsidR="00CB46F2" w:rsidRPr="00B66EFF" w:rsidRDefault="00B66EFF" w:rsidP="00060FA3">
            <w:pPr>
              <w:spacing w:after="0" w:line="360" w:lineRule="auto"/>
              <w:jc w:val="center"/>
              <w:rPr>
                <w:rFonts w:ascii="Arial" w:hAnsi="Arial" w:cs="Arial"/>
                <w:sz w:val="18"/>
                <w:szCs w:val="18"/>
              </w:rPr>
            </w:pPr>
            <w:r w:rsidRPr="00B66EFF">
              <w:rPr>
                <w:rFonts w:ascii="Arial" w:hAnsi="Arial" w:cs="Arial"/>
                <w:sz w:val="18"/>
                <w:szCs w:val="18"/>
              </w:rPr>
              <w:t>49881</w:t>
            </w:r>
          </w:p>
        </w:tc>
        <w:tc>
          <w:tcPr>
            <w:tcW w:w="6088" w:type="dxa"/>
            <w:hideMark/>
          </w:tcPr>
          <w:p w:rsidR="00CB46F2" w:rsidRPr="00B66EFF" w:rsidRDefault="00B66EFF" w:rsidP="00060FA3">
            <w:pPr>
              <w:spacing w:after="0" w:line="360" w:lineRule="auto"/>
              <w:rPr>
                <w:rFonts w:ascii="Arial" w:hAnsi="Arial" w:cs="Arial"/>
                <w:sz w:val="18"/>
                <w:szCs w:val="18"/>
              </w:rPr>
            </w:pPr>
            <w:r w:rsidRPr="00B66EFF">
              <w:rPr>
                <w:rFonts w:ascii="Arial" w:hAnsi="Arial" w:cs="Arial"/>
                <w:sz w:val="18"/>
                <w:szCs w:val="18"/>
              </w:rPr>
              <w:t xml:space="preserve">Etablering af </w:t>
            </w:r>
            <w:proofErr w:type="spellStart"/>
            <w:r w:rsidRPr="00B66EFF">
              <w:rPr>
                <w:rFonts w:ascii="Arial" w:hAnsi="Arial" w:cs="Arial"/>
                <w:sz w:val="18"/>
                <w:szCs w:val="18"/>
              </w:rPr>
              <w:t>regnbede</w:t>
            </w:r>
            <w:proofErr w:type="spellEnd"/>
          </w:p>
        </w:tc>
      </w:tr>
    </w:tbl>
    <w:p w:rsidR="00D33D5C" w:rsidRDefault="00D33D5C" w:rsidP="00CB46F2">
      <w:pPr>
        <w:pStyle w:val="Overskrift3"/>
      </w:pPr>
    </w:p>
    <w:p w:rsidR="00CB46F2" w:rsidRDefault="00CB46F2" w:rsidP="00CB46F2">
      <w:pPr>
        <w:pStyle w:val="Overskrift3"/>
      </w:pPr>
      <w:r w:rsidRPr="00CB46F2">
        <w:t>Anlægsgartner - Modul 5</w:t>
      </w:r>
    </w:p>
    <w:p w:rsidR="00CB46F2" w:rsidRDefault="00CB46F2" w:rsidP="00CB46F2">
      <w:r w:rsidRPr="00CB46F2">
        <w:t xml:space="preserve">Indgår i strukturen fra ufaglært til faglært anlægsgartner. Deltageren får en grundlæggende viden om </w:t>
      </w:r>
      <w:r w:rsidR="005A22FD">
        <w:t xml:space="preserve">stauder i grønne anlæg. </w:t>
      </w:r>
    </w:p>
    <w:p w:rsidR="00CB46F2" w:rsidRPr="00CB46F2" w:rsidRDefault="00B66EFF" w:rsidP="00CB46F2">
      <w:r>
        <w:t xml:space="preserve">Varighed opgjort på dage: </w:t>
      </w:r>
      <w:r w:rsidR="00CB46F2">
        <w:t>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CB46F2">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CB46F2" w:rsidRPr="00CB46F2" w:rsidTr="00CB46F2">
        <w:tblPrEx>
          <w:jc w:val="left"/>
        </w:tblPrEx>
        <w:trPr>
          <w:trHeight w:val="283"/>
        </w:trPr>
        <w:tc>
          <w:tcPr>
            <w:tcW w:w="1271" w:type="dxa"/>
            <w:hideMark/>
          </w:tcPr>
          <w:p w:rsidR="00CB46F2" w:rsidRPr="005A22FD" w:rsidRDefault="007F2DEC" w:rsidP="00060FA3">
            <w:pPr>
              <w:spacing w:after="0" w:line="360" w:lineRule="auto"/>
              <w:jc w:val="center"/>
              <w:rPr>
                <w:rFonts w:ascii="Arial" w:hAnsi="Arial" w:cs="Arial"/>
                <w:sz w:val="18"/>
                <w:szCs w:val="18"/>
              </w:rPr>
            </w:pPr>
            <w:r w:rsidRPr="007F2DEC">
              <w:rPr>
                <w:rFonts w:ascii="Arial" w:hAnsi="Arial" w:cs="Arial"/>
                <w:sz w:val="18"/>
                <w:szCs w:val="18"/>
              </w:rPr>
              <w:t>44615</w:t>
            </w:r>
          </w:p>
        </w:tc>
        <w:tc>
          <w:tcPr>
            <w:tcW w:w="6088" w:type="dxa"/>
            <w:hideMark/>
          </w:tcPr>
          <w:p w:rsidR="00CB46F2" w:rsidRPr="005A22FD" w:rsidRDefault="007F2DEC" w:rsidP="00060FA3">
            <w:pPr>
              <w:spacing w:after="0" w:line="360" w:lineRule="auto"/>
              <w:rPr>
                <w:rFonts w:ascii="Arial" w:hAnsi="Arial" w:cs="Arial"/>
                <w:sz w:val="18"/>
                <w:szCs w:val="18"/>
              </w:rPr>
            </w:pPr>
            <w:r w:rsidRPr="007F2DEC">
              <w:rPr>
                <w:rFonts w:ascii="Arial" w:hAnsi="Arial" w:cs="Arial"/>
                <w:sz w:val="18"/>
                <w:szCs w:val="18"/>
              </w:rPr>
              <w:t>Anvendelse af stauder i grønne anlæg</w:t>
            </w:r>
          </w:p>
        </w:tc>
      </w:tr>
    </w:tbl>
    <w:p w:rsidR="00CB46F2" w:rsidRDefault="00CB46F2" w:rsidP="00276ACC"/>
    <w:p w:rsidR="005A22FD" w:rsidRDefault="005A22FD" w:rsidP="005A22FD">
      <w:pPr>
        <w:pStyle w:val="Overskrift3"/>
      </w:pPr>
      <w:r>
        <w:lastRenderedPageBreak/>
        <w:t>Landbrug, pasning af svin</w:t>
      </w:r>
    </w:p>
    <w:p w:rsidR="005A22FD" w:rsidRDefault="005A22FD" w:rsidP="005A22FD">
      <w:r w:rsidRPr="005A22FD">
        <w:t>Deltagerne får viden om håndtering, pasning og fodring af svin.</w:t>
      </w:r>
    </w:p>
    <w:p w:rsidR="005A22FD" w:rsidRPr="00CB46F2" w:rsidRDefault="005A22FD" w:rsidP="005A22FD">
      <w:r>
        <w:t>Varighed opgjort på dage: 15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5A22FD" w:rsidRPr="00164E02" w:rsidTr="00CF1B98">
        <w:trPr>
          <w:jc w:val="center"/>
        </w:trPr>
        <w:tc>
          <w:tcPr>
            <w:tcW w:w="1271" w:type="dxa"/>
            <w:vAlign w:val="center"/>
          </w:tcPr>
          <w:p w:rsidR="005A22FD" w:rsidRPr="00164E02" w:rsidRDefault="005A22FD" w:rsidP="00CF1B98">
            <w:pPr>
              <w:pStyle w:val="Tabeloverskrift"/>
            </w:pPr>
            <w:r w:rsidRPr="00164E02">
              <w:t>AMU-kode</w:t>
            </w:r>
          </w:p>
        </w:tc>
        <w:tc>
          <w:tcPr>
            <w:tcW w:w="6088" w:type="dxa"/>
            <w:vAlign w:val="center"/>
          </w:tcPr>
          <w:p w:rsidR="005A22FD" w:rsidRPr="00164E02" w:rsidRDefault="005A22FD" w:rsidP="00CF1B98">
            <w:pPr>
              <w:pStyle w:val="Tabeloverskrift"/>
            </w:pPr>
            <w:r w:rsidRPr="00164E02">
              <w:t>Kurser</w:t>
            </w:r>
          </w:p>
        </w:tc>
      </w:tr>
      <w:tr w:rsidR="005A22FD" w:rsidRPr="00CB46F2" w:rsidTr="00CF1B98">
        <w:tblPrEx>
          <w:jc w:val="left"/>
        </w:tblPrEx>
        <w:trPr>
          <w:trHeight w:val="283"/>
        </w:trPr>
        <w:tc>
          <w:tcPr>
            <w:tcW w:w="1271" w:type="dxa"/>
            <w:hideMark/>
          </w:tcPr>
          <w:p w:rsidR="005A22FD" w:rsidRPr="005A22FD" w:rsidRDefault="005A22FD" w:rsidP="00060FA3">
            <w:pPr>
              <w:spacing w:after="0" w:line="360" w:lineRule="auto"/>
              <w:jc w:val="center"/>
              <w:rPr>
                <w:rFonts w:ascii="Arial" w:hAnsi="Arial" w:cs="Arial"/>
                <w:color w:val="000000"/>
                <w:sz w:val="18"/>
                <w:szCs w:val="20"/>
              </w:rPr>
            </w:pPr>
            <w:r w:rsidRPr="005A22FD">
              <w:rPr>
                <w:rFonts w:ascii="Arial" w:hAnsi="Arial" w:cs="Arial"/>
                <w:color w:val="000000"/>
                <w:sz w:val="18"/>
                <w:szCs w:val="20"/>
              </w:rPr>
              <w:t>45883</w:t>
            </w:r>
          </w:p>
        </w:tc>
        <w:tc>
          <w:tcPr>
            <w:tcW w:w="6088" w:type="dxa"/>
            <w:hideMark/>
          </w:tcPr>
          <w:p w:rsidR="005A22FD" w:rsidRPr="005A22FD" w:rsidRDefault="005A22FD" w:rsidP="00060FA3">
            <w:pPr>
              <w:spacing w:after="0" w:line="360" w:lineRule="auto"/>
              <w:rPr>
                <w:rFonts w:ascii="Arial" w:hAnsi="Arial" w:cs="Arial"/>
                <w:color w:val="000000"/>
                <w:sz w:val="18"/>
                <w:szCs w:val="20"/>
              </w:rPr>
            </w:pPr>
            <w:r w:rsidRPr="005A22FD">
              <w:rPr>
                <w:rFonts w:ascii="Arial" w:hAnsi="Arial" w:cs="Arial"/>
                <w:color w:val="000000"/>
                <w:sz w:val="18"/>
                <w:szCs w:val="20"/>
              </w:rPr>
              <w:t>Pasning og hold af husdyr</w:t>
            </w:r>
          </w:p>
        </w:tc>
      </w:tr>
      <w:tr w:rsidR="005A22FD" w:rsidRPr="00CB46F2" w:rsidTr="00CF1B98">
        <w:tblPrEx>
          <w:jc w:val="left"/>
        </w:tblPrEx>
        <w:trPr>
          <w:trHeight w:val="283"/>
        </w:trPr>
        <w:tc>
          <w:tcPr>
            <w:tcW w:w="1271" w:type="dxa"/>
          </w:tcPr>
          <w:p w:rsidR="005A22FD" w:rsidRPr="005A22FD" w:rsidRDefault="005A22FD" w:rsidP="00060FA3">
            <w:pPr>
              <w:spacing w:after="0" w:line="360" w:lineRule="auto"/>
              <w:jc w:val="center"/>
              <w:rPr>
                <w:rFonts w:ascii="Arial" w:hAnsi="Arial" w:cs="Arial"/>
                <w:color w:val="000000"/>
                <w:sz w:val="18"/>
                <w:szCs w:val="20"/>
              </w:rPr>
            </w:pPr>
            <w:r w:rsidRPr="005A22FD">
              <w:rPr>
                <w:rFonts w:ascii="Arial" w:hAnsi="Arial" w:cs="Arial"/>
                <w:color w:val="000000"/>
                <w:sz w:val="18"/>
                <w:szCs w:val="20"/>
              </w:rPr>
              <w:t>47938</w:t>
            </w:r>
          </w:p>
        </w:tc>
        <w:tc>
          <w:tcPr>
            <w:tcW w:w="6088" w:type="dxa"/>
          </w:tcPr>
          <w:p w:rsidR="005A22FD" w:rsidRPr="005A22FD" w:rsidRDefault="005A22FD" w:rsidP="00060FA3">
            <w:pPr>
              <w:spacing w:after="0" w:line="360" w:lineRule="auto"/>
              <w:rPr>
                <w:rFonts w:ascii="Arial" w:hAnsi="Arial" w:cs="Arial"/>
                <w:color w:val="000000"/>
                <w:sz w:val="18"/>
                <w:szCs w:val="20"/>
              </w:rPr>
            </w:pPr>
            <w:r w:rsidRPr="005A22FD">
              <w:rPr>
                <w:rFonts w:ascii="Arial" w:hAnsi="Arial" w:cs="Arial"/>
                <w:color w:val="000000"/>
                <w:sz w:val="18"/>
                <w:szCs w:val="20"/>
              </w:rPr>
              <w:t>Pasning og fodring af husdyr 1</w:t>
            </w:r>
          </w:p>
        </w:tc>
      </w:tr>
      <w:tr w:rsidR="005A22FD" w:rsidRPr="00CB46F2" w:rsidTr="00CF1B98">
        <w:tblPrEx>
          <w:jc w:val="left"/>
        </w:tblPrEx>
        <w:trPr>
          <w:trHeight w:val="283"/>
        </w:trPr>
        <w:tc>
          <w:tcPr>
            <w:tcW w:w="1271" w:type="dxa"/>
          </w:tcPr>
          <w:p w:rsidR="005A22FD" w:rsidRPr="005A22FD" w:rsidRDefault="005A22FD" w:rsidP="00060FA3">
            <w:pPr>
              <w:spacing w:after="0" w:line="360" w:lineRule="auto"/>
              <w:jc w:val="center"/>
              <w:rPr>
                <w:rFonts w:ascii="Arial" w:hAnsi="Arial" w:cs="Arial"/>
                <w:color w:val="000000"/>
                <w:sz w:val="18"/>
                <w:szCs w:val="20"/>
              </w:rPr>
            </w:pPr>
            <w:r w:rsidRPr="005A22FD">
              <w:rPr>
                <w:rFonts w:ascii="Arial" w:hAnsi="Arial" w:cs="Arial"/>
                <w:color w:val="000000"/>
                <w:sz w:val="18"/>
                <w:szCs w:val="20"/>
              </w:rPr>
              <w:t>45301</w:t>
            </w:r>
          </w:p>
        </w:tc>
        <w:tc>
          <w:tcPr>
            <w:tcW w:w="6088" w:type="dxa"/>
          </w:tcPr>
          <w:p w:rsidR="005A22FD" w:rsidRPr="005A22FD" w:rsidRDefault="005A22FD" w:rsidP="00060FA3">
            <w:pPr>
              <w:spacing w:after="0" w:line="360" w:lineRule="auto"/>
              <w:rPr>
                <w:rFonts w:ascii="Arial" w:hAnsi="Arial" w:cs="Arial"/>
                <w:color w:val="000000"/>
                <w:sz w:val="18"/>
                <w:szCs w:val="20"/>
              </w:rPr>
            </w:pPr>
            <w:r w:rsidRPr="005A22FD">
              <w:rPr>
                <w:rFonts w:ascii="Arial" w:hAnsi="Arial" w:cs="Arial"/>
                <w:color w:val="000000"/>
                <w:sz w:val="18"/>
                <w:szCs w:val="20"/>
              </w:rPr>
              <w:t>Svineproduktion, fodring</w:t>
            </w:r>
          </w:p>
        </w:tc>
      </w:tr>
    </w:tbl>
    <w:p w:rsidR="00CB46F2" w:rsidRDefault="00CB46F2" w:rsidP="00276ACC"/>
    <w:p w:rsidR="00357C49" w:rsidRPr="00357C49" w:rsidRDefault="0007466C" w:rsidP="003359F8">
      <w:pPr>
        <w:pStyle w:val="Overskrift2"/>
      </w:pPr>
      <w:r w:rsidRPr="0007466C">
        <w:t>Træ, møbel, glas og keramik</w:t>
      </w:r>
    </w:p>
    <w:p w:rsidR="00357C49" w:rsidRDefault="00357C49" w:rsidP="00357C49">
      <w:pPr>
        <w:rPr>
          <w:rFonts w:ascii="Verdana" w:eastAsiaTheme="majorEastAsia" w:hAnsi="Verdana" w:cstheme="majorBidi"/>
          <w:b/>
          <w:bCs/>
          <w:i/>
          <w:sz w:val="20"/>
        </w:rPr>
      </w:pPr>
      <w:r w:rsidRPr="00357C49">
        <w:rPr>
          <w:rFonts w:ascii="Verdana" w:eastAsiaTheme="majorEastAsia" w:hAnsi="Verdana" w:cstheme="majorBidi"/>
          <w:b/>
          <w:bCs/>
          <w:i/>
          <w:sz w:val="20"/>
        </w:rPr>
        <w:t>Introforløb i standardmaskiner og fremstilling af døre og vinduer</w:t>
      </w:r>
    </w:p>
    <w:p w:rsidR="00357C49" w:rsidRDefault="00357C49" w:rsidP="00357C49">
      <w:r w:rsidRPr="0007466C">
        <w:t>Uddannelsesforløbet giver faglærte og ufaglærte grundlæggende kompetencer til anvendelse af CNC og CAD til bearbejdning af træemner, som indgår i produktion og restaurering af møbler og bygningskomponenter.</w:t>
      </w:r>
    </w:p>
    <w:p w:rsidR="00357C49" w:rsidRPr="0007466C" w:rsidRDefault="00357C49" w:rsidP="00357C49">
      <w:r>
        <w:t>Varighed opgjort på dage: 15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357C49" w:rsidRPr="00164E02" w:rsidTr="00CF1B98">
        <w:trPr>
          <w:jc w:val="center"/>
        </w:trPr>
        <w:tc>
          <w:tcPr>
            <w:tcW w:w="1271" w:type="dxa"/>
            <w:vAlign w:val="center"/>
          </w:tcPr>
          <w:p w:rsidR="00357C49" w:rsidRPr="00164E02" w:rsidRDefault="00357C49" w:rsidP="00CF1B98">
            <w:pPr>
              <w:pStyle w:val="Tabeloverskrift"/>
            </w:pPr>
            <w:r w:rsidRPr="00164E02">
              <w:t>AMU-kode</w:t>
            </w:r>
          </w:p>
        </w:tc>
        <w:tc>
          <w:tcPr>
            <w:tcW w:w="6088" w:type="dxa"/>
            <w:vAlign w:val="center"/>
          </w:tcPr>
          <w:p w:rsidR="00357C49" w:rsidRPr="00164E02" w:rsidRDefault="00357C49" w:rsidP="00CF1B98">
            <w:pPr>
              <w:pStyle w:val="Tabeloverskrift"/>
            </w:pPr>
            <w:r w:rsidRPr="00164E02">
              <w:t>Kurser</w:t>
            </w:r>
          </w:p>
        </w:tc>
      </w:tr>
      <w:tr w:rsidR="00357C49" w:rsidRPr="0007466C" w:rsidTr="00CF1B98">
        <w:tblPrEx>
          <w:jc w:val="left"/>
        </w:tblPrEx>
        <w:trPr>
          <w:trHeight w:val="283"/>
        </w:trPr>
        <w:tc>
          <w:tcPr>
            <w:tcW w:w="1271" w:type="dxa"/>
            <w:hideMark/>
          </w:tcPr>
          <w:p w:rsidR="00357C49" w:rsidRPr="00357C49" w:rsidRDefault="00357C49" w:rsidP="00060FA3">
            <w:pPr>
              <w:spacing w:after="0" w:line="360" w:lineRule="auto"/>
              <w:jc w:val="center"/>
              <w:rPr>
                <w:rFonts w:ascii="Arial" w:hAnsi="Arial" w:cs="Arial"/>
                <w:sz w:val="18"/>
              </w:rPr>
            </w:pPr>
            <w:r w:rsidRPr="00357C49">
              <w:rPr>
                <w:rFonts w:ascii="Arial" w:hAnsi="Arial" w:cs="Arial"/>
                <w:sz w:val="18"/>
              </w:rPr>
              <w:t>48861</w:t>
            </w:r>
          </w:p>
        </w:tc>
        <w:tc>
          <w:tcPr>
            <w:tcW w:w="6088" w:type="dxa"/>
            <w:hideMark/>
          </w:tcPr>
          <w:p w:rsidR="00357C49" w:rsidRPr="00357C49" w:rsidRDefault="00357C49" w:rsidP="00060FA3">
            <w:pPr>
              <w:spacing w:after="0" w:line="360" w:lineRule="auto"/>
              <w:rPr>
                <w:rFonts w:ascii="Arial" w:hAnsi="Arial" w:cs="Arial"/>
                <w:sz w:val="18"/>
              </w:rPr>
            </w:pPr>
            <w:r w:rsidRPr="00357C49">
              <w:rPr>
                <w:rFonts w:ascii="Arial" w:hAnsi="Arial" w:cs="Arial"/>
                <w:sz w:val="18"/>
              </w:rPr>
              <w:t>Maskinelle møbel - og bygningssamlinger</w:t>
            </w:r>
          </w:p>
        </w:tc>
      </w:tr>
      <w:tr w:rsidR="00357C49" w:rsidRPr="0007466C" w:rsidTr="00CF1B98">
        <w:tblPrEx>
          <w:jc w:val="left"/>
        </w:tblPrEx>
        <w:trPr>
          <w:trHeight w:val="283"/>
        </w:trPr>
        <w:tc>
          <w:tcPr>
            <w:tcW w:w="1271" w:type="dxa"/>
            <w:hideMark/>
          </w:tcPr>
          <w:p w:rsidR="00357C49" w:rsidRPr="00357C49" w:rsidRDefault="00357C49" w:rsidP="00060FA3">
            <w:pPr>
              <w:spacing w:after="0" w:line="360" w:lineRule="auto"/>
              <w:jc w:val="center"/>
              <w:rPr>
                <w:rFonts w:ascii="Arial" w:hAnsi="Arial" w:cs="Arial"/>
                <w:sz w:val="18"/>
              </w:rPr>
            </w:pPr>
            <w:r w:rsidRPr="00357C49">
              <w:rPr>
                <w:rFonts w:ascii="Arial" w:hAnsi="Arial" w:cs="Arial"/>
                <w:sz w:val="18"/>
              </w:rPr>
              <w:t>48862</w:t>
            </w:r>
          </w:p>
        </w:tc>
        <w:tc>
          <w:tcPr>
            <w:tcW w:w="6088" w:type="dxa"/>
            <w:hideMark/>
          </w:tcPr>
          <w:p w:rsidR="00357C49" w:rsidRPr="00357C49" w:rsidRDefault="00357C49" w:rsidP="00060FA3">
            <w:pPr>
              <w:spacing w:after="0" w:line="360" w:lineRule="auto"/>
              <w:rPr>
                <w:rFonts w:ascii="Arial" w:hAnsi="Arial" w:cs="Arial"/>
                <w:sz w:val="18"/>
              </w:rPr>
            </w:pPr>
            <w:proofErr w:type="spellStart"/>
            <w:r w:rsidRPr="00357C49">
              <w:rPr>
                <w:rFonts w:ascii="Arial" w:hAnsi="Arial" w:cs="Arial"/>
                <w:sz w:val="18"/>
              </w:rPr>
              <w:t>Beslåning</w:t>
            </w:r>
            <w:proofErr w:type="spellEnd"/>
            <w:r w:rsidRPr="00357C49">
              <w:rPr>
                <w:rFonts w:ascii="Arial" w:hAnsi="Arial" w:cs="Arial"/>
                <w:sz w:val="18"/>
              </w:rPr>
              <w:t>, systembeslag og isætning af termoruder</w:t>
            </w:r>
          </w:p>
        </w:tc>
      </w:tr>
      <w:tr w:rsidR="00357C49" w:rsidRPr="0007466C" w:rsidTr="00CF1B98">
        <w:tblPrEx>
          <w:jc w:val="left"/>
        </w:tblPrEx>
        <w:trPr>
          <w:trHeight w:val="283"/>
        </w:trPr>
        <w:tc>
          <w:tcPr>
            <w:tcW w:w="1271" w:type="dxa"/>
            <w:hideMark/>
          </w:tcPr>
          <w:p w:rsidR="00357C49" w:rsidRPr="00357C49" w:rsidRDefault="00357C49" w:rsidP="00060FA3">
            <w:pPr>
              <w:spacing w:after="0" w:line="360" w:lineRule="auto"/>
              <w:jc w:val="center"/>
              <w:rPr>
                <w:rFonts w:ascii="Arial" w:hAnsi="Arial" w:cs="Arial"/>
                <w:sz w:val="18"/>
              </w:rPr>
            </w:pPr>
            <w:r w:rsidRPr="00357C49">
              <w:rPr>
                <w:rFonts w:ascii="Arial" w:hAnsi="Arial" w:cs="Arial"/>
                <w:sz w:val="18"/>
              </w:rPr>
              <w:t>48858</w:t>
            </w:r>
          </w:p>
        </w:tc>
        <w:tc>
          <w:tcPr>
            <w:tcW w:w="6088" w:type="dxa"/>
            <w:hideMark/>
          </w:tcPr>
          <w:p w:rsidR="00357C49" w:rsidRPr="00357C49" w:rsidRDefault="00357C49" w:rsidP="00060FA3">
            <w:pPr>
              <w:spacing w:after="0" w:line="360" w:lineRule="auto"/>
              <w:rPr>
                <w:rFonts w:ascii="Arial" w:hAnsi="Arial" w:cs="Arial"/>
                <w:sz w:val="18"/>
              </w:rPr>
            </w:pPr>
            <w:r w:rsidRPr="00357C49">
              <w:rPr>
                <w:rFonts w:ascii="Arial" w:hAnsi="Arial" w:cs="Arial"/>
                <w:sz w:val="18"/>
              </w:rPr>
              <w:t>Værktøjer i træindustrien</w:t>
            </w:r>
          </w:p>
        </w:tc>
      </w:tr>
    </w:tbl>
    <w:p w:rsidR="00B07F91" w:rsidRDefault="00B07F91" w:rsidP="0007466C">
      <w:pPr>
        <w:pStyle w:val="Overskrift3"/>
      </w:pPr>
    </w:p>
    <w:p w:rsidR="0007466C" w:rsidRDefault="0007466C" w:rsidP="0007466C">
      <w:pPr>
        <w:pStyle w:val="Overskrift3"/>
      </w:pPr>
      <w:r w:rsidRPr="0007466C">
        <w:t>Introforløb til CNC, CAD og CAM</w:t>
      </w:r>
    </w:p>
    <w:p w:rsidR="0007466C" w:rsidRDefault="0007466C" w:rsidP="0007466C">
      <w:r w:rsidRPr="0007466C">
        <w:t>Uddannelsesforløbet giver faglærte og ufaglærte grundlæggende kompetencer til anvendelse af CNC og CAD til bearbejdning af træemner, som indgår i produktion og restaurering af møbler og bygningskomponenter.</w:t>
      </w:r>
    </w:p>
    <w:p w:rsidR="0007466C" w:rsidRPr="0007466C" w:rsidRDefault="000E01D6" w:rsidP="0007466C">
      <w:r>
        <w:t>Varighed opgjort på dage: 29</w:t>
      </w:r>
      <w:r w:rsidR="0007466C">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07466C">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07466C" w:rsidRPr="0007466C" w:rsidTr="0007466C">
        <w:tblPrEx>
          <w:jc w:val="left"/>
        </w:tblPrEx>
        <w:trPr>
          <w:trHeight w:val="283"/>
        </w:trPr>
        <w:tc>
          <w:tcPr>
            <w:tcW w:w="1271" w:type="dxa"/>
            <w:hideMark/>
          </w:tcPr>
          <w:p w:rsidR="0007466C" w:rsidRPr="00357C49" w:rsidRDefault="0007466C" w:rsidP="00060FA3">
            <w:pPr>
              <w:spacing w:after="0" w:line="360" w:lineRule="auto"/>
              <w:jc w:val="center"/>
              <w:rPr>
                <w:rFonts w:ascii="Arial" w:eastAsia="Times New Roman" w:hAnsi="Arial" w:cs="Arial"/>
                <w:color w:val="000000"/>
                <w:sz w:val="18"/>
                <w:szCs w:val="18"/>
                <w:lang w:eastAsia="da-DK"/>
              </w:rPr>
            </w:pPr>
            <w:r w:rsidRPr="00357C49">
              <w:rPr>
                <w:rFonts w:ascii="Arial" w:eastAsia="Times New Roman" w:hAnsi="Arial" w:cs="Arial"/>
                <w:color w:val="000000"/>
                <w:sz w:val="18"/>
                <w:szCs w:val="18"/>
                <w:lang w:eastAsia="da-DK"/>
              </w:rPr>
              <w:t>21899</w:t>
            </w:r>
          </w:p>
        </w:tc>
        <w:tc>
          <w:tcPr>
            <w:tcW w:w="6088" w:type="dxa"/>
            <w:hideMark/>
          </w:tcPr>
          <w:p w:rsidR="0007466C" w:rsidRPr="00357C49" w:rsidRDefault="0007466C" w:rsidP="00060FA3">
            <w:pPr>
              <w:spacing w:after="0" w:line="360" w:lineRule="auto"/>
              <w:rPr>
                <w:rFonts w:ascii="Arial" w:eastAsia="Times New Roman" w:hAnsi="Arial" w:cs="Arial"/>
                <w:color w:val="000000"/>
                <w:sz w:val="18"/>
                <w:szCs w:val="18"/>
                <w:lang w:eastAsia="da-DK"/>
              </w:rPr>
            </w:pPr>
            <w:r w:rsidRPr="00357C49">
              <w:rPr>
                <w:rFonts w:ascii="Arial" w:eastAsia="Times New Roman" w:hAnsi="Arial" w:cs="Arial"/>
                <w:color w:val="000000"/>
                <w:sz w:val="18"/>
                <w:szCs w:val="18"/>
                <w:lang w:eastAsia="da-DK"/>
              </w:rPr>
              <w:t>PTP teknik, træ</w:t>
            </w:r>
          </w:p>
        </w:tc>
      </w:tr>
      <w:tr w:rsidR="00357C49" w:rsidRPr="0007466C" w:rsidTr="0007466C">
        <w:tblPrEx>
          <w:jc w:val="left"/>
        </w:tblPrEx>
        <w:trPr>
          <w:trHeight w:val="283"/>
        </w:trPr>
        <w:tc>
          <w:tcPr>
            <w:tcW w:w="1271" w:type="dxa"/>
          </w:tcPr>
          <w:p w:rsidR="00357C49" w:rsidRPr="00357C49" w:rsidRDefault="00357C49" w:rsidP="00060FA3">
            <w:pPr>
              <w:spacing w:after="0" w:line="360" w:lineRule="auto"/>
              <w:jc w:val="center"/>
              <w:rPr>
                <w:rFonts w:ascii="Arial" w:hAnsi="Arial" w:cs="Arial"/>
                <w:sz w:val="18"/>
                <w:szCs w:val="18"/>
              </w:rPr>
            </w:pPr>
            <w:r w:rsidRPr="00357C49">
              <w:rPr>
                <w:rFonts w:ascii="Arial" w:hAnsi="Arial" w:cs="Arial"/>
                <w:sz w:val="18"/>
                <w:szCs w:val="18"/>
              </w:rPr>
              <w:t>21912</w:t>
            </w:r>
          </w:p>
        </w:tc>
        <w:tc>
          <w:tcPr>
            <w:tcW w:w="6088" w:type="dxa"/>
          </w:tcPr>
          <w:p w:rsidR="00357C49" w:rsidRPr="00357C49" w:rsidRDefault="00357C49" w:rsidP="00060FA3">
            <w:pPr>
              <w:spacing w:after="0" w:line="360" w:lineRule="auto"/>
              <w:rPr>
                <w:rFonts w:ascii="Arial" w:hAnsi="Arial" w:cs="Arial"/>
                <w:sz w:val="18"/>
                <w:szCs w:val="18"/>
              </w:rPr>
            </w:pPr>
            <w:r w:rsidRPr="00357C49">
              <w:rPr>
                <w:rFonts w:ascii="Arial" w:hAnsi="Arial" w:cs="Arial"/>
                <w:sz w:val="18"/>
                <w:szCs w:val="18"/>
              </w:rPr>
              <w:t>Tegningsfremstilling i 3D CAD, træ 1</w:t>
            </w:r>
          </w:p>
        </w:tc>
      </w:tr>
      <w:tr w:rsidR="00357C49" w:rsidRPr="0007466C" w:rsidTr="0007466C">
        <w:tblPrEx>
          <w:jc w:val="left"/>
        </w:tblPrEx>
        <w:trPr>
          <w:trHeight w:val="283"/>
        </w:trPr>
        <w:tc>
          <w:tcPr>
            <w:tcW w:w="1271" w:type="dxa"/>
          </w:tcPr>
          <w:p w:rsidR="00357C49" w:rsidRPr="00357C49" w:rsidRDefault="00357C49" w:rsidP="00060FA3">
            <w:pPr>
              <w:spacing w:after="0" w:line="360" w:lineRule="auto"/>
              <w:jc w:val="center"/>
              <w:rPr>
                <w:rFonts w:ascii="Arial" w:hAnsi="Arial" w:cs="Arial"/>
                <w:sz w:val="18"/>
                <w:szCs w:val="18"/>
              </w:rPr>
            </w:pPr>
            <w:r w:rsidRPr="00357C49">
              <w:rPr>
                <w:rFonts w:ascii="Arial" w:hAnsi="Arial" w:cs="Arial"/>
                <w:sz w:val="18"/>
                <w:szCs w:val="18"/>
              </w:rPr>
              <w:t>21913</w:t>
            </w:r>
          </w:p>
        </w:tc>
        <w:tc>
          <w:tcPr>
            <w:tcW w:w="6088" w:type="dxa"/>
          </w:tcPr>
          <w:p w:rsidR="00357C49" w:rsidRPr="00357C49" w:rsidRDefault="00357C49" w:rsidP="00060FA3">
            <w:pPr>
              <w:spacing w:after="0" w:line="360" w:lineRule="auto"/>
              <w:rPr>
                <w:rFonts w:ascii="Arial" w:hAnsi="Arial" w:cs="Arial"/>
                <w:sz w:val="18"/>
                <w:szCs w:val="18"/>
              </w:rPr>
            </w:pPr>
            <w:r w:rsidRPr="00357C49">
              <w:rPr>
                <w:rFonts w:ascii="Arial" w:hAnsi="Arial" w:cs="Arial"/>
                <w:sz w:val="18"/>
                <w:szCs w:val="18"/>
              </w:rPr>
              <w:t>Tegningsfremstilling i 3D CAD, træ 2</w:t>
            </w:r>
          </w:p>
        </w:tc>
      </w:tr>
      <w:tr w:rsidR="00357C49" w:rsidRPr="0007466C" w:rsidTr="0007466C">
        <w:tblPrEx>
          <w:jc w:val="left"/>
        </w:tblPrEx>
        <w:trPr>
          <w:trHeight w:val="283"/>
        </w:trPr>
        <w:tc>
          <w:tcPr>
            <w:tcW w:w="1271" w:type="dxa"/>
          </w:tcPr>
          <w:p w:rsidR="00357C49" w:rsidRPr="00357C49" w:rsidRDefault="00357C49" w:rsidP="00060FA3">
            <w:pPr>
              <w:spacing w:after="0" w:line="360" w:lineRule="auto"/>
              <w:jc w:val="center"/>
              <w:rPr>
                <w:rFonts w:ascii="Arial" w:hAnsi="Arial" w:cs="Arial"/>
                <w:sz w:val="18"/>
                <w:szCs w:val="18"/>
              </w:rPr>
            </w:pPr>
            <w:r w:rsidRPr="00357C49">
              <w:rPr>
                <w:rFonts w:ascii="Arial" w:hAnsi="Arial" w:cs="Arial"/>
                <w:sz w:val="18"/>
                <w:szCs w:val="18"/>
              </w:rPr>
              <w:t>21924</w:t>
            </w:r>
          </w:p>
        </w:tc>
        <w:tc>
          <w:tcPr>
            <w:tcW w:w="6088" w:type="dxa"/>
          </w:tcPr>
          <w:p w:rsidR="00357C49" w:rsidRPr="00357C49" w:rsidRDefault="00357C49" w:rsidP="00060FA3">
            <w:pPr>
              <w:spacing w:after="0" w:line="360" w:lineRule="auto"/>
              <w:rPr>
                <w:rFonts w:ascii="Arial" w:hAnsi="Arial" w:cs="Arial"/>
                <w:sz w:val="18"/>
                <w:szCs w:val="18"/>
              </w:rPr>
            </w:pPr>
            <w:r w:rsidRPr="00357C49">
              <w:rPr>
                <w:rFonts w:ascii="Arial" w:hAnsi="Arial" w:cs="Arial"/>
                <w:sz w:val="18"/>
                <w:szCs w:val="18"/>
              </w:rPr>
              <w:t>CNC-programmering, fra CAD til CAM – 2D</w:t>
            </w:r>
          </w:p>
        </w:tc>
      </w:tr>
      <w:tr w:rsidR="00357C49" w:rsidRPr="0007466C" w:rsidTr="0007466C">
        <w:tblPrEx>
          <w:jc w:val="left"/>
        </w:tblPrEx>
        <w:trPr>
          <w:trHeight w:val="283"/>
        </w:trPr>
        <w:tc>
          <w:tcPr>
            <w:tcW w:w="1271" w:type="dxa"/>
          </w:tcPr>
          <w:p w:rsidR="00357C49" w:rsidRPr="00357C49" w:rsidRDefault="00357C49" w:rsidP="00060FA3">
            <w:pPr>
              <w:spacing w:after="0" w:line="360" w:lineRule="auto"/>
              <w:jc w:val="center"/>
              <w:rPr>
                <w:rFonts w:ascii="Arial" w:hAnsi="Arial" w:cs="Arial"/>
                <w:sz w:val="18"/>
                <w:szCs w:val="18"/>
              </w:rPr>
            </w:pPr>
            <w:r w:rsidRPr="00357C49">
              <w:rPr>
                <w:rFonts w:ascii="Arial" w:hAnsi="Arial" w:cs="Arial"/>
                <w:sz w:val="18"/>
                <w:szCs w:val="18"/>
              </w:rPr>
              <w:t>21964</w:t>
            </w:r>
          </w:p>
        </w:tc>
        <w:tc>
          <w:tcPr>
            <w:tcW w:w="6088" w:type="dxa"/>
          </w:tcPr>
          <w:p w:rsidR="00357C49" w:rsidRPr="00357C49" w:rsidRDefault="00357C49" w:rsidP="00060FA3">
            <w:pPr>
              <w:spacing w:after="0" w:line="360" w:lineRule="auto"/>
              <w:rPr>
                <w:rFonts w:ascii="Arial" w:hAnsi="Arial" w:cs="Arial"/>
                <w:sz w:val="18"/>
                <w:szCs w:val="18"/>
              </w:rPr>
            </w:pPr>
            <w:r w:rsidRPr="00357C49">
              <w:rPr>
                <w:rFonts w:ascii="Arial" w:hAnsi="Arial" w:cs="Arial"/>
                <w:sz w:val="18"/>
                <w:szCs w:val="18"/>
              </w:rPr>
              <w:t>Skafteværktøjer, træindustri 1</w:t>
            </w:r>
          </w:p>
        </w:tc>
      </w:tr>
    </w:tbl>
    <w:p w:rsidR="00CB46F2" w:rsidRDefault="00CB46F2" w:rsidP="00276ACC"/>
    <w:p w:rsidR="00B31E73" w:rsidRDefault="00B31E73" w:rsidP="00B31E73">
      <w:pPr>
        <w:pStyle w:val="Overskrift2"/>
      </w:pPr>
      <w:r w:rsidRPr="00B31E73">
        <w:t>Transport, post, lager- og maskinførerarbejde</w:t>
      </w:r>
    </w:p>
    <w:p w:rsidR="00B31E73" w:rsidRDefault="00B31E73" w:rsidP="00B31E73"/>
    <w:p w:rsidR="00B31E73" w:rsidRDefault="00B31E73" w:rsidP="00B31E73">
      <w:pPr>
        <w:pStyle w:val="Overskrift3"/>
      </w:pPr>
      <w:r w:rsidRPr="00B31E73">
        <w:t>Ny i vejgods</w:t>
      </w:r>
    </w:p>
    <w:p w:rsidR="00B31E73" w:rsidRDefault="00B31E73" w:rsidP="00B31E73">
      <w:r w:rsidRPr="00B31E73">
        <w:t xml:space="preserve">Deltageren kan arbejde som ufaglært chauffør og får </w:t>
      </w:r>
      <w:proofErr w:type="spellStart"/>
      <w:r w:rsidRPr="00B31E73">
        <w:t>muligehed</w:t>
      </w:r>
      <w:proofErr w:type="spellEnd"/>
      <w:r w:rsidRPr="00B31E73">
        <w:t xml:space="preserve"> for at erhverve kørekort til lastbil o. 3500 kg</w:t>
      </w:r>
      <w:r>
        <w:t xml:space="preserve"> </w:t>
      </w:r>
      <w:r w:rsidRPr="00B31E73">
        <w:t>(kategori C) samt CUB.</w:t>
      </w:r>
    </w:p>
    <w:p w:rsidR="00B31E73" w:rsidRPr="00B31E73" w:rsidRDefault="00B31E73" w:rsidP="00B31E73">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B31E73">
        <w:trPr>
          <w:jc w:val="center"/>
        </w:trPr>
        <w:tc>
          <w:tcPr>
            <w:tcW w:w="1271" w:type="dxa"/>
            <w:vAlign w:val="center"/>
          </w:tcPr>
          <w:p w:rsidR="00CB46F2" w:rsidRPr="00164E02" w:rsidRDefault="00CB46F2" w:rsidP="000D796E">
            <w:pPr>
              <w:pStyle w:val="Tabeloverskrift"/>
            </w:pPr>
            <w:r w:rsidRPr="00164E02">
              <w:lastRenderedPageBreak/>
              <w:t>AMU-kode</w:t>
            </w:r>
          </w:p>
        </w:tc>
        <w:tc>
          <w:tcPr>
            <w:tcW w:w="6088" w:type="dxa"/>
            <w:vAlign w:val="center"/>
          </w:tcPr>
          <w:p w:rsidR="00CB46F2" w:rsidRPr="00164E02" w:rsidRDefault="00CB46F2" w:rsidP="000D796E">
            <w:pPr>
              <w:pStyle w:val="Tabeloverskrift"/>
            </w:pPr>
            <w:r w:rsidRPr="00164E02">
              <w:t>Kurser</w:t>
            </w:r>
          </w:p>
        </w:tc>
      </w:tr>
      <w:tr w:rsidR="00B31E73" w:rsidRPr="00B31E73" w:rsidTr="00B31E73">
        <w:tblPrEx>
          <w:jc w:val="left"/>
        </w:tblPrEx>
        <w:trPr>
          <w:trHeight w:val="283"/>
        </w:trPr>
        <w:tc>
          <w:tcPr>
            <w:tcW w:w="1271" w:type="dxa"/>
            <w:hideMark/>
          </w:tcPr>
          <w:p w:rsidR="00B31E73" w:rsidRPr="00B31E73" w:rsidRDefault="00B31E73" w:rsidP="00060FA3">
            <w:pPr>
              <w:spacing w:after="0" w:line="360" w:lineRule="auto"/>
              <w:jc w:val="center"/>
              <w:rPr>
                <w:rFonts w:ascii="Arial" w:eastAsia="Times New Roman" w:hAnsi="Arial" w:cs="Arial"/>
                <w:color w:val="000000"/>
                <w:sz w:val="18"/>
                <w:lang w:eastAsia="da-DK"/>
              </w:rPr>
            </w:pPr>
            <w:r w:rsidRPr="00B31E73">
              <w:rPr>
                <w:rFonts w:ascii="Arial" w:eastAsia="Times New Roman" w:hAnsi="Arial" w:cs="Arial"/>
                <w:color w:val="000000"/>
                <w:sz w:val="18"/>
                <w:lang w:eastAsia="da-DK"/>
              </w:rPr>
              <w:t>47854</w:t>
            </w:r>
          </w:p>
        </w:tc>
        <w:tc>
          <w:tcPr>
            <w:tcW w:w="6088" w:type="dxa"/>
            <w:hideMark/>
          </w:tcPr>
          <w:p w:rsidR="00B31E73" w:rsidRPr="00B31E73" w:rsidRDefault="00B31E73" w:rsidP="00060FA3">
            <w:pPr>
              <w:spacing w:after="0" w:line="360" w:lineRule="auto"/>
              <w:rPr>
                <w:rFonts w:ascii="Arial" w:eastAsia="Times New Roman" w:hAnsi="Arial" w:cs="Arial"/>
                <w:color w:val="000000"/>
                <w:sz w:val="18"/>
                <w:lang w:eastAsia="da-DK"/>
              </w:rPr>
            </w:pPr>
            <w:r w:rsidRPr="00B31E73">
              <w:rPr>
                <w:rFonts w:ascii="Arial" w:eastAsia="Times New Roman" w:hAnsi="Arial" w:cs="Arial"/>
                <w:color w:val="000000"/>
                <w:sz w:val="18"/>
                <w:lang w:eastAsia="da-DK"/>
              </w:rPr>
              <w:t>Godstransport med lastbil</w:t>
            </w:r>
          </w:p>
        </w:tc>
      </w:tr>
    </w:tbl>
    <w:p w:rsidR="00CB46F2" w:rsidRDefault="00CB46F2" w:rsidP="00276ACC"/>
    <w:p w:rsidR="00B31E73" w:rsidRDefault="00B31E73" w:rsidP="00B31E73">
      <w:pPr>
        <w:pStyle w:val="Overskrift3"/>
      </w:pPr>
      <w:r w:rsidRPr="00B31E73">
        <w:t>Vogntog, lovpligtig efteruddannelse og ADR</w:t>
      </w:r>
    </w:p>
    <w:p w:rsidR="00B31E73" w:rsidRDefault="00B31E73" w:rsidP="00B31E73">
      <w:r w:rsidRPr="00B31E73">
        <w:t xml:space="preserve">Giver ufaglærte chauffører, der allerede er i </w:t>
      </w:r>
      <w:proofErr w:type="spellStart"/>
      <w:r w:rsidRPr="00B31E73">
        <w:t>besidelse</w:t>
      </w:r>
      <w:proofErr w:type="spellEnd"/>
      <w:r w:rsidRPr="00B31E73">
        <w:t xml:space="preserve"> af gyldigt kørekort </w:t>
      </w:r>
      <w:proofErr w:type="spellStart"/>
      <w:r w:rsidRPr="00B31E73">
        <w:t>tillastbil</w:t>
      </w:r>
      <w:proofErr w:type="spellEnd"/>
      <w:r>
        <w:t xml:space="preserve"> </w:t>
      </w:r>
      <w:r w:rsidRPr="00B31E73">
        <w:t>(</w:t>
      </w:r>
      <w:proofErr w:type="spellStart"/>
      <w:r w:rsidRPr="00B31E73">
        <w:t>kørkort</w:t>
      </w:r>
      <w:proofErr w:type="spellEnd"/>
      <w:r w:rsidRPr="00B31E73">
        <w:t xml:space="preserve"> kat. C), mulighed for at køre lastbil med påhængskøretøj kategori C/E samt erhverve CUB samt ADR certifikat.</w:t>
      </w:r>
    </w:p>
    <w:p w:rsidR="00B31E73" w:rsidRPr="00B31E73" w:rsidRDefault="00B31E73" w:rsidP="00B31E73">
      <w:r>
        <w:t>Varighed opgjort på dage: 35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0D796E">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45114</w:t>
            </w:r>
          </w:p>
        </w:tc>
        <w:tc>
          <w:tcPr>
            <w:tcW w:w="6088" w:type="dxa"/>
            <w:vAlign w:val="center"/>
          </w:tcPr>
          <w:p w:rsidR="00AF69D6" w:rsidRPr="00AF69D6" w:rsidRDefault="00AF69D6" w:rsidP="00060FA3">
            <w:pPr>
              <w:pStyle w:val="Tabeloverskrift"/>
              <w:spacing w:line="360" w:lineRule="auto"/>
              <w:rPr>
                <w:b w:val="0"/>
              </w:rPr>
            </w:pPr>
            <w:r w:rsidRPr="00AF69D6">
              <w:rPr>
                <w:b w:val="0"/>
              </w:rPr>
              <w:t>Kørsel med vogntog, kategori C/E</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48660</w:t>
            </w:r>
          </w:p>
        </w:tc>
        <w:tc>
          <w:tcPr>
            <w:tcW w:w="6088" w:type="dxa"/>
            <w:vAlign w:val="center"/>
          </w:tcPr>
          <w:p w:rsidR="00AF69D6" w:rsidRPr="00AF69D6" w:rsidRDefault="00AF69D6" w:rsidP="00060FA3">
            <w:pPr>
              <w:pStyle w:val="Tabeloverskrift"/>
              <w:spacing w:line="360" w:lineRule="auto"/>
              <w:rPr>
                <w:b w:val="0"/>
              </w:rPr>
            </w:pPr>
            <w:r w:rsidRPr="00AF69D6">
              <w:rPr>
                <w:b w:val="0"/>
              </w:rPr>
              <w:t xml:space="preserve">EU-efteruddannelse for godschauffører- </w:t>
            </w:r>
            <w:proofErr w:type="spellStart"/>
            <w:r w:rsidRPr="00AF69D6">
              <w:rPr>
                <w:b w:val="0"/>
              </w:rPr>
              <w:t>oblig</w:t>
            </w:r>
            <w:proofErr w:type="spellEnd"/>
            <w:r w:rsidRPr="00AF69D6">
              <w:rPr>
                <w:b w:val="0"/>
              </w:rPr>
              <w:t>. Del</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48611</w:t>
            </w:r>
          </w:p>
        </w:tc>
        <w:tc>
          <w:tcPr>
            <w:tcW w:w="6088" w:type="dxa"/>
            <w:vAlign w:val="center"/>
          </w:tcPr>
          <w:p w:rsidR="00AF69D6" w:rsidRPr="00AF69D6" w:rsidRDefault="00AF69D6" w:rsidP="00060FA3">
            <w:pPr>
              <w:pStyle w:val="Tabeloverskrift"/>
              <w:spacing w:line="360" w:lineRule="auto"/>
              <w:rPr>
                <w:b w:val="0"/>
              </w:rPr>
            </w:pPr>
            <w:r w:rsidRPr="00AF69D6">
              <w:rPr>
                <w:b w:val="0"/>
              </w:rPr>
              <w:t>Ajourføring for stykgods- og distributionschauffører</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44722</w:t>
            </w:r>
          </w:p>
        </w:tc>
        <w:tc>
          <w:tcPr>
            <w:tcW w:w="6088" w:type="dxa"/>
            <w:vAlign w:val="center"/>
          </w:tcPr>
          <w:p w:rsidR="00AF69D6" w:rsidRPr="00AF69D6" w:rsidRDefault="00AF69D6" w:rsidP="00060FA3">
            <w:pPr>
              <w:pStyle w:val="Tabeloverskrift"/>
              <w:spacing w:line="360" w:lineRule="auto"/>
              <w:rPr>
                <w:b w:val="0"/>
              </w:rPr>
            </w:pPr>
            <w:r w:rsidRPr="00AF69D6">
              <w:rPr>
                <w:b w:val="0"/>
              </w:rPr>
              <w:t>Køre- hviletidsregler</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49741</w:t>
            </w:r>
          </w:p>
        </w:tc>
        <w:tc>
          <w:tcPr>
            <w:tcW w:w="6088" w:type="dxa"/>
            <w:vAlign w:val="center"/>
          </w:tcPr>
          <w:p w:rsidR="00AF69D6" w:rsidRPr="00AF69D6" w:rsidRDefault="00AF69D6" w:rsidP="00060FA3">
            <w:pPr>
              <w:pStyle w:val="Tabeloverskrift"/>
              <w:spacing w:line="360" w:lineRule="auto"/>
              <w:rPr>
                <w:b w:val="0"/>
              </w:rPr>
            </w:pPr>
            <w:r w:rsidRPr="00AF69D6">
              <w:rPr>
                <w:b w:val="0"/>
              </w:rPr>
              <w:t>Forebyggelse af uheld for erhvervschauffører</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48466</w:t>
            </w:r>
          </w:p>
        </w:tc>
        <w:tc>
          <w:tcPr>
            <w:tcW w:w="6088" w:type="dxa"/>
            <w:vAlign w:val="center"/>
          </w:tcPr>
          <w:p w:rsidR="00AF69D6" w:rsidRPr="00AF69D6" w:rsidRDefault="00AF69D6" w:rsidP="00060FA3">
            <w:pPr>
              <w:pStyle w:val="Tabeloverskrift"/>
              <w:spacing w:line="360" w:lineRule="auto"/>
              <w:rPr>
                <w:b w:val="0"/>
              </w:rPr>
            </w:pPr>
            <w:r w:rsidRPr="00AF69D6">
              <w:rPr>
                <w:b w:val="0"/>
              </w:rPr>
              <w:t>Køreteknik for erhvervschauffører -   ajourføring</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46905</w:t>
            </w:r>
          </w:p>
        </w:tc>
        <w:tc>
          <w:tcPr>
            <w:tcW w:w="6088" w:type="dxa"/>
            <w:vAlign w:val="center"/>
          </w:tcPr>
          <w:p w:rsidR="00AF69D6" w:rsidRPr="00AF69D6" w:rsidRDefault="00AF69D6" w:rsidP="00060FA3">
            <w:pPr>
              <w:pStyle w:val="Tabeloverskrift"/>
              <w:spacing w:line="360" w:lineRule="auto"/>
              <w:rPr>
                <w:b w:val="0"/>
              </w:rPr>
            </w:pPr>
            <w:r w:rsidRPr="00AF69D6">
              <w:rPr>
                <w:b w:val="0"/>
              </w:rPr>
              <w:t xml:space="preserve">ADR- grundkursus - </w:t>
            </w:r>
            <w:proofErr w:type="spellStart"/>
            <w:r w:rsidRPr="00AF69D6">
              <w:rPr>
                <w:b w:val="0"/>
              </w:rPr>
              <w:t>vejtranspor</w:t>
            </w:r>
            <w:proofErr w:type="spellEnd"/>
            <w:r w:rsidRPr="00AF69D6">
              <w:rPr>
                <w:b w:val="0"/>
              </w:rPr>
              <w:t xml:space="preserve">. af </w:t>
            </w:r>
            <w:proofErr w:type="spellStart"/>
            <w:r w:rsidRPr="00AF69D6">
              <w:rPr>
                <w:b w:val="0"/>
              </w:rPr>
              <w:t>farl</w:t>
            </w:r>
            <w:proofErr w:type="spellEnd"/>
            <w:r w:rsidRPr="00AF69D6">
              <w:rPr>
                <w:b w:val="0"/>
              </w:rPr>
              <w:t xml:space="preserve">. gods i </w:t>
            </w:r>
            <w:proofErr w:type="spellStart"/>
            <w:r w:rsidRPr="00AF69D6">
              <w:rPr>
                <w:b w:val="0"/>
              </w:rPr>
              <w:t>emb</w:t>
            </w:r>
            <w:proofErr w:type="spellEnd"/>
            <w:r w:rsidRPr="00AF69D6">
              <w:rPr>
                <w:b w:val="0"/>
              </w:rPr>
              <w:t>.</w:t>
            </w:r>
          </w:p>
        </w:tc>
      </w:tr>
      <w:tr w:rsidR="00AF69D6" w:rsidRPr="00164E02" w:rsidTr="000D796E">
        <w:trPr>
          <w:jc w:val="center"/>
        </w:trPr>
        <w:tc>
          <w:tcPr>
            <w:tcW w:w="1271" w:type="dxa"/>
            <w:vAlign w:val="center"/>
          </w:tcPr>
          <w:p w:rsidR="00AF69D6" w:rsidRPr="00AF69D6" w:rsidRDefault="00AF69D6" w:rsidP="00060FA3">
            <w:pPr>
              <w:pStyle w:val="Tabeloverskrift"/>
              <w:spacing w:line="360" w:lineRule="auto"/>
              <w:jc w:val="center"/>
              <w:rPr>
                <w:b w:val="0"/>
              </w:rPr>
            </w:pPr>
            <w:r w:rsidRPr="00AF69D6">
              <w:rPr>
                <w:b w:val="0"/>
              </w:rPr>
              <w:t>21474</w:t>
            </w:r>
          </w:p>
        </w:tc>
        <w:tc>
          <w:tcPr>
            <w:tcW w:w="6088" w:type="dxa"/>
            <w:vAlign w:val="center"/>
          </w:tcPr>
          <w:p w:rsidR="00AF69D6" w:rsidRPr="00AF69D6" w:rsidRDefault="00AF69D6" w:rsidP="00060FA3">
            <w:pPr>
              <w:pStyle w:val="Tabeloverskrift"/>
              <w:spacing w:line="360" w:lineRule="auto"/>
              <w:rPr>
                <w:b w:val="0"/>
              </w:rPr>
            </w:pPr>
            <w:r w:rsidRPr="00AF69D6">
              <w:rPr>
                <w:b w:val="0"/>
              </w:rPr>
              <w:t>Kørsel med sættevogn</w:t>
            </w:r>
          </w:p>
        </w:tc>
      </w:tr>
    </w:tbl>
    <w:p w:rsidR="00CB46F2" w:rsidRDefault="00CB46F2" w:rsidP="00276ACC"/>
    <w:p w:rsidR="000D796E" w:rsidRDefault="000D796E" w:rsidP="004A27A5">
      <w:pPr>
        <w:pStyle w:val="Overskrift3"/>
      </w:pPr>
      <w:r w:rsidRPr="000D796E">
        <w:t>Distributionschauffør 1</w:t>
      </w:r>
    </w:p>
    <w:p w:rsidR="000D796E" w:rsidRDefault="000D796E" w:rsidP="000D796E">
      <w:r w:rsidRPr="000D796E">
        <w:t xml:space="preserve">Kurset vedrører lagerkompetencer, som kan være relevante for chauffører, der skal arbejde på terminaler, lagerhoteller </w:t>
      </w:r>
      <w:proofErr w:type="spellStart"/>
      <w:proofErr w:type="gramStart"/>
      <w:r w:rsidRPr="000D796E">
        <w:t>osv</w:t>
      </w:r>
      <w:proofErr w:type="spellEnd"/>
      <w:r w:rsidRPr="000D796E">
        <w:t>,.,</w:t>
      </w:r>
      <w:proofErr w:type="gramEnd"/>
      <w:r w:rsidRPr="000D796E">
        <w:t xml:space="preserve"> hvor der som en del af arbejdet som chauffør indgå</w:t>
      </w:r>
      <w:r>
        <w:t>r lagerarbejde( pakke gods, plu</w:t>
      </w:r>
      <w:r w:rsidRPr="000D796E">
        <w:t>kke varer, registrering af varer mv). Kurset indeholder gaffeltruckførercertifikat B, som med fordel kan gennemføres først i forløbet.</w:t>
      </w:r>
    </w:p>
    <w:p w:rsidR="000D796E" w:rsidRPr="000D796E" w:rsidRDefault="000D796E" w:rsidP="000D796E">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B6558A">
        <w:trPr>
          <w:cantSplit/>
          <w:tblHeade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20985</w:t>
            </w:r>
          </w:p>
        </w:tc>
        <w:tc>
          <w:tcPr>
            <w:tcW w:w="6088" w:type="dxa"/>
            <w:vAlign w:val="center"/>
          </w:tcPr>
          <w:p w:rsidR="000D796E" w:rsidRPr="000D796E" w:rsidRDefault="000D796E" w:rsidP="00060FA3">
            <w:pPr>
              <w:pStyle w:val="Tabeloverskrift"/>
              <w:spacing w:line="360" w:lineRule="auto"/>
              <w:rPr>
                <w:b w:val="0"/>
              </w:rPr>
            </w:pPr>
            <w:r w:rsidRPr="000D796E">
              <w:rPr>
                <w:b w:val="0"/>
              </w:rPr>
              <w:t>Manuel lagerstyring</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44770</w:t>
            </w:r>
          </w:p>
        </w:tc>
        <w:tc>
          <w:tcPr>
            <w:tcW w:w="6088" w:type="dxa"/>
            <w:vAlign w:val="center"/>
          </w:tcPr>
          <w:p w:rsidR="000D796E" w:rsidRPr="000D796E" w:rsidRDefault="000D796E" w:rsidP="00060FA3">
            <w:pPr>
              <w:pStyle w:val="Tabeloverskrift"/>
              <w:spacing w:line="360" w:lineRule="auto"/>
              <w:rPr>
                <w:b w:val="0"/>
              </w:rPr>
            </w:pPr>
            <w:r w:rsidRPr="000D796E">
              <w:rPr>
                <w:b w:val="0"/>
              </w:rPr>
              <w:t>Stregkoder og håndterminaler</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46946</w:t>
            </w:r>
          </w:p>
        </w:tc>
        <w:tc>
          <w:tcPr>
            <w:tcW w:w="6088" w:type="dxa"/>
            <w:vAlign w:val="center"/>
          </w:tcPr>
          <w:p w:rsidR="000D796E" w:rsidRPr="000D796E" w:rsidRDefault="000D796E" w:rsidP="00060FA3">
            <w:pPr>
              <w:pStyle w:val="Tabeloverskrift"/>
              <w:spacing w:line="360" w:lineRule="auto"/>
              <w:rPr>
                <w:b w:val="0"/>
              </w:rPr>
            </w:pPr>
            <w:r w:rsidRPr="000D796E">
              <w:rPr>
                <w:b w:val="0"/>
              </w:rPr>
              <w:t>Opbevaring og forsendelse af farligt gods</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47592</w:t>
            </w:r>
          </w:p>
        </w:tc>
        <w:tc>
          <w:tcPr>
            <w:tcW w:w="6088" w:type="dxa"/>
            <w:vAlign w:val="center"/>
          </w:tcPr>
          <w:p w:rsidR="000D796E" w:rsidRPr="000D796E" w:rsidRDefault="000D796E" w:rsidP="00060FA3">
            <w:pPr>
              <w:pStyle w:val="Tabeloverskrift"/>
              <w:spacing w:line="360" w:lineRule="auto"/>
              <w:rPr>
                <w:b w:val="0"/>
              </w:rPr>
            </w:pPr>
            <w:r w:rsidRPr="000D796E">
              <w:rPr>
                <w:b w:val="0"/>
              </w:rPr>
              <w:t>Gaffeltruckcertifikat kursus</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46939</w:t>
            </w:r>
          </w:p>
        </w:tc>
        <w:tc>
          <w:tcPr>
            <w:tcW w:w="6088" w:type="dxa"/>
            <w:vAlign w:val="center"/>
          </w:tcPr>
          <w:p w:rsidR="000D796E" w:rsidRPr="000D796E" w:rsidRDefault="000D796E" w:rsidP="00060FA3">
            <w:pPr>
              <w:pStyle w:val="Tabeloverskrift"/>
              <w:spacing w:line="360" w:lineRule="auto"/>
              <w:rPr>
                <w:b w:val="0"/>
              </w:rPr>
            </w:pPr>
            <w:r w:rsidRPr="000D796E">
              <w:rPr>
                <w:b w:val="0"/>
              </w:rPr>
              <w:t>Lagerstyring med IT</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45074</w:t>
            </w:r>
          </w:p>
        </w:tc>
        <w:tc>
          <w:tcPr>
            <w:tcW w:w="6088" w:type="dxa"/>
            <w:vAlign w:val="center"/>
          </w:tcPr>
          <w:p w:rsidR="000D796E" w:rsidRPr="000D796E" w:rsidRDefault="000D796E" w:rsidP="00060FA3">
            <w:pPr>
              <w:pStyle w:val="Tabeloverskrift"/>
              <w:spacing w:line="360" w:lineRule="auto"/>
              <w:rPr>
                <w:b w:val="0"/>
              </w:rPr>
            </w:pPr>
            <w:r w:rsidRPr="000D796E">
              <w:rPr>
                <w:b w:val="0"/>
              </w:rPr>
              <w:t>Lagerindretning og lagerarbejde</w:t>
            </w:r>
          </w:p>
        </w:tc>
      </w:tr>
      <w:tr w:rsidR="000D796E" w:rsidRPr="00164E02" w:rsidTr="00B6558A">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47894</w:t>
            </w:r>
          </w:p>
        </w:tc>
        <w:tc>
          <w:tcPr>
            <w:tcW w:w="6088" w:type="dxa"/>
            <w:vAlign w:val="center"/>
          </w:tcPr>
          <w:p w:rsidR="000D796E" w:rsidRPr="000D796E" w:rsidRDefault="000D796E" w:rsidP="00060FA3">
            <w:pPr>
              <w:pStyle w:val="Tabeloverskrift"/>
              <w:spacing w:line="360" w:lineRule="auto"/>
              <w:rPr>
                <w:b w:val="0"/>
              </w:rPr>
            </w:pPr>
            <w:r w:rsidRPr="000D796E">
              <w:rPr>
                <w:b w:val="0"/>
              </w:rPr>
              <w:t>Lagerstyring med IT- grundlæggende funktioner</w:t>
            </w:r>
          </w:p>
        </w:tc>
      </w:tr>
      <w:tr w:rsidR="000D796E" w:rsidRPr="00164E02" w:rsidTr="00B07F91">
        <w:trPr>
          <w:cantSplit/>
          <w:trHeight w:val="214"/>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43393</w:t>
            </w:r>
          </w:p>
        </w:tc>
        <w:tc>
          <w:tcPr>
            <w:tcW w:w="6088" w:type="dxa"/>
            <w:vAlign w:val="center"/>
          </w:tcPr>
          <w:p w:rsidR="000D796E" w:rsidRPr="000D796E" w:rsidRDefault="000D796E" w:rsidP="00060FA3">
            <w:pPr>
              <w:pStyle w:val="Tabeloverskrift"/>
              <w:spacing w:line="360" w:lineRule="auto"/>
              <w:rPr>
                <w:b w:val="0"/>
              </w:rPr>
            </w:pPr>
            <w:r w:rsidRPr="000D796E">
              <w:rPr>
                <w:b w:val="0"/>
              </w:rPr>
              <w:t>Manøvrering med gaffeltruck, stabler og færdselslære</w:t>
            </w:r>
          </w:p>
        </w:tc>
      </w:tr>
    </w:tbl>
    <w:p w:rsidR="00CB46F2" w:rsidRDefault="00CB46F2" w:rsidP="00276ACC"/>
    <w:p w:rsidR="000D796E" w:rsidRDefault="000D796E" w:rsidP="000D796E">
      <w:pPr>
        <w:pStyle w:val="Overskrift3"/>
      </w:pPr>
      <w:r w:rsidRPr="000D796E">
        <w:t>Chauffør med kranførerkompetence og lovpligtig EU-efteruddannelse</w:t>
      </w:r>
    </w:p>
    <w:p w:rsidR="000D796E" w:rsidRDefault="000D796E" w:rsidP="000D796E">
      <w:r w:rsidRPr="000D796E">
        <w:t>Deltageren kan håndtere kraner, herunder lastbilmonterede kraner efter erhvervelsen af certifikaterne samt CUB.</w:t>
      </w:r>
    </w:p>
    <w:p w:rsidR="000D796E" w:rsidRPr="000D796E" w:rsidRDefault="000D796E" w:rsidP="000D796E">
      <w:r>
        <w:lastRenderedPageBreak/>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750142">
        <w:trPr>
          <w:cantSplit/>
          <w:tblHeade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48644</w:t>
            </w:r>
          </w:p>
        </w:tc>
        <w:tc>
          <w:tcPr>
            <w:tcW w:w="6088" w:type="dxa"/>
            <w:vAlign w:val="center"/>
          </w:tcPr>
          <w:p w:rsidR="000D796E" w:rsidRPr="000D796E" w:rsidRDefault="000D796E" w:rsidP="00060FA3">
            <w:pPr>
              <w:pStyle w:val="Tabeloverskrift"/>
              <w:spacing w:line="360" w:lineRule="auto"/>
              <w:rPr>
                <w:b w:val="0"/>
              </w:rPr>
            </w:pPr>
            <w:r w:rsidRPr="000D796E">
              <w:rPr>
                <w:b w:val="0"/>
              </w:rPr>
              <w:t xml:space="preserve">Mobile kraner &gt;8-30 </w:t>
            </w:r>
            <w:proofErr w:type="spellStart"/>
            <w:r w:rsidRPr="000D796E">
              <w:rPr>
                <w:b w:val="0"/>
              </w:rPr>
              <w:t>tm_med</w:t>
            </w:r>
            <w:proofErr w:type="spellEnd"/>
            <w:r w:rsidRPr="000D796E">
              <w:rPr>
                <w:b w:val="0"/>
              </w:rPr>
              <w:t xml:space="preserve"> integreret kranbasis</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48646</w:t>
            </w:r>
          </w:p>
        </w:tc>
        <w:tc>
          <w:tcPr>
            <w:tcW w:w="6088" w:type="dxa"/>
            <w:vAlign w:val="center"/>
          </w:tcPr>
          <w:p w:rsidR="000D796E" w:rsidRPr="000D796E" w:rsidRDefault="000D796E" w:rsidP="00060FA3">
            <w:pPr>
              <w:pStyle w:val="Tabeloverskrift"/>
              <w:spacing w:line="360" w:lineRule="auto"/>
              <w:rPr>
                <w:b w:val="0"/>
              </w:rPr>
            </w:pPr>
            <w:r w:rsidRPr="000D796E">
              <w:rPr>
                <w:b w:val="0"/>
              </w:rPr>
              <w:t xml:space="preserve">Mobile kraner &gt;30 </w:t>
            </w:r>
            <w:proofErr w:type="spellStart"/>
            <w:r w:rsidRPr="000D796E">
              <w:rPr>
                <w:b w:val="0"/>
              </w:rPr>
              <w:t>tonsmeter</w:t>
            </w:r>
            <w:proofErr w:type="spellEnd"/>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48660</w:t>
            </w:r>
          </w:p>
        </w:tc>
        <w:tc>
          <w:tcPr>
            <w:tcW w:w="6088" w:type="dxa"/>
            <w:vAlign w:val="center"/>
          </w:tcPr>
          <w:p w:rsidR="000D796E" w:rsidRPr="000D796E" w:rsidRDefault="000D796E" w:rsidP="00060FA3">
            <w:pPr>
              <w:pStyle w:val="Tabeloverskrift"/>
              <w:spacing w:line="360" w:lineRule="auto"/>
              <w:rPr>
                <w:b w:val="0"/>
              </w:rPr>
            </w:pPr>
            <w:r w:rsidRPr="000D796E">
              <w:rPr>
                <w:b w:val="0"/>
              </w:rPr>
              <w:t xml:space="preserve">EU-efteruddannelse for godschauffører- </w:t>
            </w:r>
            <w:proofErr w:type="spellStart"/>
            <w:r w:rsidRPr="000D796E">
              <w:rPr>
                <w:b w:val="0"/>
              </w:rPr>
              <w:t>oblig</w:t>
            </w:r>
            <w:proofErr w:type="spellEnd"/>
            <w:r w:rsidRPr="000D796E">
              <w:rPr>
                <w:b w:val="0"/>
              </w:rPr>
              <w:t>. Del</w:t>
            </w:r>
          </w:p>
        </w:tc>
      </w:tr>
      <w:tr w:rsidR="000D796E" w:rsidRPr="00164E02" w:rsidTr="00750142">
        <w:trPr>
          <w:cantSplit/>
          <w:jc w:val="center"/>
        </w:trPr>
        <w:tc>
          <w:tcPr>
            <w:tcW w:w="1271" w:type="dxa"/>
            <w:vAlign w:val="center"/>
          </w:tcPr>
          <w:p w:rsidR="000D796E" w:rsidRPr="000D796E" w:rsidRDefault="00247387" w:rsidP="00060FA3">
            <w:pPr>
              <w:pStyle w:val="Tabeloverskrift"/>
              <w:spacing w:line="360" w:lineRule="auto"/>
              <w:jc w:val="center"/>
              <w:rPr>
                <w:b w:val="0"/>
              </w:rPr>
            </w:pPr>
            <w:r w:rsidRPr="00247387">
              <w:rPr>
                <w:b w:val="0"/>
                <w:color w:val="000000" w:themeColor="text1"/>
              </w:rPr>
              <w:t>48627</w:t>
            </w:r>
          </w:p>
        </w:tc>
        <w:tc>
          <w:tcPr>
            <w:tcW w:w="6088" w:type="dxa"/>
            <w:vAlign w:val="center"/>
          </w:tcPr>
          <w:p w:rsidR="000D796E" w:rsidRPr="000D796E" w:rsidRDefault="000D796E" w:rsidP="00060FA3">
            <w:pPr>
              <w:pStyle w:val="Tabeloverskrift"/>
              <w:spacing w:line="360" w:lineRule="auto"/>
              <w:rPr>
                <w:b w:val="0"/>
              </w:rPr>
            </w:pPr>
            <w:r w:rsidRPr="000D796E">
              <w:rPr>
                <w:b w:val="0"/>
              </w:rPr>
              <w:t>Ajourføring for Kranførere</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44722</w:t>
            </w:r>
          </w:p>
        </w:tc>
        <w:tc>
          <w:tcPr>
            <w:tcW w:w="6088" w:type="dxa"/>
            <w:vAlign w:val="center"/>
          </w:tcPr>
          <w:p w:rsidR="000D796E" w:rsidRPr="000D796E" w:rsidRDefault="000D796E" w:rsidP="00060FA3">
            <w:pPr>
              <w:pStyle w:val="Tabeloverskrift"/>
              <w:spacing w:line="360" w:lineRule="auto"/>
              <w:rPr>
                <w:b w:val="0"/>
              </w:rPr>
            </w:pPr>
            <w:r w:rsidRPr="000D796E">
              <w:rPr>
                <w:b w:val="0"/>
              </w:rPr>
              <w:t>Køre- og hviletidsregler</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49741</w:t>
            </w:r>
          </w:p>
        </w:tc>
        <w:tc>
          <w:tcPr>
            <w:tcW w:w="6088" w:type="dxa"/>
            <w:vAlign w:val="center"/>
          </w:tcPr>
          <w:p w:rsidR="000D796E" w:rsidRPr="000D796E" w:rsidRDefault="000D796E" w:rsidP="00060FA3">
            <w:pPr>
              <w:pStyle w:val="Tabeloverskrift"/>
              <w:spacing w:line="360" w:lineRule="auto"/>
              <w:rPr>
                <w:b w:val="0"/>
              </w:rPr>
            </w:pPr>
            <w:r w:rsidRPr="000D796E">
              <w:rPr>
                <w:b w:val="0"/>
              </w:rPr>
              <w:t>Forebyggelse af uheld for erhvervschauffører</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48466</w:t>
            </w:r>
          </w:p>
        </w:tc>
        <w:tc>
          <w:tcPr>
            <w:tcW w:w="6088" w:type="dxa"/>
            <w:vAlign w:val="center"/>
          </w:tcPr>
          <w:p w:rsidR="000D796E" w:rsidRPr="000D796E" w:rsidRDefault="000D796E" w:rsidP="00060FA3">
            <w:pPr>
              <w:pStyle w:val="Tabeloverskrift"/>
              <w:spacing w:line="360" w:lineRule="auto"/>
              <w:rPr>
                <w:b w:val="0"/>
              </w:rPr>
            </w:pPr>
            <w:r w:rsidRPr="000D796E">
              <w:rPr>
                <w:b w:val="0"/>
              </w:rPr>
              <w:t>Køreteknik for erhvervschauffører - ajourføring</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42851</w:t>
            </w:r>
          </w:p>
        </w:tc>
        <w:tc>
          <w:tcPr>
            <w:tcW w:w="6088" w:type="dxa"/>
            <w:vAlign w:val="center"/>
          </w:tcPr>
          <w:p w:rsidR="000D796E" w:rsidRPr="000D796E" w:rsidRDefault="000D796E" w:rsidP="00060FA3">
            <w:pPr>
              <w:pStyle w:val="Tabeloverskrift"/>
              <w:spacing w:line="360" w:lineRule="auto"/>
              <w:rPr>
                <w:b w:val="0"/>
              </w:rPr>
            </w:pPr>
            <w:r w:rsidRPr="000D796E">
              <w:rPr>
                <w:b w:val="0"/>
              </w:rPr>
              <w:t>Sikker adfærd - nul arbejdsulykker</w:t>
            </w:r>
          </w:p>
        </w:tc>
      </w:tr>
      <w:tr w:rsidR="000D796E" w:rsidRPr="00164E02" w:rsidTr="00750142">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48626</w:t>
            </w:r>
          </w:p>
        </w:tc>
        <w:tc>
          <w:tcPr>
            <w:tcW w:w="6088" w:type="dxa"/>
            <w:vAlign w:val="center"/>
          </w:tcPr>
          <w:p w:rsidR="000D796E" w:rsidRPr="000D796E" w:rsidRDefault="000D796E" w:rsidP="00060FA3">
            <w:pPr>
              <w:pStyle w:val="Tabeloverskrift"/>
              <w:spacing w:line="360" w:lineRule="auto"/>
              <w:rPr>
                <w:b w:val="0"/>
              </w:rPr>
            </w:pPr>
            <w:r w:rsidRPr="000D796E">
              <w:rPr>
                <w:b w:val="0"/>
              </w:rPr>
              <w:t>Ajourføring for særtransportchauffører</w:t>
            </w:r>
          </w:p>
        </w:tc>
      </w:tr>
    </w:tbl>
    <w:p w:rsidR="00CB46F2" w:rsidRDefault="00CB46F2" w:rsidP="00276ACC"/>
    <w:p w:rsidR="000D796E" w:rsidRDefault="000D796E" w:rsidP="000D796E">
      <w:pPr>
        <w:pStyle w:val="Overskrift3"/>
      </w:pPr>
      <w:r w:rsidRPr="000D796E">
        <w:t>Distributionschauffør 2</w:t>
      </w:r>
    </w:p>
    <w:p w:rsidR="000D796E" w:rsidRDefault="000D796E" w:rsidP="000D796E">
      <w:r w:rsidRPr="000D796E">
        <w:t xml:space="preserve">Kurset vedrører lagerkompetencer, som kan være relevante for chauffører, der skal arbejde på terminaler, lagerhoteller </w:t>
      </w:r>
      <w:proofErr w:type="spellStart"/>
      <w:proofErr w:type="gramStart"/>
      <w:r w:rsidRPr="000D796E">
        <w:t>osv</w:t>
      </w:r>
      <w:proofErr w:type="spellEnd"/>
      <w:r w:rsidRPr="000D796E">
        <w:t>,.,</w:t>
      </w:r>
      <w:proofErr w:type="gramEnd"/>
      <w:r w:rsidRPr="000D796E">
        <w:t xml:space="preserve"> hvor der som en del af arbejdet som chauffør indgår lagerarbejde( pakke gods, plukke varer, registrering af varer mv). Kurset er for chauffører som allerede har erhvervet gaffeltruck certifikat, og som har brug for grundlæggende it-lagerstyringskompetencer.</w:t>
      </w:r>
    </w:p>
    <w:p w:rsidR="000D796E" w:rsidRPr="000D796E" w:rsidRDefault="00D76B15" w:rsidP="000D796E">
      <w:r>
        <w:t>Varighed opgjort på dage: 30</w:t>
      </w:r>
      <w:r w:rsidR="000D796E">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A85A57">
        <w:trPr>
          <w:cantSplit/>
          <w:tblHeade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44770</w:t>
            </w:r>
          </w:p>
        </w:tc>
        <w:tc>
          <w:tcPr>
            <w:tcW w:w="6088" w:type="dxa"/>
            <w:vAlign w:val="center"/>
          </w:tcPr>
          <w:p w:rsidR="000D796E" w:rsidRPr="000D796E" w:rsidRDefault="000D796E" w:rsidP="00060FA3">
            <w:pPr>
              <w:pStyle w:val="Tabeloverskrift"/>
              <w:spacing w:line="360" w:lineRule="auto"/>
              <w:rPr>
                <w:b w:val="0"/>
              </w:rPr>
            </w:pPr>
            <w:r w:rsidRPr="000D796E">
              <w:rPr>
                <w:b w:val="0"/>
              </w:rPr>
              <w:t>Stregkoder og håndterminaler</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45077</w:t>
            </w:r>
          </w:p>
        </w:tc>
        <w:tc>
          <w:tcPr>
            <w:tcW w:w="6088" w:type="dxa"/>
            <w:vAlign w:val="center"/>
          </w:tcPr>
          <w:p w:rsidR="000D796E" w:rsidRPr="000D796E" w:rsidRDefault="000D796E" w:rsidP="00060FA3">
            <w:pPr>
              <w:pStyle w:val="Tabeloverskrift"/>
              <w:spacing w:line="360" w:lineRule="auto"/>
              <w:rPr>
                <w:b w:val="0"/>
              </w:rPr>
            </w:pPr>
            <w:r w:rsidRPr="000D796E">
              <w:rPr>
                <w:b w:val="0"/>
              </w:rPr>
              <w:t>Enhedslaster</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46946</w:t>
            </w:r>
          </w:p>
        </w:tc>
        <w:tc>
          <w:tcPr>
            <w:tcW w:w="6088" w:type="dxa"/>
            <w:vAlign w:val="center"/>
          </w:tcPr>
          <w:p w:rsidR="000D796E" w:rsidRPr="000D796E" w:rsidRDefault="000D796E" w:rsidP="00060FA3">
            <w:pPr>
              <w:pStyle w:val="Tabeloverskrift"/>
              <w:spacing w:line="360" w:lineRule="auto"/>
              <w:rPr>
                <w:b w:val="0"/>
              </w:rPr>
            </w:pPr>
            <w:r w:rsidRPr="000D796E">
              <w:rPr>
                <w:b w:val="0"/>
              </w:rPr>
              <w:t>Opbevaring og forsendelse af farligt gods</w:t>
            </w:r>
          </w:p>
        </w:tc>
      </w:tr>
      <w:tr w:rsidR="00D76B15" w:rsidRPr="00164E02" w:rsidTr="00A85A57">
        <w:trPr>
          <w:cantSplit/>
          <w:jc w:val="center"/>
        </w:trPr>
        <w:tc>
          <w:tcPr>
            <w:tcW w:w="1271" w:type="dxa"/>
            <w:vAlign w:val="center"/>
          </w:tcPr>
          <w:p w:rsidR="00D76B15" w:rsidRPr="000D796E" w:rsidRDefault="00D76B15" w:rsidP="00060FA3">
            <w:pPr>
              <w:pStyle w:val="Tabeloverskrift"/>
              <w:spacing w:line="360" w:lineRule="auto"/>
              <w:jc w:val="center"/>
              <w:rPr>
                <w:b w:val="0"/>
              </w:rPr>
            </w:pPr>
            <w:r>
              <w:rPr>
                <w:b w:val="0"/>
              </w:rPr>
              <w:t>46893</w:t>
            </w:r>
          </w:p>
        </w:tc>
        <w:tc>
          <w:tcPr>
            <w:tcW w:w="6088" w:type="dxa"/>
            <w:vAlign w:val="center"/>
          </w:tcPr>
          <w:p w:rsidR="00D76B15" w:rsidRPr="000D796E" w:rsidRDefault="00D76B15" w:rsidP="00060FA3">
            <w:pPr>
              <w:pStyle w:val="Tabeloverskrift"/>
              <w:spacing w:line="360" w:lineRule="auto"/>
              <w:rPr>
                <w:b w:val="0"/>
              </w:rPr>
            </w:pPr>
            <w:r>
              <w:rPr>
                <w:b w:val="0"/>
              </w:rPr>
              <w:t>Efteruddannelse for erfarne truckførere</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47894</w:t>
            </w:r>
          </w:p>
        </w:tc>
        <w:tc>
          <w:tcPr>
            <w:tcW w:w="6088" w:type="dxa"/>
            <w:vAlign w:val="center"/>
          </w:tcPr>
          <w:p w:rsidR="000D796E" w:rsidRPr="000D796E" w:rsidRDefault="000D796E" w:rsidP="00060FA3">
            <w:pPr>
              <w:pStyle w:val="Tabeloverskrift"/>
              <w:spacing w:line="360" w:lineRule="auto"/>
              <w:rPr>
                <w:b w:val="0"/>
              </w:rPr>
            </w:pPr>
            <w:r w:rsidRPr="000D796E">
              <w:rPr>
                <w:b w:val="0"/>
              </w:rPr>
              <w:t>Lagerstyring med IT- grundlæggende funktioner</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46939</w:t>
            </w:r>
          </w:p>
        </w:tc>
        <w:tc>
          <w:tcPr>
            <w:tcW w:w="6088" w:type="dxa"/>
            <w:vAlign w:val="center"/>
          </w:tcPr>
          <w:p w:rsidR="000D796E" w:rsidRPr="000D796E" w:rsidRDefault="000D796E" w:rsidP="00060FA3">
            <w:pPr>
              <w:pStyle w:val="Tabeloverskrift"/>
              <w:spacing w:line="360" w:lineRule="auto"/>
              <w:rPr>
                <w:b w:val="0"/>
              </w:rPr>
            </w:pPr>
            <w:r w:rsidRPr="000D796E">
              <w:rPr>
                <w:b w:val="0"/>
              </w:rPr>
              <w:t>Lagerstyring med IT</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45097</w:t>
            </w:r>
          </w:p>
        </w:tc>
        <w:tc>
          <w:tcPr>
            <w:tcW w:w="6088" w:type="dxa"/>
            <w:vAlign w:val="center"/>
          </w:tcPr>
          <w:p w:rsidR="000D796E" w:rsidRPr="000D796E" w:rsidRDefault="000D796E" w:rsidP="00060FA3">
            <w:pPr>
              <w:pStyle w:val="Tabeloverskrift"/>
              <w:spacing w:line="360" w:lineRule="auto"/>
              <w:rPr>
                <w:b w:val="0"/>
              </w:rPr>
            </w:pPr>
            <w:r w:rsidRPr="000D796E">
              <w:rPr>
                <w:b w:val="0"/>
              </w:rPr>
              <w:t>Logistik og samarbejde</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45074</w:t>
            </w:r>
          </w:p>
        </w:tc>
        <w:tc>
          <w:tcPr>
            <w:tcW w:w="6088" w:type="dxa"/>
            <w:vAlign w:val="center"/>
          </w:tcPr>
          <w:p w:rsidR="000D796E" w:rsidRPr="000D796E" w:rsidRDefault="000D796E" w:rsidP="00060FA3">
            <w:pPr>
              <w:pStyle w:val="Tabeloverskrift"/>
              <w:spacing w:line="360" w:lineRule="auto"/>
              <w:rPr>
                <w:b w:val="0"/>
              </w:rPr>
            </w:pPr>
            <w:r w:rsidRPr="000D796E">
              <w:rPr>
                <w:b w:val="0"/>
              </w:rPr>
              <w:t>Lagerindretning og lagerarbejde</w:t>
            </w:r>
          </w:p>
        </w:tc>
      </w:tr>
      <w:tr w:rsidR="000D796E" w:rsidRPr="00164E02" w:rsidTr="00A85A57">
        <w:trPr>
          <w:cantSplit/>
          <w:jc w:val="center"/>
        </w:trPr>
        <w:tc>
          <w:tcPr>
            <w:tcW w:w="1271" w:type="dxa"/>
            <w:vAlign w:val="center"/>
          </w:tcPr>
          <w:p w:rsidR="000D796E" w:rsidRPr="000D796E" w:rsidRDefault="000D796E" w:rsidP="00060FA3">
            <w:pPr>
              <w:pStyle w:val="Tabeloverskrift"/>
              <w:spacing w:line="360" w:lineRule="auto"/>
              <w:jc w:val="center"/>
              <w:rPr>
                <w:b w:val="0"/>
              </w:rPr>
            </w:pPr>
            <w:r w:rsidRPr="000D796E">
              <w:rPr>
                <w:b w:val="0"/>
              </w:rPr>
              <w:t>21908</w:t>
            </w:r>
          </w:p>
        </w:tc>
        <w:tc>
          <w:tcPr>
            <w:tcW w:w="6088" w:type="dxa"/>
            <w:vAlign w:val="center"/>
          </w:tcPr>
          <w:p w:rsidR="000D796E" w:rsidRPr="000D796E" w:rsidRDefault="000D796E" w:rsidP="00060FA3">
            <w:pPr>
              <w:pStyle w:val="Tabeloverskrift"/>
              <w:spacing w:line="360" w:lineRule="auto"/>
              <w:rPr>
                <w:b w:val="0"/>
              </w:rPr>
            </w:pPr>
            <w:r w:rsidRPr="000D796E">
              <w:rPr>
                <w:b w:val="0"/>
              </w:rPr>
              <w:t>Automatiske anlæg på lager</w:t>
            </w:r>
          </w:p>
        </w:tc>
      </w:tr>
      <w:tr w:rsidR="001246BF" w:rsidRPr="00164E02" w:rsidTr="00A85A57">
        <w:trPr>
          <w:cantSplit/>
          <w:jc w:val="center"/>
        </w:trPr>
        <w:tc>
          <w:tcPr>
            <w:tcW w:w="1271" w:type="dxa"/>
            <w:vAlign w:val="center"/>
          </w:tcPr>
          <w:p w:rsidR="001246BF" w:rsidRPr="000D796E" w:rsidRDefault="001246BF" w:rsidP="00060FA3">
            <w:pPr>
              <w:pStyle w:val="Tabeloverskrift"/>
              <w:spacing w:line="360" w:lineRule="auto"/>
              <w:jc w:val="center"/>
              <w:rPr>
                <w:b w:val="0"/>
              </w:rPr>
            </w:pPr>
            <w:r>
              <w:rPr>
                <w:b w:val="0"/>
              </w:rPr>
              <w:t>21980</w:t>
            </w:r>
          </w:p>
        </w:tc>
        <w:tc>
          <w:tcPr>
            <w:tcW w:w="6088" w:type="dxa"/>
            <w:vAlign w:val="center"/>
          </w:tcPr>
          <w:p w:rsidR="001246BF" w:rsidRPr="000D796E" w:rsidRDefault="001246BF" w:rsidP="00060FA3">
            <w:pPr>
              <w:pStyle w:val="Tabeloverskrift"/>
              <w:spacing w:line="360" w:lineRule="auto"/>
              <w:rPr>
                <w:b w:val="0"/>
              </w:rPr>
            </w:pPr>
            <w:r>
              <w:rPr>
                <w:b w:val="0"/>
              </w:rPr>
              <w:t>Arbejdsmiljø ved automatiske lageranlæg</w:t>
            </w:r>
          </w:p>
        </w:tc>
      </w:tr>
    </w:tbl>
    <w:p w:rsidR="00B07F91" w:rsidRDefault="00B07F91" w:rsidP="00ED4A2A">
      <w:pPr>
        <w:pStyle w:val="Overskrift3"/>
      </w:pPr>
    </w:p>
    <w:p w:rsidR="00ED4A2A" w:rsidRDefault="00ED4A2A" w:rsidP="00ED4A2A">
      <w:pPr>
        <w:pStyle w:val="Overskrift3"/>
      </w:pPr>
      <w:r w:rsidRPr="00ED4A2A">
        <w:t>Grunduddannelse for nye buschauffører</w:t>
      </w:r>
    </w:p>
    <w:p w:rsidR="00ED4A2A" w:rsidRDefault="00ED4A2A" w:rsidP="00ED4A2A">
      <w:r w:rsidRPr="00ED4A2A">
        <w:t>Dette jobrettede kursusforløb indeholder erhvervskørekort til bus samt lovpligtig kvalifikationsuddannelse, der giver kompetence som buschauffør.</w:t>
      </w:r>
    </w:p>
    <w:p w:rsidR="00ED4A2A" w:rsidRPr="00ED4A2A" w:rsidRDefault="00ED4A2A" w:rsidP="00ED4A2A">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0D796E">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ED4A2A" w:rsidRPr="00164E02" w:rsidTr="000D796E">
        <w:trPr>
          <w:jc w:val="center"/>
        </w:trPr>
        <w:tc>
          <w:tcPr>
            <w:tcW w:w="1271" w:type="dxa"/>
            <w:vAlign w:val="center"/>
          </w:tcPr>
          <w:p w:rsidR="00ED4A2A" w:rsidRPr="00ED4A2A" w:rsidRDefault="00ED4A2A" w:rsidP="00060FA3">
            <w:pPr>
              <w:pStyle w:val="Tabeloverskrift"/>
              <w:spacing w:line="360" w:lineRule="auto"/>
              <w:jc w:val="center"/>
              <w:rPr>
                <w:b w:val="0"/>
              </w:rPr>
            </w:pPr>
            <w:r w:rsidRPr="00ED4A2A">
              <w:rPr>
                <w:b w:val="0"/>
              </w:rPr>
              <w:t>40531</w:t>
            </w:r>
          </w:p>
        </w:tc>
        <w:tc>
          <w:tcPr>
            <w:tcW w:w="6088" w:type="dxa"/>
            <w:vAlign w:val="center"/>
          </w:tcPr>
          <w:p w:rsidR="00ED4A2A" w:rsidRPr="00ED4A2A" w:rsidRDefault="00ED4A2A" w:rsidP="00060FA3">
            <w:pPr>
              <w:pStyle w:val="Tabeloverskrift"/>
              <w:spacing w:line="360" w:lineRule="auto"/>
              <w:rPr>
                <w:b w:val="0"/>
              </w:rPr>
            </w:pPr>
            <w:r w:rsidRPr="00ED4A2A">
              <w:rPr>
                <w:b w:val="0"/>
              </w:rPr>
              <w:t>Personbefordring med bus</w:t>
            </w:r>
          </w:p>
        </w:tc>
      </w:tr>
    </w:tbl>
    <w:p w:rsidR="00CB46F2" w:rsidRDefault="00CB46F2" w:rsidP="00276ACC"/>
    <w:p w:rsidR="00ED4A2A" w:rsidRDefault="00ED4A2A" w:rsidP="00ED4A2A">
      <w:pPr>
        <w:pStyle w:val="Overskrift3"/>
      </w:pPr>
      <w:r w:rsidRPr="00ED4A2A">
        <w:lastRenderedPageBreak/>
        <w:t>Jobrettet grundpakke for nye buschauffører</w:t>
      </w:r>
    </w:p>
    <w:p w:rsidR="00ED4A2A" w:rsidRDefault="00ED4A2A" w:rsidP="00ED4A2A">
      <w:r w:rsidRPr="00ED4A2A">
        <w:t>Dette jobrettede kursusforløb retter sig mod nye buschauffører. Efter endt uddannelse har deltageren opnået erhvervskørekort til bus samt lovpligtig kvalifikationsuddannelse. Derudover har deltageren opnået de nødvendige kompetencer i billettering og kundeservice, samt i rutebuskørsel, som kvalificerer deltageren til at blive ansat som rutebuschauffør i et rutebusselskab efter endt uddannelse</w:t>
      </w:r>
    </w:p>
    <w:p w:rsidR="00ED4A2A" w:rsidRPr="00ED4A2A" w:rsidRDefault="00ED4A2A" w:rsidP="00ED4A2A">
      <w:r>
        <w:t>Varighed opgjort på dage: 36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0D796E">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ED4A2A" w:rsidRPr="00164E02" w:rsidTr="000D796E">
        <w:trPr>
          <w:jc w:val="center"/>
        </w:trPr>
        <w:tc>
          <w:tcPr>
            <w:tcW w:w="1271" w:type="dxa"/>
            <w:vAlign w:val="center"/>
          </w:tcPr>
          <w:p w:rsidR="00ED4A2A" w:rsidRPr="00ED4A2A" w:rsidRDefault="00ED4A2A" w:rsidP="00060FA3">
            <w:pPr>
              <w:pStyle w:val="Tabeloverskrift"/>
              <w:spacing w:line="360" w:lineRule="auto"/>
              <w:jc w:val="center"/>
              <w:rPr>
                <w:b w:val="0"/>
              </w:rPr>
            </w:pPr>
            <w:r w:rsidRPr="00ED4A2A">
              <w:rPr>
                <w:b w:val="0"/>
              </w:rPr>
              <w:t>40531</w:t>
            </w:r>
          </w:p>
        </w:tc>
        <w:tc>
          <w:tcPr>
            <w:tcW w:w="6088" w:type="dxa"/>
            <w:vAlign w:val="center"/>
          </w:tcPr>
          <w:p w:rsidR="00ED4A2A" w:rsidRPr="00ED4A2A" w:rsidRDefault="00ED4A2A" w:rsidP="00060FA3">
            <w:pPr>
              <w:pStyle w:val="Tabeloverskrift"/>
              <w:spacing w:line="360" w:lineRule="auto"/>
              <w:rPr>
                <w:b w:val="0"/>
              </w:rPr>
            </w:pPr>
            <w:r w:rsidRPr="00ED4A2A">
              <w:rPr>
                <w:b w:val="0"/>
              </w:rPr>
              <w:t>Personbefordring med bus</w:t>
            </w:r>
          </w:p>
        </w:tc>
      </w:tr>
      <w:tr w:rsidR="00ED4A2A" w:rsidRPr="00164E02" w:rsidTr="000D796E">
        <w:trPr>
          <w:jc w:val="center"/>
        </w:trPr>
        <w:tc>
          <w:tcPr>
            <w:tcW w:w="1271" w:type="dxa"/>
            <w:vAlign w:val="center"/>
          </w:tcPr>
          <w:p w:rsidR="00ED4A2A" w:rsidRPr="00ED4A2A" w:rsidRDefault="00ED4A2A" w:rsidP="00060FA3">
            <w:pPr>
              <w:pStyle w:val="Tabeloverskrift"/>
              <w:spacing w:line="360" w:lineRule="auto"/>
              <w:jc w:val="center"/>
              <w:rPr>
                <w:b w:val="0"/>
              </w:rPr>
            </w:pPr>
            <w:r w:rsidRPr="00ED4A2A">
              <w:rPr>
                <w:b w:val="0"/>
              </w:rPr>
              <w:t>48900 A+B</w:t>
            </w:r>
          </w:p>
        </w:tc>
        <w:tc>
          <w:tcPr>
            <w:tcW w:w="6088" w:type="dxa"/>
            <w:vAlign w:val="center"/>
          </w:tcPr>
          <w:p w:rsidR="00ED4A2A" w:rsidRPr="00ED4A2A" w:rsidRDefault="00ED4A2A" w:rsidP="00060FA3">
            <w:pPr>
              <w:pStyle w:val="Tabeloverskrift"/>
              <w:spacing w:line="360" w:lineRule="auto"/>
              <w:rPr>
                <w:b w:val="0"/>
              </w:rPr>
            </w:pPr>
            <w:r w:rsidRPr="00ED4A2A">
              <w:rPr>
                <w:b w:val="0"/>
              </w:rPr>
              <w:t>Trafikselskabet, kundeservice og billettering</w:t>
            </w:r>
          </w:p>
        </w:tc>
      </w:tr>
      <w:tr w:rsidR="00ED4A2A" w:rsidRPr="00164E02" w:rsidTr="000D796E">
        <w:trPr>
          <w:jc w:val="center"/>
        </w:trPr>
        <w:tc>
          <w:tcPr>
            <w:tcW w:w="1271" w:type="dxa"/>
            <w:vAlign w:val="center"/>
          </w:tcPr>
          <w:p w:rsidR="00ED4A2A" w:rsidRPr="00ED4A2A" w:rsidRDefault="00ED4A2A" w:rsidP="00060FA3">
            <w:pPr>
              <w:pStyle w:val="Tabeloverskrift"/>
              <w:spacing w:line="360" w:lineRule="auto"/>
              <w:jc w:val="center"/>
              <w:rPr>
                <w:b w:val="0"/>
              </w:rPr>
            </w:pPr>
            <w:r w:rsidRPr="00ED4A2A">
              <w:rPr>
                <w:b w:val="0"/>
              </w:rPr>
              <w:t>48903 A+B</w:t>
            </w:r>
          </w:p>
        </w:tc>
        <w:tc>
          <w:tcPr>
            <w:tcW w:w="6088" w:type="dxa"/>
            <w:vAlign w:val="center"/>
          </w:tcPr>
          <w:p w:rsidR="00ED4A2A" w:rsidRPr="00ED4A2A" w:rsidRDefault="00ED4A2A" w:rsidP="00060FA3">
            <w:pPr>
              <w:pStyle w:val="Tabeloverskrift"/>
              <w:spacing w:line="360" w:lineRule="auto"/>
              <w:rPr>
                <w:b w:val="0"/>
              </w:rPr>
            </w:pPr>
            <w:r w:rsidRPr="00ED4A2A">
              <w:rPr>
                <w:b w:val="0"/>
              </w:rPr>
              <w:t>Rutebuschauffør</w:t>
            </w:r>
          </w:p>
        </w:tc>
      </w:tr>
    </w:tbl>
    <w:p w:rsidR="00CB46F2" w:rsidRDefault="00CB46F2" w:rsidP="00276ACC"/>
    <w:p w:rsidR="00ED4A2A" w:rsidRDefault="00ED4A2A" w:rsidP="00ED4A2A">
      <w:pPr>
        <w:pStyle w:val="Overskrift3"/>
      </w:pPr>
      <w:r w:rsidRPr="00ED4A2A">
        <w:t>Opkvalificering af buschauffører med kørekort D-ep</w:t>
      </w:r>
    </w:p>
    <w:p w:rsidR="00ED4A2A" w:rsidRDefault="00ED4A2A" w:rsidP="00ED4A2A">
      <w:r w:rsidRPr="00ED4A2A">
        <w:t>Dette jobrettede kursusforløb henvender sig til jobsøgende buschauffører med erhvervskørekort til bus (kørekort D-ep). Uddannelsespakken opkvalificerer deltageren i efterspurgte kompetencer og indeholder branchecertifikater i offentlig servicetrafik, der giver kompetence til at befordre syge, ældre og handicappede pasagerer. Deltageren gennemfører endvidere den obligatoriske efteruddannelse, som alle chauffører skal gennemgå hvert femte år.</w:t>
      </w:r>
    </w:p>
    <w:p w:rsidR="00ED4A2A" w:rsidRPr="00ED4A2A" w:rsidRDefault="00ED4A2A" w:rsidP="00ED4A2A">
      <w:r>
        <w:t>Varighed opgjort på dage: 27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A85A57">
        <w:trPr>
          <w:cantSplit/>
          <w:tblHeade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48900 A+B</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Trafikselskabet, kundeservice og billettering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48903 A+B</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Rutebuschauffør 4</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48616</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EU-efteruddannelse for buschauffører - </w:t>
            </w:r>
            <w:proofErr w:type="spellStart"/>
            <w:r w:rsidRPr="00ED4A2A">
              <w:rPr>
                <w:rFonts w:ascii="Arial" w:eastAsia="Times New Roman" w:hAnsi="Arial" w:cs="Arial"/>
                <w:color w:val="000000"/>
                <w:sz w:val="18"/>
                <w:lang w:eastAsia="da-DK"/>
              </w:rPr>
              <w:t>obl</w:t>
            </w:r>
            <w:proofErr w:type="spellEnd"/>
            <w:r w:rsidRPr="00ED4A2A">
              <w:rPr>
                <w:rFonts w:ascii="Arial" w:eastAsia="Times New Roman" w:hAnsi="Arial" w:cs="Arial"/>
                <w:color w:val="000000"/>
                <w:sz w:val="18"/>
                <w:lang w:eastAsia="da-DK"/>
              </w:rPr>
              <w:t>. del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48617</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Ajourføring for rutebuschauffører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47874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Introduktion til offentlig servicetrafik 1</w:t>
            </w:r>
          </w:p>
        </w:tc>
      </w:tr>
      <w:tr w:rsidR="00ED4A2A" w:rsidRPr="00ED4A2A" w:rsidTr="00D602CD">
        <w:tblPrEx>
          <w:jc w:val="left"/>
        </w:tblPrEx>
        <w:trPr>
          <w:cantSplit/>
          <w:trHeight w:val="283"/>
        </w:trPr>
        <w:tc>
          <w:tcPr>
            <w:tcW w:w="1271" w:type="dxa"/>
            <w:shd w:val="clear" w:color="auto" w:fill="FFFFFF" w:themeFill="background1"/>
            <w:hideMark/>
          </w:tcPr>
          <w:p w:rsidR="00ED4A2A" w:rsidRPr="00D602CD" w:rsidRDefault="00ED4A2A" w:rsidP="00060FA3">
            <w:pPr>
              <w:spacing w:after="0" w:line="360" w:lineRule="auto"/>
              <w:jc w:val="center"/>
              <w:rPr>
                <w:rFonts w:ascii="Arial" w:eastAsia="Times New Roman" w:hAnsi="Arial" w:cs="Arial"/>
                <w:color w:val="000000"/>
                <w:sz w:val="18"/>
                <w:lang w:eastAsia="da-DK"/>
              </w:rPr>
            </w:pPr>
            <w:r w:rsidRPr="00D602CD">
              <w:rPr>
                <w:rFonts w:ascii="Arial" w:eastAsia="Times New Roman" w:hAnsi="Arial" w:cs="Arial"/>
                <w:color w:val="000000"/>
                <w:sz w:val="18"/>
                <w:lang w:eastAsia="da-DK"/>
              </w:rPr>
              <w:t>48104</w:t>
            </w:r>
          </w:p>
        </w:tc>
        <w:tc>
          <w:tcPr>
            <w:tcW w:w="6088" w:type="dxa"/>
            <w:shd w:val="clear" w:color="auto" w:fill="FFFFFF" w:themeFill="background1"/>
            <w:hideMark/>
          </w:tcPr>
          <w:p w:rsidR="00ED4A2A" w:rsidRPr="00D602CD" w:rsidRDefault="00ED4A2A" w:rsidP="00060FA3">
            <w:pPr>
              <w:spacing w:after="0" w:line="360" w:lineRule="auto"/>
              <w:rPr>
                <w:rFonts w:ascii="Arial" w:eastAsia="Times New Roman" w:hAnsi="Arial" w:cs="Arial"/>
                <w:color w:val="000000"/>
                <w:sz w:val="18"/>
                <w:lang w:eastAsia="da-DK"/>
              </w:rPr>
            </w:pPr>
            <w:r w:rsidRPr="00D602CD">
              <w:rPr>
                <w:rFonts w:ascii="Arial" w:eastAsia="Times New Roman" w:hAnsi="Arial" w:cs="Arial"/>
                <w:color w:val="000000"/>
                <w:sz w:val="18"/>
                <w:lang w:eastAsia="da-DK"/>
              </w:rPr>
              <w:t>Befordring af sygdoms- og alderssvækkede pas.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49974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Befordring af fysisk handicappede med liftbil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49975</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Befordring af fysisk handicappede med </w:t>
            </w:r>
            <w:proofErr w:type="spellStart"/>
            <w:r w:rsidRPr="00ED4A2A">
              <w:rPr>
                <w:rFonts w:ascii="Arial" w:eastAsia="Times New Roman" w:hAnsi="Arial" w:cs="Arial"/>
                <w:color w:val="000000"/>
                <w:sz w:val="18"/>
                <w:lang w:eastAsia="da-DK"/>
              </w:rPr>
              <w:t>trappemaskin</w:t>
            </w:r>
            <w:proofErr w:type="spellEnd"/>
            <w:r w:rsidRPr="00ED4A2A">
              <w:rPr>
                <w:rFonts w:ascii="Arial" w:eastAsia="Times New Roman" w:hAnsi="Arial" w:cs="Arial"/>
                <w:color w:val="000000"/>
                <w:sz w:val="18"/>
                <w:lang w:eastAsia="da-DK"/>
              </w:rPr>
              <w:t xml:space="preserve">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48466</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Køreteknik for </w:t>
            </w:r>
            <w:proofErr w:type="spellStart"/>
            <w:r w:rsidRPr="00ED4A2A">
              <w:rPr>
                <w:rFonts w:ascii="Arial" w:eastAsia="Times New Roman" w:hAnsi="Arial" w:cs="Arial"/>
                <w:color w:val="000000"/>
                <w:sz w:val="18"/>
                <w:lang w:eastAsia="da-DK"/>
              </w:rPr>
              <w:t>arhvervschauffører</w:t>
            </w:r>
            <w:proofErr w:type="spellEnd"/>
            <w:r w:rsidRPr="00ED4A2A">
              <w:rPr>
                <w:rFonts w:ascii="Arial" w:eastAsia="Times New Roman" w:hAnsi="Arial" w:cs="Arial"/>
                <w:color w:val="000000"/>
                <w:sz w:val="18"/>
                <w:lang w:eastAsia="da-DK"/>
              </w:rPr>
              <w:t xml:space="preserve"> -ajourføring  1</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45644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Kommunikation og kulturforståelse 2</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44722</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Køre- og hviletidsregler 1</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49854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Brug af </w:t>
            </w:r>
            <w:proofErr w:type="spellStart"/>
            <w:r w:rsidRPr="00ED4A2A">
              <w:rPr>
                <w:rFonts w:ascii="Arial" w:eastAsia="Times New Roman" w:hAnsi="Arial" w:cs="Arial"/>
                <w:color w:val="000000"/>
                <w:sz w:val="18"/>
                <w:lang w:eastAsia="da-DK"/>
              </w:rPr>
              <w:t>takograf</w:t>
            </w:r>
            <w:proofErr w:type="spellEnd"/>
            <w:r w:rsidRPr="00ED4A2A">
              <w:rPr>
                <w:rFonts w:ascii="Arial" w:eastAsia="Times New Roman" w:hAnsi="Arial" w:cs="Arial"/>
                <w:color w:val="000000"/>
                <w:sz w:val="18"/>
                <w:lang w:eastAsia="da-DK"/>
              </w:rPr>
              <w:t xml:space="preserve"> og </w:t>
            </w:r>
            <w:proofErr w:type="spellStart"/>
            <w:r w:rsidRPr="00ED4A2A">
              <w:rPr>
                <w:rFonts w:ascii="Arial" w:eastAsia="Times New Roman" w:hAnsi="Arial" w:cs="Arial"/>
                <w:color w:val="000000"/>
                <w:sz w:val="18"/>
                <w:lang w:eastAsia="da-DK"/>
              </w:rPr>
              <w:t>takografkort</w:t>
            </w:r>
            <w:proofErr w:type="spellEnd"/>
            <w:r w:rsidRPr="00ED4A2A">
              <w:rPr>
                <w:rFonts w:ascii="Arial" w:eastAsia="Times New Roman" w:hAnsi="Arial" w:cs="Arial"/>
                <w:color w:val="000000"/>
                <w:sz w:val="18"/>
                <w:lang w:eastAsia="da-DK"/>
              </w:rPr>
              <w:t xml:space="preserve"> </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46493</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Konflikthåndtering 3</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49741</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Forebyggelse af uheld for erhvervschauffører</w:t>
            </w:r>
          </w:p>
        </w:tc>
      </w:tr>
      <w:tr w:rsidR="00ED4A2A" w:rsidRPr="00ED4A2A" w:rsidTr="00A85A57">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49865</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Ajourføring i kørsel med el-busser</w:t>
            </w:r>
          </w:p>
        </w:tc>
      </w:tr>
      <w:tr w:rsidR="00ED4A2A" w:rsidRPr="00ED4A2A" w:rsidTr="00A85A57">
        <w:tblPrEx>
          <w:jc w:val="left"/>
        </w:tblPrEx>
        <w:trPr>
          <w:cantSplit/>
          <w:trHeight w:val="283"/>
        </w:trPr>
        <w:tc>
          <w:tcPr>
            <w:tcW w:w="1271" w:type="dxa"/>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40</w:t>
            </w:r>
            <w:r w:rsidR="00D07BEF">
              <w:rPr>
                <w:rFonts w:ascii="Arial" w:eastAsia="Times New Roman" w:hAnsi="Arial" w:cs="Arial"/>
                <w:color w:val="000000"/>
                <w:sz w:val="18"/>
                <w:lang w:eastAsia="da-DK"/>
              </w:rPr>
              <w:t>8</w:t>
            </w:r>
            <w:r w:rsidRPr="00ED4A2A">
              <w:rPr>
                <w:rFonts w:ascii="Arial" w:eastAsia="Times New Roman" w:hAnsi="Arial" w:cs="Arial"/>
                <w:color w:val="000000"/>
                <w:sz w:val="18"/>
                <w:lang w:eastAsia="da-DK"/>
              </w:rPr>
              <w:t>83</w:t>
            </w:r>
          </w:p>
        </w:tc>
        <w:tc>
          <w:tcPr>
            <w:tcW w:w="6088" w:type="dxa"/>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Befordring af handicappede i ordinær rutetrafik</w:t>
            </w:r>
          </w:p>
        </w:tc>
      </w:tr>
      <w:tr w:rsidR="00ED4A2A" w:rsidRPr="00ED4A2A" w:rsidTr="00A85A57">
        <w:tblPrEx>
          <w:jc w:val="left"/>
        </w:tblPrEx>
        <w:trPr>
          <w:cantSplit/>
          <w:trHeight w:val="283"/>
        </w:trPr>
        <w:tc>
          <w:tcPr>
            <w:tcW w:w="1271" w:type="dxa"/>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47910</w:t>
            </w:r>
          </w:p>
        </w:tc>
        <w:tc>
          <w:tcPr>
            <w:tcW w:w="6088" w:type="dxa"/>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Brug af evakueringsstol</w:t>
            </w:r>
          </w:p>
        </w:tc>
      </w:tr>
    </w:tbl>
    <w:p w:rsidR="00CB46F2" w:rsidRDefault="00CB46F2" w:rsidP="00276ACC"/>
    <w:p w:rsidR="00ED4A2A" w:rsidRDefault="00ED4A2A" w:rsidP="00ED4A2A">
      <w:pPr>
        <w:pStyle w:val="Overskrift3"/>
      </w:pPr>
      <w:r w:rsidRPr="00ED4A2A">
        <w:lastRenderedPageBreak/>
        <w:t>Grundpakke for nye taxichauffører/chauffører i offentlig serv</w:t>
      </w:r>
      <w:r>
        <w:t>i</w:t>
      </w:r>
      <w:r w:rsidRPr="00ED4A2A">
        <w:t>cetrafik</w:t>
      </w:r>
    </w:p>
    <w:p w:rsidR="00ED4A2A" w:rsidRDefault="00ED4A2A" w:rsidP="00ED4A2A">
      <w:r w:rsidRPr="00ED4A2A">
        <w:t>Dette jobrettede kursusforløb er for personer, der ønsker at køre taxi-, limousine- og/eller offentlig servicekørsel samt sygetransport, og som er i besiddelse af kørekort kategori B (almindelig bil), der inden kurset påbegyndes er erhvervet for mindst 3 år siden. Deltageren opnår endvidere de nødvendige branchecertifikater til at kunne udføre offentlig servicetrafik, herunder befordre af syge, ældre og handicappede passagerer.</w:t>
      </w:r>
    </w:p>
    <w:p w:rsidR="00ED4A2A" w:rsidRPr="00ED4A2A" w:rsidRDefault="00ED4A2A" w:rsidP="00ED4A2A">
      <w:r>
        <w:t>Varighed opgjort på dage: 18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ED4A2A">
        <w:trPr>
          <w:jc w:val="center"/>
        </w:trPr>
        <w:tc>
          <w:tcPr>
            <w:tcW w:w="1271" w:type="dxa"/>
            <w:vAlign w:val="center"/>
          </w:tcPr>
          <w:p w:rsidR="00CB46F2" w:rsidRPr="00164E02" w:rsidRDefault="00CB46F2" w:rsidP="000D796E">
            <w:pPr>
              <w:pStyle w:val="Tabeloverskrift"/>
            </w:pPr>
            <w:r w:rsidRPr="00164E02">
              <w:t>AMU-kode</w:t>
            </w:r>
          </w:p>
        </w:tc>
        <w:tc>
          <w:tcPr>
            <w:tcW w:w="6088" w:type="dxa"/>
            <w:vAlign w:val="center"/>
          </w:tcPr>
          <w:p w:rsidR="00CB46F2" w:rsidRPr="00164E02" w:rsidRDefault="00CB46F2" w:rsidP="000D796E">
            <w:pPr>
              <w:pStyle w:val="Tabeloverskrift"/>
            </w:pPr>
            <w:r w:rsidRPr="00164E02">
              <w:t>Kurser</w:t>
            </w:r>
          </w:p>
        </w:tc>
      </w:tr>
      <w:tr w:rsidR="00ED4A2A" w:rsidRPr="00ED4A2A" w:rsidTr="00ED4A2A">
        <w:tblPrEx>
          <w:jc w:val="left"/>
        </w:tblPrEx>
        <w:trPr>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48652</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Kvalifikation til personbefordring i mindre køretøjer </w:t>
            </w:r>
          </w:p>
        </w:tc>
      </w:tr>
      <w:tr w:rsidR="00ED4A2A" w:rsidRPr="00ED4A2A" w:rsidTr="00ED4A2A">
        <w:tblPrEx>
          <w:jc w:val="left"/>
        </w:tblPrEx>
        <w:trPr>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47874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Introduktion til offentlig servicetrafik </w:t>
            </w:r>
          </w:p>
        </w:tc>
      </w:tr>
      <w:tr w:rsidR="00ED4A2A" w:rsidRPr="00ED4A2A" w:rsidTr="00D602CD">
        <w:tblPrEx>
          <w:jc w:val="left"/>
        </w:tblPrEx>
        <w:trPr>
          <w:trHeight w:val="283"/>
        </w:trPr>
        <w:tc>
          <w:tcPr>
            <w:tcW w:w="1271" w:type="dxa"/>
            <w:shd w:val="clear" w:color="auto" w:fill="FFFFFF" w:themeFill="background1"/>
            <w:hideMark/>
          </w:tcPr>
          <w:p w:rsidR="00ED4A2A" w:rsidRPr="00D602CD" w:rsidRDefault="00ED4A2A" w:rsidP="00060FA3">
            <w:pPr>
              <w:spacing w:after="0" w:line="360" w:lineRule="auto"/>
              <w:jc w:val="center"/>
              <w:rPr>
                <w:rFonts w:ascii="Arial" w:eastAsia="Times New Roman" w:hAnsi="Arial" w:cs="Arial"/>
                <w:color w:val="000000"/>
                <w:sz w:val="18"/>
                <w:lang w:eastAsia="da-DK"/>
              </w:rPr>
            </w:pPr>
            <w:r w:rsidRPr="00D602CD">
              <w:rPr>
                <w:rFonts w:ascii="Arial" w:eastAsia="Times New Roman" w:hAnsi="Arial" w:cs="Arial"/>
                <w:color w:val="000000"/>
                <w:sz w:val="18"/>
                <w:lang w:eastAsia="da-DK"/>
              </w:rPr>
              <w:t>48104</w:t>
            </w:r>
          </w:p>
        </w:tc>
        <w:tc>
          <w:tcPr>
            <w:tcW w:w="6088" w:type="dxa"/>
            <w:shd w:val="clear" w:color="auto" w:fill="FFFFFF" w:themeFill="background1"/>
            <w:hideMark/>
          </w:tcPr>
          <w:p w:rsidR="00ED4A2A" w:rsidRPr="00D602CD" w:rsidRDefault="00ED4A2A" w:rsidP="00060FA3">
            <w:pPr>
              <w:spacing w:after="0" w:line="360" w:lineRule="auto"/>
              <w:rPr>
                <w:rFonts w:ascii="Arial" w:eastAsia="Times New Roman" w:hAnsi="Arial" w:cs="Arial"/>
                <w:color w:val="000000"/>
                <w:sz w:val="18"/>
                <w:lang w:eastAsia="da-DK"/>
              </w:rPr>
            </w:pPr>
            <w:r w:rsidRPr="00D602CD">
              <w:rPr>
                <w:rFonts w:ascii="Arial" w:eastAsia="Times New Roman" w:hAnsi="Arial" w:cs="Arial"/>
                <w:color w:val="000000"/>
                <w:sz w:val="18"/>
                <w:lang w:eastAsia="da-DK"/>
              </w:rPr>
              <w:t>Befordring af sygdoms- og alderssvækkede pas.</w:t>
            </w:r>
          </w:p>
        </w:tc>
      </w:tr>
      <w:tr w:rsidR="00ED4A2A" w:rsidRPr="00ED4A2A" w:rsidTr="00ED4A2A">
        <w:tblPrEx>
          <w:jc w:val="left"/>
        </w:tblPrEx>
        <w:trPr>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49974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Befordring af fysisk handikappede med liftbil</w:t>
            </w:r>
          </w:p>
        </w:tc>
      </w:tr>
      <w:tr w:rsidR="00ED4A2A" w:rsidRPr="00ED4A2A" w:rsidTr="00ED4A2A">
        <w:tblPrEx>
          <w:jc w:val="left"/>
        </w:tblPrEx>
        <w:trPr>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49975</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Befordring af fysisk handicappede med </w:t>
            </w:r>
            <w:proofErr w:type="spellStart"/>
            <w:r w:rsidRPr="00ED4A2A">
              <w:rPr>
                <w:rFonts w:ascii="Arial" w:eastAsia="Times New Roman" w:hAnsi="Arial" w:cs="Arial"/>
                <w:color w:val="000000"/>
                <w:sz w:val="18"/>
                <w:lang w:eastAsia="da-DK"/>
              </w:rPr>
              <w:t>trappemaskin</w:t>
            </w:r>
            <w:proofErr w:type="spellEnd"/>
          </w:p>
        </w:tc>
      </w:tr>
      <w:tr w:rsidR="00ED4A2A" w:rsidRPr="00ED4A2A" w:rsidTr="00ED4A2A">
        <w:tblPrEx>
          <w:jc w:val="left"/>
        </w:tblPrEx>
        <w:trPr>
          <w:trHeight w:val="283"/>
        </w:trPr>
        <w:tc>
          <w:tcPr>
            <w:tcW w:w="1271" w:type="dxa"/>
            <w:hideMark/>
          </w:tcPr>
          <w:p w:rsidR="00ED4A2A" w:rsidRPr="00ED4A2A" w:rsidRDefault="00D07BEF" w:rsidP="00060FA3">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47910</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 Brug af evakueringsstol                                      </w:t>
            </w:r>
          </w:p>
        </w:tc>
      </w:tr>
    </w:tbl>
    <w:p w:rsidR="00CB46F2" w:rsidRDefault="00CB46F2" w:rsidP="00276ACC"/>
    <w:p w:rsidR="00ED4A2A" w:rsidRDefault="00ED4A2A" w:rsidP="00ED4A2A">
      <w:pPr>
        <w:pStyle w:val="Overskrift3"/>
      </w:pPr>
      <w:r w:rsidRPr="00ED4A2A">
        <w:t>Reservedelsmedarbejder</w:t>
      </w:r>
    </w:p>
    <w:p w:rsidR="00ED4A2A" w:rsidRPr="00ED4A2A" w:rsidRDefault="00ED4A2A" w:rsidP="00ED4A2A">
      <w:r w:rsidRPr="00ED4A2A">
        <w:t>Deltageren kan arbejde som ufaglært reservedelsmedarbejder.</w:t>
      </w:r>
    </w:p>
    <w:p w:rsidR="00ED4A2A" w:rsidRPr="00ED4A2A" w:rsidRDefault="00ED4A2A" w:rsidP="00ED4A2A">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CB46F2" w:rsidRPr="00164E02" w:rsidTr="00750142">
        <w:trPr>
          <w:cantSplit/>
          <w:trHeight w:val="283"/>
          <w:tblHeader/>
          <w:jc w:val="center"/>
        </w:trPr>
        <w:tc>
          <w:tcPr>
            <w:tcW w:w="1271" w:type="dxa"/>
            <w:vAlign w:val="center"/>
          </w:tcPr>
          <w:p w:rsidR="00CB46F2" w:rsidRPr="00ED4A2A" w:rsidRDefault="00CB46F2" w:rsidP="000D796E">
            <w:pPr>
              <w:pStyle w:val="Tabeloverskrift"/>
            </w:pPr>
            <w:r w:rsidRPr="00ED4A2A">
              <w:t>AMU-kode</w:t>
            </w:r>
          </w:p>
        </w:tc>
        <w:tc>
          <w:tcPr>
            <w:tcW w:w="6088" w:type="dxa"/>
            <w:vAlign w:val="center"/>
          </w:tcPr>
          <w:p w:rsidR="00CB46F2" w:rsidRPr="00ED4A2A" w:rsidRDefault="00CB46F2" w:rsidP="000D796E">
            <w:pPr>
              <w:pStyle w:val="Tabeloverskrift"/>
            </w:pPr>
            <w:r w:rsidRPr="00ED4A2A">
              <w:t>Kurser</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49885</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Grundlæggende procesforståelse på lagerområdet</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45074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Lagerindretning og lagerarbejde </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48850</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Grundlæggende kvalifikation varebilschauffører    </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45097</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Logistik og samarbejde </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45259</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Sikkerhedsuddannelse ved farligt gods (kap 1.3) </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46939</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Lagerstyring med it </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20911</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Teknologi og optimering</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49894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Grundlæggende teknologiforståelse på lagerområdet</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20951</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Lagerarbejde med anvendelse af RFID</w:t>
            </w:r>
          </w:p>
        </w:tc>
      </w:tr>
      <w:tr w:rsidR="00ED4A2A" w:rsidRPr="00ED4A2A" w:rsidTr="00750142">
        <w:tblPrEx>
          <w:jc w:val="left"/>
        </w:tblPrEx>
        <w:trPr>
          <w:cantSplit/>
          <w:trHeight w:val="283"/>
        </w:trPr>
        <w:tc>
          <w:tcPr>
            <w:tcW w:w="1271" w:type="dxa"/>
            <w:hideMark/>
          </w:tcPr>
          <w:p w:rsidR="00ED4A2A" w:rsidRPr="00ED4A2A" w:rsidRDefault="00ED4A2A" w:rsidP="00060FA3">
            <w:pPr>
              <w:spacing w:after="0" w:line="360" w:lineRule="auto"/>
              <w:jc w:val="center"/>
              <w:rPr>
                <w:rFonts w:ascii="Arial" w:eastAsia="Times New Roman" w:hAnsi="Arial" w:cs="Arial"/>
                <w:color w:val="000000"/>
                <w:sz w:val="18"/>
                <w:lang w:eastAsia="da-DK"/>
              </w:rPr>
            </w:pPr>
            <w:r w:rsidRPr="00ED4A2A">
              <w:rPr>
                <w:rFonts w:ascii="Arial" w:eastAsia="Times New Roman" w:hAnsi="Arial" w:cs="Arial"/>
                <w:color w:val="000000"/>
                <w:sz w:val="18"/>
                <w:lang w:eastAsia="da-DK"/>
              </w:rPr>
              <w:t>47894</w:t>
            </w:r>
          </w:p>
        </w:tc>
        <w:tc>
          <w:tcPr>
            <w:tcW w:w="6088" w:type="dxa"/>
            <w:hideMark/>
          </w:tcPr>
          <w:p w:rsidR="00ED4A2A" w:rsidRPr="00ED4A2A" w:rsidRDefault="00ED4A2A" w:rsidP="00060FA3">
            <w:pPr>
              <w:spacing w:after="0" w:line="360" w:lineRule="auto"/>
              <w:rPr>
                <w:rFonts w:ascii="Arial" w:eastAsia="Times New Roman" w:hAnsi="Arial" w:cs="Arial"/>
                <w:color w:val="000000"/>
                <w:sz w:val="18"/>
                <w:lang w:eastAsia="da-DK"/>
              </w:rPr>
            </w:pPr>
            <w:r w:rsidRPr="00ED4A2A">
              <w:rPr>
                <w:rFonts w:ascii="Arial" w:eastAsia="Times New Roman" w:hAnsi="Arial" w:cs="Arial"/>
                <w:color w:val="000000"/>
                <w:sz w:val="18"/>
                <w:lang w:eastAsia="da-DK"/>
              </w:rPr>
              <w:t xml:space="preserve">Lagerstyring med it - grundlæggende funktioner </w:t>
            </w:r>
          </w:p>
        </w:tc>
      </w:tr>
    </w:tbl>
    <w:p w:rsidR="00E70832" w:rsidRDefault="00E70832" w:rsidP="004A27A5">
      <w:pPr>
        <w:pStyle w:val="Overskrift2"/>
      </w:pPr>
    </w:p>
    <w:p w:rsidR="004A27A5" w:rsidRDefault="004A27A5" w:rsidP="004A27A5">
      <w:pPr>
        <w:pStyle w:val="Overskrift2"/>
      </w:pPr>
      <w:r w:rsidRPr="004A27A5">
        <w:t>Hotel, restauration, køkken, kantine</w:t>
      </w:r>
    </w:p>
    <w:p w:rsidR="00ED4A2A" w:rsidRDefault="00ED4A2A" w:rsidP="00276ACC"/>
    <w:p w:rsidR="004A27A5" w:rsidRDefault="004A27A5" w:rsidP="004A27A5">
      <w:pPr>
        <w:pStyle w:val="Overskrift3"/>
      </w:pPr>
      <w:r w:rsidRPr="004A27A5">
        <w:t>Klar til arbejde i det professionelle køkken</w:t>
      </w:r>
    </w:p>
    <w:p w:rsidR="004A27A5" w:rsidRDefault="004A27A5" w:rsidP="004A27A5">
      <w:r w:rsidRPr="004A27A5">
        <w:t>Grundlæggende kompetencer til dig der gerne vil arbejde i det professionelle køkken og evt. på et senere tidspunkt ønsker at tage uddannelsen som ernæringsassistent. Kurserne i forløbet vil være meritgivende på erhvervsuddannelsen.</w:t>
      </w:r>
    </w:p>
    <w:p w:rsidR="004A27A5" w:rsidRPr="004A27A5" w:rsidRDefault="004A27A5" w:rsidP="004A27A5">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4A27A5">
        <w:trPr>
          <w:jc w:val="center"/>
        </w:trPr>
        <w:tc>
          <w:tcPr>
            <w:tcW w:w="1271" w:type="dxa"/>
            <w:vAlign w:val="center"/>
          </w:tcPr>
          <w:p w:rsidR="00ED4A2A" w:rsidRPr="00164E02" w:rsidRDefault="00ED4A2A" w:rsidP="001223C8">
            <w:pPr>
              <w:pStyle w:val="Tabeloverskrift"/>
            </w:pPr>
            <w:r w:rsidRPr="00164E02">
              <w:lastRenderedPageBreak/>
              <w:t>AMU-kode</w:t>
            </w:r>
          </w:p>
        </w:tc>
        <w:tc>
          <w:tcPr>
            <w:tcW w:w="6088" w:type="dxa"/>
            <w:vAlign w:val="center"/>
          </w:tcPr>
          <w:p w:rsidR="00ED4A2A" w:rsidRPr="00164E02" w:rsidRDefault="00ED4A2A" w:rsidP="001223C8">
            <w:pPr>
              <w:pStyle w:val="Tabeloverskrift"/>
            </w:pPr>
            <w:r w:rsidRPr="00164E02">
              <w:t>Kurser</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20851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Almen fødevarehygiejne</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sz w:val="18"/>
                <w:lang w:eastAsia="da-DK"/>
              </w:rPr>
            </w:pPr>
            <w:r w:rsidRPr="004A27A5">
              <w:rPr>
                <w:rFonts w:ascii="Arial" w:eastAsia="Times New Roman" w:hAnsi="Arial" w:cs="Arial"/>
                <w:sz w:val="18"/>
                <w:lang w:eastAsia="da-DK"/>
              </w:rPr>
              <w:t>48049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Arbejdsmiljø 1 i faglærte og ufaglærte job</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40392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Ergonomi inden for faglærte og ufaglærte job</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Grundlæggende ernæring og sundhed</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21901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Intro til madproduktion i professionelle køkkener</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20866</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Mad til vegetarer og veganere 1</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20885</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Måltidsplanlægning 1</w:t>
            </w:r>
          </w:p>
        </w:tc>
      </w:tr>
      <w:tr w:rsidR="004A27A5" w:rsidRPr="004A27A5" w:rsidTr="004A27A5">
        <w:tblPrEx>
          <w:jc w:val="left"/>
        </w:tblPrEx>
        <w:trPr>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20872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Tilberedningsmetoder og fremstilling af mad</w:t>
            </w:r>
          </w:p>
        </w:tc>
      </w:tr>
    </w:tbl>
    <w:p w:rsidR="00276ACC" w:rsidRDefault="00276ACC" w:rsidP="00276ACC"/>
    <w:p w:rsidR="004A27A5" w:rsidRDefault="004A27A5" w:rsidP="004A27A5">
      <w:pPr>
        <w:pStyle w:val="Overskrift3"/>
      </w:pPr>
      <w:r w:rsidRPr="004A27A5">
        <w:t>Klar til arbejdet i hotellets reception</w:t>
      </w:r>
    </w:p>
    <w:p w:rsidR="004A27A5" w:rsidRDefault="004A27A5" w:rsidP="004A27A5">
      <w:r w:rsidRPr="004A27A5">
        <w:t>Grundlæggende kompetencer til dig der gerne vil arbejde i en reception på et hotel og evt. på et senere tidspunkt ønsker at tage uddannelsen som receptionist. Kurserne i forløbet vil være meritgivende på erhvervsuddannelsen.</w:t>
      </w:r>
    </w:p>
    <w:p w:rsidR="004A27A5" w:rsidRPr="004A27A5" w:rsidRDefault="004A27A5" w:rsidP="004A27A5">
      <w:r>
        <w:t xml:space="preserve">Varighed opgjort på dage: </w:t>
      </w:r>
      <w:r w:rsidR="00C80C56">
        <w:t>30</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22185</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Brancheintroduktion: Hotel, restaurant og café</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20806</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Barista 1: Tilberedning af kaffe, kakao og the</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22375</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Introduktion til digitalt værtskab i receptionen</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20824</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Gæstekommunikation: Hotel og restaurant</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48867</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Håndtering af konflikter og klager fra gæsten 1</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20851</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Almen fødevarehygiejne</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20942</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Trivsel og arbejdsmiljø: Hotel og restaurant</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20809</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Turisme for receptionisten</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20966</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Drikkevarer i cafeteria og kantine</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20815</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Servicepakker: Hotel og konferencecenter</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20938</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Salg i gæstebetjeningen 1</w:t>
            </w:r>
          </w:p>
        </w:tc>
      </w:tr>
      <w:tr w:rsidR="00C80C56" w:rsidRPr="00164E02" w:rsidTr="00750142">
        <w:trPr>
          <w:cantSplit/>
          <w:tblHeader/>
          <w:jc w:val="center"/>
        </w:trPr>
        <w:tc>
          <w:tcPr>
            <w:tcW w:w="1271" w:type="dxa"/>
            <w:vAlign w:val="center"/>
          </w:tcPr>
          <w:p w:rsidR="00C80C56" w:rsidRPr="00C80C56" w:rsidRDefault="00C80C56" w:rsidP="00060FA3">
            <w:pPr>
              <w:spacing w:after="0" w:line="360" w:lineRule="auto"/>
              <w:jc w:val="center"/>
              <w:rPr>
                <w:rFonts w:ascii="Arial" w:hAnsi="Arial" w:cs="Arial"/>
                <w:color w:val="000000"/>
                <w:sz w:val="18"/>
                <w:szCs w:val="18"/>
              </w:rPr>
            </w:pPr>
            <w:r w:rsidRPr="00C80C56">
              <w:rPr>
                <w:rFonts w:ascii="Arial" w:hAnsi="Arial" w:cs="Arial"/>
                <w:color w:val="000000"/>
                <w:sz w:val="18"/>
                <w:szCs w:val="18"/>
              </w:rPr>
              <w:t>49830</w:t>
            </w:r>
          </w:p>
        </w:tc>
        <w:tc>
          <w:tcPr>
            <w:tcW w:w="6088" w:type="dxa"/>
            <w:vAlign w:val="center"/>
          </w:tcPr>
          <w:p w:rsidR="00C80C56" w:rsidRPr="00C80C56" w:rsidRDefault="00C80C56" w:rsidP="00060FA3">
            <w:pPr>
              <w:spacing w:after="0" w:line="360" w:lineRule="auto"/>
              <w:rPr>
                <w:rFonts w:ascii="Arial" w:hAnsi="Arial" w:cs="Arial"/>
                <w:color w:val="000000"/>
                <w:sz w:val="18"/>
                <w:szCs w:val="18"/>
              </w:rPr>
            </w:pPr>
            <w:r w:rsidRPr="00C80C56">
              <w:rPr>
                <w:rFonts w:ascii="Arial" w:hAnsi="Arial" w:cs="Arial"/>
                <w:color w:val="000000"/>
                <w:sz w:val="18"/>
                <w:szCs w:val="18"/>
              </w:rPr>
              <w:t>Bæredygtighed ift. fødevarer, service &amp; oplevelser</w:t>
            </w:r>
          </w:p>
        </w:tc>
      </w:tr>
    </w:tbl>
    <w:p w:rsidR="00ED4A2A" w:rsidRDefault="00ED4A2A" w:rsidP="00276ACC"/>
    <w:p w:rsidR="004A27A5" w:rsidRDefault="004A27A5" w:rsidP="004A27A5">
      <w:pPr>
        <w:pStyle w:val="Overskrift3"/>
      </w:pPr>
      <w:r w:rsidRPr="004A27A5">
        <w:t>Klar til arbejde i et restaurantkøkken</w:t>
      </w:r>
    </w:p>
    <w:p w:rsidR="004A27A5" w:rsidRDefault="004A27A5" w:rsidP="004A27A5">
      <w:r w:rsidRPr="004A27A5">
        <w:t>Grundlæggende kompetencer til dig der gerne vil arbejde som gastronom på restaurant og evt. på et senere tidspunkt ønsker at tage uddannelsen som gastronom. Kurserne i forløbet vil være meritgivende på erhvervsuddannelsen.</w:t>
      </w:r>
    </w:p>
    <w:p w:rsidR="004A27A5" w:rsidRPr="004A27A5" w:rsidRDefault="004A27A5" w:rsidP="004A27A5">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B6558A">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8C7E38" w:rsidRPr="008C7E38" w:rsidTr="00B6558A">
        <w:tblPrEx>
          <w:jc w:val="left"/>
        </w:tblPrEx>
        <w:trPr>
          <w:cantSplit/>
          <w:trHeight w:val="300"/>
        </w:trPr>
        <w:tc>
          <w:tcPr>
            <w:tcW w:w="1271" w:type="dxa"/>
            <w:hideMark/>
          </w:tcPr>
          <w:p w:rsidR="008C7E38" w:rsidRPr="00C80C56" w:rsidRDefault="00C80C56" w:rsidP="00060FA3">
            <w:pPr>
              <w:spacing w:after="0" w:line="360" w:lineRule="auto"/>
              <w:jc w:val="center"/>
              <w:rPr>
                <w:rFonts w:ascii="Arial" w:hAnsi="Arial" w:cs="Arial"/>
                <w:color w:val="000000"/>
                <w:sz w:val="18"/>
              </w:rPr>
            </w:pPr>
            <w:r w:rsidRPr="00C80C56">
              <w:rPr>
                <w:rFonts w:ascii="Arial" w:hAnsi="Arial" w:cs="Arial"/>
                <w:color w:val="000000"/>
                <w:sz w:val="18"/>
              </w:rPr>
              <w:t>20942</w:t>
            </w:r>
          </w:p>
        </w:tc>
        <w:tc>
          <w:tcPr>
            <w:tcW w:w="6088" w:type="dxa"/>
            <w:hideMark/>
          </w:tcPr>
          <w:p w:rsidR="008C7E38" w:rsidRPr="00C80C56" w:rsidRDefault="00C80C56" w:rsidP="00060FA3">
            <w:pPr>
              <w:spacing w:after="0" w:line="360" w:lineRule="auto"/>
              <w:rPr>
                <w:rFonts w:ascii="Arial" w:hAnsi="Arial" w:cs="Arial"/>
                <w:color w:val="000000"/>
                <w:sz w:val="18"/>
              </w:rPr>
            </w:pPr>
            <w:r w:rsidRPr="00C80C56">
              <w:rPr>
                <w:rFonts w:ascii="Arial" w:hAnsi="Arial" w:cs="Arial"/>
                <w:color w:val="000000"/>
                <w:sz w:val="18"/>
              </w:rPr>
              <w:t>Trivsel og arbejdsmiljø: Hotel og restaurant</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20889</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Grundlæggende ernæring og sundhed</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48826</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Råvarer i køkkenet - trin 1</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20841</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Grundtilberedning</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lastRenderedPageBreak/>
              <w:t>20844</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 xml:space="preserve">Anretning og </w:t>
            </w:r>
            <w:proofErr w:type="spellStart"/>
            <w:r w:rsidRPr="008C7E38">
              <w:rPr>
                <w:rFonts w:ascii="Arial" w:eastAsia="Times New Roman" w:hAnsi="Arial" w:cs="Arial"/>
                <w:color w:val="000000"/>
                <w:sz w:val="18"/>
                <w:lang w:eastAsia="da-DK"/>
              </w:rPr>
              <w:t>menusammensætning</w:t>
            </w:r>
            <w:proofErr w:type="spellEnd"/>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20853</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Fremstilling af supper og saucer 1</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20846</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Tilberedning af kolde og lune anretninger</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20851</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Almen fødevarehygiejne</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40392</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Ergonomi inden for faglærte og ufaglærte job</w:t>
            </w:r>
          </w:p>
        </w:tc>
      </w:tr>
      <w:tr w:rsidR="008C7E38" w:rsidRPr="008C7E38" w:rsidTr="00B6558A">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49830</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Bæredygtighed ift. fødevarer, service &amp; oplevelser</w:t>
            </w:r>
          </w:p>
        </w:tc>
      </w:tr>
    </w:tbl>
    <w:p w:rsidR="00ED4A2A" w:rsidRDefault="00ED4A2A" w:rsidP="00276ACC"/>
    <w:p w:rsidR="004A27A5" w:rsidRDefault="004A27A5" w:rsidP="004A27A5">
      <w:pPr>
        <w:pStyle w:val="Overskrift3"/>
      </w:pPr>
      <w:r w:rsidRPr="004A27A5">
        <w:t>Klar til arbejde i et kantinekøkken eller med catering.</w:t>
      </w:r>
    </w:p>
    <w:p w:rsidR="004A27A5" w:rsidRDefault="004A27A5" w:rsidP="004A27A5">
      <w:r w:rsidRPr="004A27A5">
        <w:t>Grundlæggende kompetencer til dig der gerne vil arbejde i et kantinekøkken eller med catering og evt. på et senere tidspunkt ønsker at tage uddannelsen som gastronom eller ernæringsassistent. Kurserne i forløbet vil være meritgivende på erhvervsuddannelserne</w:t>
      </w:r>
      <w:r>
        <w:t>.</w:t>
      </w:r>
    </w:p>
    <w:p w:rsidR="004A27A5" w:rsidRPr="004A27A5" w:rsidRDefault="004A27A5" w:rsidP="004A27A5">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20889</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Grundlæggende ernæring og sundhed</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48826</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Råvarer i køkkenet - trin 1</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20841</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Grundtilberedning</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20853</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Fremstilling af supper og saucer 1</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20840</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Smørrebrødsværkstedet</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20846</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Tilberedning af kolde og lune anretninger</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49830</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Bæredygtighed ift. fødevarer, service &amp; oplevelser</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20851</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Almen fødevarehygiejne</w:t>
            </w:r>
          </w:p>
        </w:tc>
      </w:tr>
      <w:tr w:rsidR="008C7E38" w:rsidRPr="008C7E38" w:rsidTr="00750142">
        <w:tblPrEx>
          <w:jc w:val="left"/>
        </w:tblPrEx>
        <w:trPr>
          <w:cantSplit/>
          <w:trHeight w:val="300"/>
        </w:trPr>
        <w:tc>
          <w:tcPr>
            <w:tcW w:w="1271" w:type="dxa"/>
            <w:hideMark/>
          </w:tcPr>
          <w:p w:rsidR="008C7E38" w:rsidRPr="008C7E38" w:rsidRDefault="008C7E38" w:rsidP="00060FA3">
            <w:pPr>
              <w:spacing w:after="0" w:line="360" w:lineRule="auto"/>
              <w:jc w:val="center"/>
              <w:rPr>
                <w:rFonts w:ascii="Arial" w:eastAsia="Times New Roman" w:hAnsi="Arial" w:cs="Arial"/>
                <w:color w:val="000000"/>
                <w:sz w:val="18"/>
                <w:lang w:eastAsia="da-DK"/>
              </w:rPr>
            </w:pPr>
            <w:r w:rsidRPr="008C7E38">
              <w:rPr>
                <w:rFonts w:ascii="Arial" w:eastAsia="Times New Roman" w:hAnsi="Arial" w:cs="Arial"/>
                <w:color w:val="000000"/>
                <w:sz w:val="18"/>
                <w:lang w:eastAsia="da-DK"/>
              </w:rPr>
              <w:t>40392</w:t>
            </w:r>
          </w:p>
        </w:tc>
        <w:tc>
          <w:tcPr>
            <w:tcW w:w="6088" w:type="dxa"/>
            <w:hideMark/>
          </w:tcPr>
          <w:p w:rsidR="008C7E38" w:rsidRPr="008C7E38" w:rsidRDefault="008C7E38" w:rsidP="00060FA3">
            <w:pPr>
              <w:spacing w:after="0" w:line="360" w:lineRule="auto"/>
              <w:rPr>
                <w:rFonts w:ascii="Arial" w:eastAsia="Times New Roman" w:hAnsi="Arial" w:cs="Arial"/>
                <w:color w:val="000000"/>
                <w:sz w:val="18"/>
                <w:lang w:eastAsia="da-DK"/>
              </w:rPr>
            </w:pPr>
            <w:r w:rsidRPr="008C7E38">
              <w:rPr>
                <w:rFonts w:ascii="Arial" w:eastAsia="Times New Roman" w:hAnsi="Arial" w:cs="Arial"/>
                <w:color w:val="000000"/>
                <w:sz w:val="18"/>
                <w:lang w:eastAsia="da-DK"/>
              </w:rPr>
              <w:t>Ergonomi inden for faglærte og ufaglærte job</w:t>
            </w:r>
          </w:p>
        </w:tc>
      </w:tr>
      <w:tr w:rsidR="008C7E38" w:rsidRPr="008C7E38" w:rsidTr="00750142">
        <w:tblPrEx>
          <w:jc w:val="left"/>
        </w:tblPrEx>
        <w:trPr>
          <w:cantSplit/>
          <w:trHeight w:val="300"/>
        </w:trPr>
        <w:tc>
          <w:tcPr>
            <w:tcW w:w="1271" w:type="dxa"/>
            <w:hideMark/>
          </w:tcPr>
          <w:p w:rsidR="008C7E38" w:rsidRPr="00AD7810" w:rsidRDefault="00AD7810" w:rsidP="00060FA3">
            <w:pPr>
              <w:spacing w:after="0" w:line="360" w:lineRule="auto"/>
              <w:jc w:val="center"/>
              <w:rPr>
                <w:rFonts w:ascii="Arial" w:hAnsi="Arial" w:cs="Arial"/>
                <w:color w:val="000000"/>
                <w:sz w:val="18"/>
              </w:rPr>
            </w:pPr>
            <w:r w:rsidRPr="00AD7810">
              <w:rPr>
                <w:rFonts w:ascii="Arial" w:hAnsi="Arial" w:cs="Arial"/>
                <w:color w:val="000000"/>
                <w:sz w:val="18"/>
              </w:rPr>
              <w:t>20942</w:t>
            </w:r>
          </w:p>
        </w:tc>
        <w:tc>
          <w:tcPr>
            <w:tcW w:w="6088" w:type="dxa"/>
            <w:hideMark/>
          </w:tcPr>
          <w:p w:rsidR="008C7E38" w:rsidRPr="00AD7810" w:rsidRDefault="00AD7810" w:rsidP="00060FA3">
            <w:pPr>
              <w:spacing w:after="0" w:line="360" w:lineRule="auto"/>
              <w:rPr>
                <w:rFonts w:ascii="Arial" w:hAnsi="Arial" w:cs="Arial"/>
                <w:color w:val="000000"/>
                <w:sz w:val="18"/>
              </w:rPr>
            </w:pPr>
            <w:r w:rsidRPr="00AD7810">
              <w:rPr>
                <w:rFonts w:ascii="Arial" w:hAnsi="Arial" w:cs="Arial"/>
                <w:color w:val="000000"/>
                <w:sz w:val="18"/>
              </w:rPr>
              <w:t>Trivsel og arbejdsmiljø: Hotel og restaurant</w:t>
            </w:r>
          </w:p>
        </w:tc>
      </w:tr>
    </w:tbl>
    <w:p w:rsidR="00ED4A2A" w:rsidRDefault="00ED4A2A" w:rsidP="00276ACC"/>
    <w:p w:rsidR="004A27A5" w:rsidRDefault="004A27A5" w:rsidP="004A27A5">
      <w:pPr>
        <w:pStyle w:val="Overskrift3"/>
      </w:pPr>
      <w:r w:rsidRPr="004A27A5">
        <w:t>Klar til servering af og vejledning om mad og drikkevarer</w:t>
      </w:r>
    </w:p>
    <w:p w:rsidR="004A27A5" w:rsidRDefault="004A27A5" w:rsidP="004A27A5">
      <w:r w:rsidRPr="004A27A5">
        <w:t>Grundlæggende kompetencer til dig der gerne vil kunne servere og vejlede om valg af vin til maden og evt. på et senere tidspunkt ønsker at tage uddannelsen som tjener.  Kurserne i forløbet vil være meritgivende på tjeneruddannelsen.</w:t>
      </w:r>
    </w:p>
    <w:p w:rsidR="004A27A5" w:rsidRPr="004A27A5" w:rsidRDefault="004A27A5" w:rsidP="004A27A5">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B6558A">
        <w:trPr>
          <w:cantSplit/>
          <w:tblHeader/>
          <w:jc w:val="center"/>
        </w:trPr>
        <w:tc>
          <w:tcPr>
            <w:tcW w:w="1271" w:type="dxa"/>
            <w:vAlign w:val="center"/>
          </w:tcPr>
          <w:p w:rsidR="00ED4A2A" w:rsidRPr="00164E02" w:rsidRDefault="00ED4A2A" w:rsidP="001223C8">
            <w:pPr>
              <w:pStyle w:val="Tabeloverskrift"/>
            </w:pPr>
            <w:r w:rsidRPr="00164E02">
              <w:lastRenderedPageBreak/>
              <w:t>AMU-kode</w:t>
            </w:r>
          </w:p>
        </w:tc>
        <w:tc>
          <w:tcPr>
            <w:tcW w:w="6088" w:type="dxa"/>
            <w:vAlign w:val="center"/>
          </w:tcPr>
          <w:p w:rsidR="00ED4A2A" w:rsidRPr="00164E02" w:rsidRDefault="00ED4A2A" w:rsidP="001223C8">
            <w:pPr>
              <w:pStyle w:val="Tabeloverskrift"/>
            </w:pPr>
            <w:r w:rsidRPr="00164E02">
              <w:t>Kurser</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22185</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Brancheintroduktion: Hotel, restaurant og café</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20936</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Servering ved selskaber og konferencer</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20818</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Tjenerens præsentationsteknikker</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20966</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Drikkevarer i cafeteria og kantine</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43733</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Servering af øl, drinks og alkoholfrie drikke</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20841</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Grundtilberedning</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48793</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Gæstevejledning om vinens dyrkning &amp; fremstilling</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49924</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Gæstevejledning om franske vine og vinområder</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20938</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Salg i gæstebetjeningen 1</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20851</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Almen fødevarehygiejne</w:t>
            </w:r>
          </w:p>
        </w:tc>
      </w:tr>
      <w:tr w:rsidR="00646959" w:rsidRPr="00164E02" w:rsidTr="00B6558A">
        <w:trPr>
          <w:cantSplit/>
          <w:tblHeader/>
          <w:jc w:val="center"/>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20942</w:t>
            </w:r>
          </w:p>
        </w:tc>
        <w:tc>
          <w:tcPr>
            <w:tcW w:w="6088" w:type="dxa"/>
            <w:vAlign w:val="center"/>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Trivsel og arbejdsmiljø: Hotel og restaurant</w:t>
            </w:r>
          </w:p>
        </w:tc>
      </w:tr>
    </w:tbl>
    <w:p w:rsidR="00ED4A2A" w:rsidRDefault="00ED4A2A" w:rsidP="00276ACC"/>
    <w:p w:rsidR="004A27A5" w:rsidRDefault="004A27A5" w:rsidP="004A27A5">
      <w:pPr>
        <w:pStyle w:val="Overskrift3"/>
      </w:pPr>
      <w:r w:rsidRPr="004A27A5">
        <w:t>Det grønne løft til ernæringsassistenter</w:t>
      </w:r>
    </w:p>
    <w:p w:rsidR="004A27A5" w:rsidRDefault="004A27A5" w:rsidP="004A27A5">
      <w:r w:rsidRPr="004A27A5">
        <w:t>Alle de nyeste kurser om økologi, bæredygtighed, plantebaseret mad og mad til vegetarer og veganere. Forløbet indeholder bæredygtighedsuddannelsen. Forløbet er tænkt til faglærte ernæringsassistenter, der har været væk fra faget et stykke tid og derfor har brug for et grønt kompetenceløft.</w:t>
      </w:r>
    </w:p>
    <w:p w:rsidR="004A27A5" w:rsidRPr="004A27A5" w:rsidRDefault="004A27A5" w:rsidP="004A27A5">
      <w:r>
        <w:t>Varighed opgjort på dage: 29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49830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Bæredygtighed ift. fødevarer, service &amp; oplevelser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49843</w:t>
            </w:r>
          </w:p>
        </w:tc>
        <w:tc>
          <w:tcPr>
            <w:tcW w:w="6088" w:type="dxa"/>
            <w:hideMark/>
          </w:tcPr>
          <w:p w:rsidR="004A27A5" w:rsidRPr="004A27A5" w:rsidRDefault="00060FA3"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 xml:space="preserve">Bæredygtig produktion af mad og </w:t>
            </w:r>
            <w:r w:rsidR="004A27A5" w:rsidRPr="004A27A5">
              <w:rPr>
                <w:rFonts w:ascii="Arial" w:eastAsia="Times New Roman" w:hAnsi="Arial" w:cs="Arial"/>
                <w:color w:val="000000"/>
                <w:sz w:val="18"/>
                <w:lang w:eastAsia="da-DK"/>
              </w:rPr>
              <w:t>fødevarer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49852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Det klimavenlige køkken</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20800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Bælgfrugters tilberedning, konsistens og smag</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48771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Bæredygtighed i storkøkkener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Reduktion af madspild 1</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Økologi i den daglige madproduktion,</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Omlægn</w:t>
            </w:r>
            <w:r>
              <w:rPr>
                <w:rFonts w:ascii="Arial" w:eastAsia="Times New Roman" w:hAnsi="Arial" w:cs="Arial"/>
                <w:color w:val="000000"/>
                <w:sz w:val="18"/>
                <w:lang w:eastAsia="da-DK"/>
              </w:rPr>
              <w:t>ing til økologisk madproduktion</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20866</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Mad til vegetarer og veganere 1</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21567</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Plantebaseret mad i </w:t>
            </w:r>
            <w:r w:rsidR="00060FA3">
              <w:rPr>
                <w:rFonts w:ascii="Arial" w:eastAsia="Times New Roman" w:hAnsi="Arial" w:cs="Arial"/>
                <w:color w:val="000000"/>
                <w:sz w:val="18"/>
                <w:lang w:eastAsia="da-DK"/>
              </w:rPr>
              <w:t xml:space="preserve">professionelle </w:t>
            </w:r>
            <w:r w:rsidRPr="004A27A5">
              <w:rPr>
                <w:rFonts w:ascii="Arial" w:eastAsia="Times New Roman" w:hAnsi="Arial" w:cs="Arial"/>
                <w:color w:val="000000"/>
                <w:sz w:val="18"/>
                <w:lang w:eastAsia="da-DK"/>
              </w:rPr>
              <w:t>køkkener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21568</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Plant</w:t>
            </w:r>
            <w:r>
              <w:rPr>
                <w:rFonts w:ascii="Arial" w:eastAsia="Times New Roman" w:hAnsi="Arial" w:cs="Arial"/>
                <w:color w:val="000000"/>
                <w:sz w:val="18"/>
                <w:lang w:eastAsia="da-DK"/>
              </w:rPr>
              <w:t>efars i professionelle køkkener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Mere grønt i kendte r</w:t>
            </w:r>
            <w:r>
              <w:rPr>
                <w:rFonts w:ascii="Arial" w:eastAsia="Times New Roman" w:hAnsi="Arial" w:cs="Arial"/>
                <w:color w:val="000000"/>
                <w:sz w:val="18"/>
                <w:lang w:eastAsia="da-DK"/>
              </w:rPr>
              <w:t>etter i professionelle køkkener</w:t>
            </w:r>
          </w:p>
        </w:tc>
      </w:tr>
      <w:tr w:rsidR="004A27A5" w:rsidRPr="004A27A5" w:rsidTr="00750142">
        <w:tblPrEx>
          <w:jc w:val="left"/>
        </w:tblPrEx>
        <w:trPr>
          <w:cantSplit/>
          <w:trHeight w:val="283"/>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21570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Grønt smørr</w:t>
            </w:r>
            <w:r>
              <w:rPr>
                <w:rFonts w:ascii="Arial" w:eastAsia="Times New Roman" w:hAnsi="Arial" w:cs="Arial"/>
                <w:color w:val="000000"/>
                <w:sz w:val="18"/>
                <w:lang w:eastAsia="da-DK"/>
              </w:rPr>
              <w:t>ebrød i professionelle køkkener</w:t>
            </w:r>
          </w:p>
        </w:tc>
      </w:tr>
    </w:tbl>
    <w:p w:rsidR="00ED4A2A" w:rsidRDefault="00ED4A2A" w:rsidP="00276ACC"/>
    <w:p w:rsidR="004A27A5" w:rsidRDefault="004A27A5" w:rsidP="004A27A5">
      <w:pPr>
        <w:pStyle w:val="Overskrift3"/>
      </w:pPr>
      <w:r w:rsidRPr="004A27A5">
        <w:t>Det grønne løft til gastronomer</w:t>
      </w:r>
    </w:p>
    <w:p w:rsidR="004A27A5" w:rsidRDefault="004A27A5" w:rsidP="004A27A5">
      <w:r w:rsidRPr="004A27A5">
        <w:t>Alle de nyeste kurser om økologi, bæredygtighed, plantebaseret mad og mad til vegetarer og veganere. Forløbet indeholder bæredygtighedsuddannelsen. Forløbet er tænkt til faglærte gastronomer, der har været væk fra faget et stykke tid og derfor har brug for et grønt kompetenceløft</w:t>
      </w:r>
    </w:p>
    <w:p w:rsidR="004A27A5" w:rsidRPr="004A27A5" w:rsidRDefault="004A27A5" w:rsidP="004A27A5">
      <w:r>
        <w:t>Varighed opgjort på dage: 29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B6558A">
        <w:trPr>
          <w:cantSplit/>
          <w:tblHeader/>
          <w:jc w:val="center"/>
        </w:trPr>
        <w:tc>
          <w:tcPr>
            <w:tcW w:w="1271" w:type="dxa"/>
            <w:vAlign w:val="center"/>
          </w:tcPr>
          <w:p w:rsidR="00ED4A2A" w:rsidRPr="00164E02" w:rsidRDefault="00ED4A2A" w:rsidP="001223C8">
            <w:pPr>
              <w:pStyle w:val="Tabeloverskrift"/>
            </w:pPr>
            <w:r w:rsidRPr="00164E02">
              <w:lastRenderedPageBreak/>
              <w:t>AMU-kode</w:t>
            </w:r>
          </w:p>
        </w:tc>
        <w:tc>
          <w:tcPr>
            <w:tcW w:w="6088" w:type="dxa"/>
            <w:vAlign w:val="center"/>
          </w:tcPr>
          <w:p w:rsidR="00ED4A2A" w:rsidRPr="00164E02" w:rsidRDefault="00ED4A2A" w:rsidP="001223C8">
            <w:pPr>
              <w:pStyle w:val="Tabeloverskrift"/>
            </w:pPr>
            <w:r w:rsidRPr="00164E02">
              <w:t>Kurser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49830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Bæredygtighed ift. fødevarer, service &amp; oplevelser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49843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 xml:space="preserve">Bæredygtig produktion af mad og </w:t>
            </w:r>
            <w:r w:rsidRPr="004A27A5">
              <w:rPr>
                <w:rFonts w:ascii="Arial" w:eastAsia="Times New Roman" w:hAnsi="Arial" w:cs="Arial"/>
                <w:color w:val="000000"/>
                <w:sz w:val="18"/>
                <w:lang w:eastAsia="da-DK"/>
              </w:rPr>
              <w:t>fødevarer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49852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Det klimavenlige køkken</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49853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Bæredygtig fisk og skaldyr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20800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Bælgfrugters tilberedning, konsistens og smag</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Reduktion af madspild 1</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20884</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Reduktion af madspild 2</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20880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Økologi i den daglige madproduktion,</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20866</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Mad til vegetarer og veganere 1</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20875</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Mad til vegetarer og veganere 2</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21567</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Pla</w:t>
            </w:r>
            <w:r w:rsidR="00E52651">
              <w:rPr>
                <w:rFonts w:ascii="Arial" w:eastAsia="Times New Roman" w:hAnsi="Arial" w:cs="Arial"/>
                <w:color w:val="000000"/>
                <w:sz w:val="18"/>
                <w:lang w:eastAsia="da-DK"/>
              </w:rPr>
              <w:t xml:space="preserve">ntebaseret mad i professionelle </w:t>
            </w:r>
            <w:r w:rsidRPr="004A27A5">
              <w:rPr>
                <w:rFonts w:ascii="Arial" w:eastAsia="Times New Roman" w:hAnsi="Arial" w:cs="Arial"/>
                <w:color w:val="000000"/>
                <w:sz w:val="18"/>
                <w:lang w:eastAsia="da-DK"/>
              </w:rPr>
              <w:t>køkkener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21568</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Plantefars i professionelle køkkener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21569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Mere grønt i kendte retter i professionelle køkkener</w:t>
            </w:r>
          </w:p>
        </w:tc>
      </w:tr>
      <w:tr w:rsidR="004A27A5" w:rsidRPr="004A27A5" w:rsidTr="00B6558A">
        <w:tblPrEx>
          <w:jc w:val="left"/>
        </w:tblPrEx>
        <w:trPr>
          <w:cantSplit/>
          <w:trHeight w:val="283"/>
        </w:trPr>
        <w:tc>
          <w:tcPr>
            <w:tcW w:w="1271" w:type="dxa"/>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21570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Grønt smørrebrød i professionelle køkkener</w:t>
            </w:r>
          </w:p>
        </w:tc>
      </w:tr>
    </w:tbl>
    <w:p w:rsidR="00ED4A2A" w:rsidRDefault="00ED4A2A" w:rsidP="00276ACC"/>
    <w:p w:rsidR="004A27A5" w:rsidRDefault="004A27A5" w:rsidP="004A27A5">
      <w:pPr>
        <w:pStyle w:val="Overskrift3"/>
      </w:pPr>
      <w:r w:rsidRPr="004A27A5">
        <w:t>Klar til arbejde i et bageri eller i en brød- og kageproduktion</w:t>
      </w:r>
    </w:p>
    <w:p w:rsidR="004A27A5" w:rsidRDefault="004A27A5" w:rsidP="004A27A5">
      <w:r w:rsidRPr="004A27A5">
        <w:t>Grundlæggende kompetencer til dig der gerne vil arbejde i et bageri eller i en brød- og kageproduktion og evt. på et senere tidspunkt ønsker at tage bager og konditor-uddannelsen.</w:t>
      </w:r>
    </w:p>
    <w:p w:rsidR="004A27A5" w:rsidRPr="004A27A5" w:rsidRDefault="004A27A5" w:rsidP="004A27A5">
      <w:r>
        <w:t>Varighed opgjort på dage: 29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49830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Bæredygtighed ift. fødevarer, service &amp; oplevelser</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40781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Brød og madbrød med fibre og fuldkorn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49448</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Brød med surdej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47621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Varmt brød hele dagen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48373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Diæt- og allergivenligt brød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45609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Europæiske brødtyper og produktudvikling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47620</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Sæson- og temaprodukter i bagerier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45615</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 xml:space="preserve">Marcipan og kransekage </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40392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Ergonomi inden for faglærte og ufaglærte job</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20851</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Almen fødevarehygiejne</w:t>
            </w:r>
          </w:p>
        </w:tc>
      </w:tr>
      <w:tr w:rsidR="00646959" w:rsidRPr="004A27A5" w:rsidTr="00750142">
        <w:tblPrEx>
          <w:jc w:val="left"/>
        </w:tblPrEx>
        <w:trPr>
          <w:cantSplit/>
          <w:trHeight w:val="300"/>
        </w:trPr>
        <w:tc>
          <w:tcPr>
            <w:tcW w:w="1271" w:type="dxa"/>
            <w:vAlign w:val="center"/>
          </w:tcPr>
          <w:p w:rsidR="00646959" w:rsidRPr="00646959" w:rsidRDefault="00646959" w:rsidP="00060FA3">
            <w:pPr>
              <w:spacing w:after="0" w:line="360" w:lineRule="auto"/>
              <w:jc w:val="center"/>
              <w:rPr>
                <w:rFonts w:ascii="Arial" w:hAnsi="Arial" w:cs="Arial"/>
                <w:color w:val="000000"/>
                <w:sz w:val="18"/>
              </w:rPr>
            </w:pPr>
            <w:r w:rsidRPr="00646959">
              <w:rPr>
                <w:rFonts w:ascii="Arial" w:hAnsi="Arial" w:cs="Arial"/>
                <w:color w:val="000000"/>
                <w:sz w:val="18"/>
              </w:rPr>
              <w:t>45252</w:t>
            </w:r>
          </w:p>
        </w:tc>
        <w:tc>
          <w:tcPr>
            <w:tcW w:w="6088" w:type="dxa"/>
          </w:tcPr>
          <w:p w:rsidR="00646959" w:rsidRPr="00646959" w:rsidRDefault="00646959" w:rsidP="00060FA3">
            <w:pPr>
              <w:spacing w:after="0" w:line="360" w:lineRule="auto"/>
              <w:rPr>
                <w:rFonts w:ascii="Arial" w:hAnsi="Arial" w:cs="Arial"/>
                <w:color w:val="000000"/>
                <w:sz w:val="18"/>
              </w:rPr>
            </w:pPr>
            <w:r w:rsidRPr="00646959">
              <w:rPr>
                <w:rFonts w:ascii="Arial" w:hAnsi="Arial" w:cs="Arial"/>
                <w:color w:val="000000"/>
                <w:sz w:val="18"/>
              </w:rPr>
              <w:t>Produktkendskab for salgspersonale -bager/konditor</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45253</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Salgsteknik for salgspersonale i bageri/konditori</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color w:val="000000"/>
                <w:sz w:val="18"/>
                <w:lang w:eastAsia="da-DK"/>
              </w:rPr>
            </w:pPr>
            <w:r w:rsidRPr="004A27A5">
              <w:rPr>
                <w:rFonts w:ascii="Arial" w:eastAsia="Times New Roman" w:hAnsi="Arial" w:cs="Arial"/>
                <w:color w:val="000000"/>
                <w:sz w:val="18"/>
                <w:lang w:eastAsia="da-DK"/>
              </w:rPr>
              <w:t>40392</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Ergonomi inden for faglærte og ufaglærte job</w:t>
            </w:r>
          </w:p>
        </w:tc>
      </w:tr>
      <w:tr w:rsidR="004A27A5" w:rsidRPr="004A27A5" w:rsidTr="00750142">
        <w:tblPrEx>
          <w:jc w:val="left"/>
        </w:tblPrEx>
        <w:trPr>
          <w:cantSplit/>
          <w:trHeight w:val="300"/>
        </w:trPr>
        <w:tc>
          <w:tcPr>
            <w:tcW w:w="1271" w:type="dxa"/>
            <w:vAlign w:val="center"/>
            <w:hideMark/>
          </w:tcPr>
          <w:p w:rsidR="004A27A5" w:rsidRPr="004A27A5" w:rsidRDefault="004A27A5" w:rsidP="00060FA3">
            <w:pPr>
              <w:spacing w:after="0" w:line="360" w:lineRule="auto"/>
              <w:jc w:val="center"/>
              <w:rPr>
                <w:rFonts w:ascii="Arial" w:eastAsia="Times New Roman" w:hAnsi="Arial" w:cs="Arial"/>
                <w:sz w:val="18"/>
                <w:lang w:eastAsia="da-DK"/>
              </w:rPr>
            </w:pPr>
            <w:r w:rsidRPr="004A27A5">
              <w:rPr>
                <w:rFonts w:ascii="Arial" w:eastAsia="Times New Roman" w:hAnsi="Arial" w:cs="Arial"/>
                <w:sz w:val="18"/>
                <w:lang w:eastAsia="da-DK"/>
              </w:rPr>
              <w:t>48049</w:t>
            </w:r>
          </w:p>
        </w:tc>
        <w:tc>
          <w:tcPr>
            <w:tcW w:w="6088" w:type="dxa"/>
            <w:hideMark/>
          </w:tcPr>
          <w:p w:rsidR="004A27A5" w:rsidRPr="004A27A5" w:rsidRDefault="004A27A5" w:rsidP="00060FA3">
            <w:pPr>
              <w:spacing w:after="0" w:line="360" w:lineRule="auto"/>
              <w:rPr>
                <w:rFonts w:ascii="Arial" w:eastAsia="Times New Roman" w:hAnsi="Arial" w:cs="Arial"/>
                <w:color w:val="000000"/>
                <w:sz w:val="18"/>
                <w:lang w:eastAsia="da-DK"/>
              </w:rPr>
            </w:pPr>
            <w:r w:rsidRPr="004A27A5">
              <w:rPr>
                <w:rFonts w:ascii="Arial" w:eastAsia="Times New Roman" w:hAnsi="Arial" w:cs="Arial"/>
                <w:color w:val="000000"/>
                <w:sz w:val="18"/>
                <w:lang w:eastAsia="da-DK"/>
              </w:rPr>
              <w:t>Arbejdsmiljø 1 i faglærte og ufaglærte job</w:t>
            </w:r>
          </w:p>
        </w:tc>
      </w:tr>
    </w:tbl>
    <w:p w:rsidR="00ED4A2A" w:rsidRDefault="00ED4A2A" w:rsidP="00276ACC"/>
    <w:p w:rsidR="004A27A5" w:rsidRDefault="004A27A5" w:rsidP="004A27A5">
      <w:pPr>
        <w:pStyle w:val="Overskrift3"/>
      </w:pPr>
      <w:r w:rsidRPr="004A27A5">
        <w:t>Klar til arbejde på et slagteri</w:t>
      </w:r>
    </w:p>
    <w:p w:rsidR="004A27A5" w:rsidRDefault="004A27A5" w:rsidP="004A27A5">
      <w:r w:rsidRPr="004A27A5">
        <w:t>Grundlæggende kompetencer til dig der gerne vil arbejde på et slagteri og evt. på et senere tidspunkt ønsker at tage slagteruddannelsen.</w:t>
      </w:r>
    </w:p>
    <w:p w:rsidR="00203F99" w:rsidRPr="004A27A5" w:rsidRDefault="00E27D1F" w:rsidP="004A27A5">
      <w:r>
        <w:lastRenderedPageBreak/>
        <w:t>Varighed opgjort på dage: 27</w:t>
      </w:r>
      <w:r w:rsidR="00203F99">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B6558A">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40392</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Ergonomi inden for faglærte og ufaglærte job</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48049</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Arbejdsmiljø 1 i faglærte og ufaglærte job</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20851</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Almen fødevarehygiejne</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49581</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Velkommen på slagteriet – brancheintroduktion</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49996</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 xml:space="preserve">Introduktion til </w:t>
            </w:r>
            <w:proofErr w:type="spellStart"/>
            <w:r w:rsidRPr="00203F99">
              <w:rPr>
                <w:rFonts w:ascii="Arial" w:eastAsia="Times New Roman" w:hAnsi="Arial" w:cs="Arial"/>
                <w:color w:val="000000"/>
                <w:sz w:val="18"/>
                <w:lang w:eastAsia="da-DK"/>
              </w:rPr>
              <w:t>pølsemageri</w:t>
            </w:r>
            <w:proofErr w:type="spellEnd"/>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49584</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Introduktion til forædling af kød</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49582</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Introduktion til opskæring af gris</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48017</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Emballering og etikettering af kødprodukter</w:t>
            </w:r>
          </w:p>
        </w:tc>
      </w:tr>
      <w:tr w:rsidR="00203F99" w:rsidRPr="00203F99" w:rsidTr="00060FA3">
        <w:tblPrEx>
          <w:jc w:val="left"/>
        </w:tblPrEx>
        <w:trPr>
          <w:cantSplit/>
          <w:trHeight w:val="6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49979</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Salt- og røgmetoder for kødprodukter</w:t>
            </w:r>
          </w:p>
        </w:tc>
      </w:tr>
      <w:tr w:rsidR="00203F99" w:rsidRPr="00203F99" w:rsidTr="00B6558A">
        <w:tblPrEx>
          <w:jc w:val="left"/>
        </w:tblPrEx>
        <w:trPr>
          <w:cantSplit/>
          <w:trHeight w:val="300"/>
        </w:trPr>
        <w:tc>
          <w:tcPr>
            <w:tcW w:w="1271" w:type="dxa"/>
            <w:hideMark/>
          </w:tcPr>
          <w:p w:rsidR="00203F99" w:rsidRPr="00203F99" w:rsidRDefault="00203F99" w:rsidP="00060FA3">
            <w:pPr>
              <w:spacing w:after="0" w:line="360" w:lineRule="auto"/>
              <w:jc w:val="center"/>
              <w:rPr>
                <w:rFonts w:ascii="Arial" w:eastAsia="Times New Roman" w:hAnsi="Arial" w:cs="Arial"/>
                <w:color w:val="000000"/>
                <w:sz w:val="18"/>
                <w:lang w:eastAsia="da-DK"/>
              </w:rPr>
            </w:pPr>
            <w:r w:rsidRPr="00203F99">
              <w:rPr>
                <w:rFonts w:ascii="Arial" w:eastAsia="Times New Roman" w:hAnsi="Arial" w:cs="Arial"/>
                <w:color w:val="000000"/>
                <w:sz w:val="18"/>
                <w:lang w:eastAsia="da-DK"/>
              </w:rPr>
              <w:t>49971</w:t>
            </w:r>
          </w:p>
        </w:tc>
        <w:tc>
          <w:tcPr>
            <w:tcW w:w="6088" w:type="dxa"/>
            <w:hideMark/>
          </w:tcPr>
          <w:p w:rsidR="00203F99" w:rsidRPr="00203F99" w:rsidRDefault="00203F99" w:rsidP="00060FA3">
            <w:pPr>
              <w:spacing w:after="0" w:line="360" w:lineRule="auto"/>
              <w:rPr>
                <w:rFonts w:ascii="Arial" w:eastAsia="Times New Roman" w:hAnsi="Arial" w:cs="Arial"/>
                <w:color w:val="000000"/>
                <w:sz w:val="18"/>
                <w:lang w:eastAsia="da-DK"/>
              </w:rPr>
            </w:pPr>
            <w:r w:rsidRPr="00203F99">
              <w:rPr>
                <w:rFonts w:ascii="Arial" w:eastAsia="Times New Roman" w:hAnsi="Arial" w:cs="Arial"/>
                <w:color w:val="000000"/>
                <w:sz w:val="18"/>
                <w:lang w:eastAsia="da-DK"/>
              </w:rPr>
              <w:t>Detailudskæring af delstykker af kød</w:t>
            </w:r>
          </w:p>
        </w:tc>
      </w:tr>
    </w:tbl>
    <w:p w:rsidR="00ED4A2A" w:rsidRDefault="00ED4A2A" w:rsidP="00276ACC"/>
    <w:p w:rsidR="00022D91" w:rsidRDefault="00022D91" w:rsidP="00022D91">
      <w:pPr>
        <w:pStyle w:val="Overskrift3"/>
      </w:pPr>
      <w:r w:rsidRPr="00022D91">
        <w:t>Den Grundlæggende Lederuddannelse</w:t>
      </w:r>
    </w:p>
    <w:p w:rsidR="00022D91" w:rsidRDefault="00022D91" w:rsidP="00276ACC">
      <w:r w:rsidRPr="00022D91">
        <w:t>Den Grundlæggende Lederuddannelse er for dig, der har brug for en praktisk uddannelse og en solid værktøjskasse, som du kan anvende i den daglige ledelse, selvom du ikke har en lang teoretisk uddannelsesbaggrund. Uddannelsen har til formål at udvikle dine faglige og personlige ledelseskompetencer og er baseret på læringsformer, som er aktivitets- og erfaringsbaserede. Du får derfor mulighed for hele tiden, at forholde det du lærer til din egen hverdag og erfaringer.</w:t>
      </w:r>
    </w:p>
    <w:p w:rsidR="00022D91" w:rsidRPr="004A27A5" w:rsidRDefault="00022D91" w:rsidP="00022D91">
      <w:r>
        <w:t>Varighed opgjort på dage:</w:t>
      </w:r>
      <w:r w:rsidR="00690B1E">
        <w:t xml:space="preserve"> 15</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022D91">
        <w:trP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690B1E" w:rsidRPr="00022D91" w:rsidTr="00022D91">
        <w:tblPrEx>
          <w:jc w:val="left"/>
        </w:tblPrEx>
        <w:trPr>
          <w:trHeight w:val="283"/>
        </w:trPr>
        <w:tc>
          <w:tcPr>
            <w:tcW w:w="1271" w:type="dxa"/>
          </w:tcPr>
          <w:p w:rsidR="00690B1E" w:rsidRPr="00022D91" w:rsidRDefault="00690B1E" w:rsidP="00060FA3">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45251</w:t>
            </w:r>
          </w:p>
        </w:tc>
        <w:tc>
          <w:tcPr>
            <w:tcW w:w="6088" w:type="dxa"/>
          </w:tcPr>
          <w:p w:rsidR="00690B1E" w:rsidRPr="00022D91" w:rsidRDefault="00690B1E" w:rsidP="00060FA3">
            <w:pPr>
              <w:spacing w:after="0" w:line="360" w:lineRule="auto"/>
              <w:rPr>
                <w:rFonts w:ascii="Arial" w:eastAsia="Times New Roman" w:hAnsi="Arial" w:cs="Arial"/>
                <w:sz w:val="18"/>
                <w:lang w:eastAsia="da-DK"/>
              </w:rPr>
            </w:pPr>
            <w:r>
              <w:rPr>
                <w:rFonts w:ascii="Arial" w:eastAsia="Times New Roman" w:hAnsi="Arial" w:cs="Arial"/>
                <w:sz w:val="18"/>
                <w:lang w:eastAsia="da-DK"/>
              </w:rPr>
              <w:t>Ledelse af grøn omstilling og bæredygtighed</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49728</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Ledelse og det personlige lederskab</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49729</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Kommunikation som ledelsesværktøj </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49730</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Mødeledelse </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49732</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Lederens konflikthåndtering og vanskelige samtaler</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49733</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Situationsbestemt ledelse</w:t>
            </w:r>
          </w:p>
        </w:tc>
      </w:tr>
      <w:tr w:rsidR="00022D91" w:rsidRPr="00022D91" w:rsidTr="00022D91">
        <w:tblPrEx>
          <w:jc w:val="left"/>
        </w:tblPrEx>
        <w:trPr>
          <w:trHeight w:val="283"/>
        </w:trPr>
        <w:tc>
          <w:tcPr>
            <w:tcW w:w="1271" w:type="dxa"/>
            <w:hideMark/>
          </w:tcPr>
          <w:p w:rsidR="00022D91" w:rsidRPr="00022D91" w:rsidRDefault="00022D91" w:rsidP="00060FA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49734</w:t>
            </w:r>
          </w:p>
        </w:tc>
        <w:tc>
          <w:tcPr>
            <w:tcW w:w="6088" w:type="dxa"/>
            <w:hideMark/>
          </w:tcPr>
          <w:p w:rsidR="00022D91" w:rsidRPr="00022D91" w:rsidRDefault="00022D91" w:rsidP="00060FA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Forandringsledelse</w:t>
            </w:r>
          </w:p>
        </w:tc>
      </w:tr>
    </w:tbl>
    <w:p w:rsidR="00FC7233" w:rsidRDefault="00FC7233" w:rsidP="00276ACC"/>
    <w:p w:rsidR="001029C6" w:rsidRPr="005F4AA0" w:rsidRDefault="001029C6" w:rsidP="001029C6">
      <w:pPr>
        <w:pStyle w:val="Overskrift3"/>
        <w:rPr>
          <w:color w:val="000000" w:themeColor="text1"/>
        </w:rPr>
      </w:pPr>
      <w:r w:rsidRPr="005F4AA0">
        <w:rPr>
          <w:color w:val="000000" w:themeColor="text1"/>
        </w:rPr>
        <w:t>Lønbehandling</w:t>
      </w:r>
    </w:p>
    <w:p w:rsidR="001029C6" w:rsidRDefault="001029C6" w:rsidP="001029C6">
      <w:r w:rsidRPr="00FC7233">
        <w:t>Et forløb for dig, der gerne vil arbejde med lønberegning og relaterede opgaver i virksomheden.</w:t>
      </w:r>
    </w:p>
    <w:p w:rsidR="001029C6" w:rsidRPr="00FC7233" w:rsidRDefault="00083B8A" w:rsidP="001029C6">
      <w:r>
        <w:t>Varighed opgjort på dage: 9</w:t>
      </w:r>
      <w:r w:rsidR="001029C6">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B6558A">
        <w:trPr>
          <w:cantSplit/>
          <w:tblHeade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083B8A" w:rsidRPr="001029C6" w:rsidTr="00B6558A">
        <w:tblPrEx>
          <w:jc w:val="left"/>
        </w:tblPrEx>
        <w:trPr>
          <w:cantSplit/>
          <w:trHeight w:val="283"/>
        </w:trPr>
        <w:tc>
          <w:tcPr>
            <w:tcW w:w="1271" w:type="dxa"/>
          </w:tcPr>
          <w:p w:rsidR="00083B8A" w:rsidRPr="001029C6" w:rsidRDefault="00083B8A" w:rsidP="00060FA3">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22127</w:t>
            </w:r>
          </w:p>
        </w:tc>
        <w:tc>
          <w:tcPr>
            <w:tcW w:w="6088" w:type="dxa"/>
          </w:tcPr>
          <w:p w:rsidR="00083B8A" w:rsidRPr="001029C6" w:rsidRDefault="00083B8A" w:rsidP="00060FA3">
            <w:pPr>
              <w:spacing w:after="0" w:line="360" w:lineRule="auto"/>
              <w:rPr>
                <w:rFonts w:ascii="Arial" w:eastAsia="Times New Roman" w:hAnsi="Arial" w:cs="Arial"/>
                <w:sz w:val="18"/>
                <w:lang w:eastAsia="da-DK"/>
              </w:rPr>
            </w:pPr>
            <w:r>
              <w:rPr>
                <w:rFonts w:ascii="Arial" w:eastAsia="Times New Roman" w:hAnsi="Arial" w:cs="Arial"/>
                <w:sz w:val="18"/>
                <w:lang w:eastAsia="da-DK"/>
              </w:rPr>
              <w:t>Anvendelse af ferieloven</w:t>
            </w:r>
          </w:p>
        </w:tc>
      </w:tr>
      <w:tr w:rsidR="001029C6" w:rsidRPr="001029C6" w:rsidTr="00B6558A">
        <w:tblPrEx>
          <w:jc w:val="left"/>
        </w:tblPrEx>
        <w:trPr>
          <w:cantSplit/>
          <w:trHeight w:val="283"/>
        </w:trPr>
        <w:tc>
          <w:tcPr>
            <w:tcW w:w="1271" w:type="dxa"/>
            <w:hideMark/>
          </w:tcPr>
          <w:p w:rsidR="001029C6" w:rsidRPr="001029C6" w:rsidRDefault="001029C6" w:rsidP="00060FA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40012</w:t>
            </w:r>
          </w:p>
        </w:tc>
        <w:tc>
          <w:tcPr>
            <w:tcW w:w="6088" w:type="dxa"/>
            <w:hideMark/>
          </w:tcPr>
          <w:p w:rsidR="001029C6" w:rsidRPr="001029C6" w:rsidRDefault="001029C6" w:rsidP="00060FA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Personalejura i lønb</w:t>
            </w:r>
            <w:r w:rsidR="001C3527">
              <w:rPr>
                <w:rFonts w:ascii="Arial" w:eastAsia="Times New Roman" w:hAnsi="Arial" w:cs="Arial"/>
                <w:sz w:val="18"/>
                <w:lang w:eastAsia="da-DK"/>
              </w:rPr>
              <w:t>e</w:t>
            </w:r>
            <w:r w:rsidRPr="001029C6">
              <w:rPr>
                <w:rFonts w:ascii="Arial" w:eastAsia="Times New Roman" w:hAnsi="Arial" w:cs="Arial"/>
                <w:sz w:val="18"/>
                <w:lang w:eastAsia="da-DK"/>
              </w:rPr>
              <w:t>regning</w:t>
            </w:r>
          </w:p>
        </w:tc>
      </w:tr>
      <w:tr w:rsidR="001029C6" w:rsidRPr="001029C6" w:rsidTr="00B6558A">
        <w:tblPrEx>
          <w:jc w:val="left"/>
        </w:tblPrEx>
        <w:trPr>
          <w:cantSplit/>
          <w:trHeight w:val="283"/>
        </w:trPr>
        <w:tc>
          <w:tcPr>
            <w:tcW w:w="1271" w:type="dxa"/>
            <w:hideMark/>
          </w:tcPr>
          <w:p w:rsidR="001029C6" w:rsidRPr="001029C6" w:rsidRDefault="001029C6" w:rsidP="00060FA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40013</w:t>
            </w:r>
          </w:p>
        </w:tc>
        <w:tc>
          <w:tcPr>
            <w:tcW w:w="6088" w:type="dxa"/>
            <w:hideMark/>
          </w:tcPr>
          <w:p w:rsidR="001029C6" w:rsidRPr="001029C6" w:rsidRDefault="001029C6" w:rsidP="00060FA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Lønberegning og lønrapportering</w:t>
            </w:r>
          </w:p>
        </w:tc>
      </w:tr>
      <w:tr w:rsidR="001029C6" w:rsidRPr="001029C6" w:rsidTr="00B6558A">
        <w:tblPrEx>
          <w:jc w:val="left"/>
        </w:tblPrEx>
        <w:trPr>
          <w:cantSplit/>
          <w:trHeight w:val="283"/>
        </w:trPr>
        <w:tc>
          <w:tcPr>
            <w:tcW w:w="1271" w:type="dxa"/>
            <w:hideMark/>
          </w:tcPr>
          <w:p w:rsidR="001029C6" w:rsidRPr="001029C6" w:rsidRDefault="001029C6" w:rsidP="00060FA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47379</w:t>
            </w:r>
          </w:p>
        </w:tc>
        <w:tc>
          <w:tcPr>
            <w:tcW w:w="6088" w:type="dxa"/>
            <w:hideMark/>
          </w:tcPr>
          <w:p w:rsidR="001029C6" w:rsidRPr="001029C6" w:rsidRDefault="001029C6" w:rsidP="00060FA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Udarbejdelse og afstemning af lønsedler</w:t>
            </w:r>
          </w:p>
        </w:tc>
      </w:tr>
      <w:tr w:rsidR="001029C6" w:rsidRPr="001029C6" w:rsidTr="00B6558A">
        <w:tblPrEx>
          <w:jc w:val="left"/>
        </w:tblPrEx>
        <w:trPr>
          <w:cantSplit/>
          <w:trHeight w:val="283"/>
        </w:trPr>
        <w:tc>
          <w:tcPr>
            <w:tcW w:w="1271" w:type="dxa"/>
            <w:hideMark/>
          </w:tcPr>
          <w:p w:rsidR="001029C6" w:rsidRPr="001029C6" w:rsidRDefault="001029C6" w:rsidP="00060FA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lastRenderedPageBreak/>
              <w:t>48653</w:t>
            </w:r>
          </w:p>
        </w:tc>
        <w:tc>
          <w:tcPr>
            <w:tcW w:w="6088" w:type="dxa"/>
            <w:hideMark/>
          </w:tcPr>
          <w:p w:rsidR="001029C6" w:rsidRPr="001029C6" w:rsidRDefault="001029C6" w:rsidP="00060FA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Håndtering af personoplysninger</w:t>
            </w:r>
          </w:p>
        </w:tc>
      </w:tr>
    </w:tbl>
    <w:p w:rsidR="00FC7233" w:rsidRDefault="00FC7233" w:rsidP="00276ACC"/>
    <w:p w:rsidR="00203F99" w:rsidRDefault="007A6655" w:rsidP="007A6655">
      <w:pPr>
        <w:pStyle w:val="Overskrift2"/>
      </w:pPr>
      <w:r>
        <w:t>Rengøring, ejendoms</w:t>
      </w:r>
      <w:r w:rsidR="00203F99" w:rsidRPr="00203F99">
        <w:t>service og renovation</w:t>
      </w:r>
    </w:p>
    <w:p w:rsidR="007A6655" w:rsidRDefault="007A6655" w:rsidP="007A6655"/>
    <w:p w:rsidR="007A6655" w:rsidRPr="00D70DF3" w:rsidRDefault="007A6655" w:rsidP="007A6655">
      <w:pPr>
        <w:pStyle w:val="Overskrift3"/>
        <w:rPr>
          <w:color w:val="000000" w:themeColor="text1"/>
        </w:rPr>
      </w:pPr>
      <w:r w:rsidRPr="00D70DF3">
        <w:rPr>
          <w:color w:val="000000" w:themeColor="text1"/>
        </w:rPr>
        <w:t>Rengøring og service</w:t>
      </w:r>
    </w:p>
    <w:p w:rsidR="007A6655" w:rsidRDefault="007A6655" w:rsidP="007A6655">
      <w:r w:rsidRPr="007A6655">
        <w:t>Du lærer om mikroorganismer og smitteveje, så du kan tage de nødvendige hensyn i planlægningen og udførelsen af det daglige rengøringsarbejde. Du lærer at anvende egnede midler, redskaber og maskiner til rengøring af forskellige materialetyper. Du lærer at måle og bedømme den udførte rengøring. Du lærer om samtaleteknik, så du bedre forstår andres situation og kan håndtere konflikter.</w:t>
      </w:r>
    </w:p>
    <w:p w:rsidR="007A6655" w:rsidRPr="007A6655" w:rsidRDefault="007A6655" w:rsidP="007A6655">
      <w:r>
        <w:t>Varighed opgjort på dage: 28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49349</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 xml:space="preserve">Grundlæggende rengøringshygiejne </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49789</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Grundlæggende rengøringshygiejne, del 2</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49353</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Hygiejne på skoler og institutioner</w:t>
            </w:r>
          </w:p>
        </w:tc>
      </w:tr>
      <w:tr w:rsidR="007A6655" w:rsidRPr="007A6655" w:rsidTr="00750142">
        <w:tblPrEx>
          <w:jc w:val="left"/>
        </w:tblPrEx>
        <w:trPr>
          <w:cantSplit/>
          <w:trHeight w:val="315"/>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49350</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Materialekendskab og rengøringskemi</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49366</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Arbejdsmiljø og førstehjælp ved rengøringsarbejdet</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sz w:val="18"/>
                <w:lang w:eastAsia="da-DK"/>
              </w:rPr>
            </w:pPr>
            <w:r w:rsidRPr="007A6655">
              <w:rPr>
                <w:rFonts w:ascii="Arial" w:eastAsia="Times New Roman" w:hAnsi="Arial" w:cs="Arial"/>
                <w:sz w:val="18"/>
                <w:lang w:eastAsia="da-DK"/>
              </w:rPr>
              <w:t>49367</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Ergonomi ved rengøringsarbejdet</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sz w:val="18"/>
                <w:lang w:eastAsia="da-DK"/>
              </w:rPr>
            </w:pPr>
            <w:r w:rsidRPr="007A6655">
              <w:rPr>
                <w:rFonts w:ascii="Arial" w:eastAsia="Times New Roman" w:hAnsi="Arial" w:cs="Arial"/>
                <w:sz w:val="18"/>
                <w:lang w:eastAsia="da-DK"/>
              </w:rPr>
              <w:t>49355</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Personlig planlægning af rengøringsarbejdet</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sz w:val="18"/>
                <w:lang w:eastAsia="da-DK"/>
              </w:rPr>
            </w:pPr>
            <w:r w:rsidRPr="007A6655">
              <w:rPr>
                <w:rFonts w:ascii="Arial" w:eastAsia="Times New Roman" w:hAnsi="Arial" w:cs="Arial"/>
                <w:sz w:val="18"/>
                <w:lang w:eastAsia="da-DK"/>
              </w:rPr>
              <w:t>49360</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 xml:space="preserve">Måling og vurdering af rengøringskvalitet </w:t>
            </w:r>
          </w:p>
        </w:tc>
      </w:tr>
      <w:tr w:rsidR="007A6655" w:rsidRPr="007A6655" w:rsidTr="00750142">
        <w:tblPrEx>
          <w:jc w:val="left"/>
        </w:tblPrEx>
        <w:trPr>
          <w:cantSplit/>
          <w:trHeight w:val="36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49352</w:t>
            </w:r>
          </w:p>
        </w:tc>
        <w:tc>
          <w:tcPr>
            <w:tcW w:w="6088" w:type="dxa"/>
            <w:noWrap/>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Rengøringsudstyr og -metoder</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44853</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Kommunikation og konflikthåndtering - service</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49368</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Service i rengøringsarbejdet</w:t>
            </w:r>
          </w:p>
        </w:tc>
      </w:tr>
    </w:tbl>
    <w:p w:rsidR="00ED4A2A" w:rsidRDefault="00ED4A2A" w:rsidP="00276ACC"/>
    <w:p w:rsidR="007A6655" w:rsidRPr="00D70DF3" w:rsidRDefault="007A6655" w:rsidP="007A6655">
      <w:pPr>
        <w:pStyle w:val="Overskrift3"/>
        <w:rPr>
          <w:color w:val="000000" w:themeColor="text1"/>
        </w:rPr>
      </w:pPr>
      <w:r w:rsidRPr="00D70DF3">
        <w:rPr>
          <w:color w:val="000000" w:themeColor="text1"/>
        </w:rPr>
        <w:t>Rengøring og service – hospital</w:t>
      </w:r>
    </w:p>
    <w:p w:rsidR="007A6655" w:rsidRDefault="007A6655" w:rsidP="007A6655">
      <w:r w:rsidRPr="007A6655">
        <w:t xml:space="preserve">Du lærer om mikroorganismer og smitteveje, så du kan tage de nødvendige hensyn i planlægningen og udførelsen af det daglige rengøringsarbejde på et hospital. Du lærer at anvende egnede midler, redskaber og maskiner til rengøring af forskellige materialetyper. Du lærer at måle og bedømme den udførte rengøring. Du lærer om samtaleteknik, så du bedre forstår andres situation og kan håndtere konflikter.   </w:t>
      </w:r>
    </w:p>
    <w:p w:rsidR="007A6655" w:rsidRPr="007A6655" w:rsidRDefault="007A6655" w:rsidP="007A6655">
      <w:r>
        <w:t>Varighed opgjort på dage: 28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B6558A">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49349</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Grundlæggende rengøringshygiejne</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49789</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Grundlæggende rengøringshygiejne, del 2</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49354</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Hospitalshygiejne</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49350</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Materialekendskab og rengøringskemi</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49352</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Rengøringsudstyr og -metoder</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49355</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Personlig planlægning af rengøringsarbejdet</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lastRenderedPageBreak/>
              <w:t>49367</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 xml:space="preserve">Ergonomi ved rengøringsarbejdet </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49366</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Arbejdsmiljø og førstehjælp ved rengøringsarbejdet</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49360</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 xml:space="preserve">Måling og vurdering af rengøringskvalitet </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44853</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Kommunikation og konflikthåndtering - service</w:t>
            </w:r>
          </w:p>
        </w:tc>
      </w:tr>
      <w:tr w:rsidR="007A6655" w:rsidRPr="007A6655" w:rsidTr="00B6558A">
        <w:tblPrEx>
          <w:jc w:val="left"/>
        </w:tblPrEx>
        <w:trPr>
          <w:cantSplit/>
          <w:trHeight w:val="300"/>
        </w:trPr>
        <w:tc>
          <w:tcPr>
            <w:tcW w:w="1271" w:type="dxa"/>
            <w:hideMark/>
          </w:tcPr>
          <w:p w:rsidR="007A6655" w:rsidRPr="007A6655" w:rsidRDefault="007A6655" w:rsidP="00B07F91">
            <w:pPr>
              <w:spacing w:after="0" w:line="24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49368</w:t>
            </w:r>
          </w:p>
        </w:tc>
        <w:tc>
          <w:tcPr>
            <w:tcW w:w="6088" w:type="dxa"/>
            <w:hideMark/>
          </w:tcPr>
          <w:p w:rsidR="007A6655" w:rsidRPr="007A6655" w:rsidRDefault="007A6655" w:rsidP="007A6655">
            <w:pPr>
              <w:spacing w:after="0" w:line="24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Service i rengøringsarbejdet</w:t>
            </w:r>
          </w:p>
        </w:tc>
      </w:tr>
    </w:tbl>
    <w:p w:rsidR="00ED4A2A" w:rsidRDefault="00ED4A2A" w:rsidP="00276ACC"/>
    <w:p w:rsidR="007A6655" w:rsidRPr="00D70DF3" w:rsidRDefault="007A6655" w:rsidP="007A6655">
      <w:pPr>
        <w:pStyle w:val="Overskrift3"/>
        <w:rPr>
          <w:color w:val="000000" w:themeColor="text1"/>
        </w:rPr>
      </w:pPr>
      <w:r w:rsidRPr="00D70DF3">
        <w:rPr>
          <w:color w:val="000000" w:themeColor="text1"/>
        </w:rPr>
        <w:t>Rengøring, service og IT</w:t>
      </w:r>
    </w:p>
    <w:p w:rsidR="007A6655" w:rsidRDefault="007A6655" w:rsidP="007A6655">
      <w:r w:rsidRPr="007A6655">
        <w:t>Du lærer om mikroorganismer og smitteveje, så du kan tage de nødvendige hensyn i planlægningen og udførelsen af det daglige rengøringsarbejde. Du lærer at anvende egnede midler, redskaber og maskiner til rengøring af forskellige materialetyper. Du lærer om samtaleteknik, så du bedre forstår andres situation og kan håndtere konflikter. Desuden får du styrket og videreudviklet dine f</w:t>
      </w:r>
      <w:r>
        <w:t xml:space="preserve">ærdigheder i faglig læsning og </w:t>
      </w:r>
      <w:r w:rsidRPr="007A6655">
        <w:t>skrivning.</w:t>
      </w:r>
    </w:p>
    <w:p w:rsidR="007A6655" w:rsidRPr="007A6655" w:rsidRDefault="007A6655" w:rsidP="007A6655">
      <w:r>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49326</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Daglig erhvervsrengøring</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49349</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Grundlæggende rengøringshygiejne</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49368</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Service i rengøringsarbejdet</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44853</w:t>
            </w:r>
          </w:p>
        </w:tc>
        <w:tc>
          <w:tcPr>
            <w:tcW w:w="6088" w:type="dxa"/>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Kommunikation og konflikthåndtering - service</w:t>
            </w:r>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45565</w:t>
            </w:r>
          </w:p>
        </w:tc>
        <w:tc>
          <w:tcPr>
            <w:tcW w:w="6088" w:type="dxa"/>
            <w:noWrap/>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 xml:space="preserve">Brug af PC på </w:t>
            </w:r>
            <w:proofErr w:type="spellStart"/>
            <w:r w:rsidRPr="007A6655">
              <w:rPr>
                <w:rFonts w:ascii="Arial" w:eastAsia="Times New Roman" w:hAnsi="Arial" w:cs="Arial"/>
                <w:color w:val="000000"/>
                <w:sz w:val="18"/>
                <w:lang w:eastAsia="da-DK"/>
              </w:rPr>
              <w:t>arbejdspaldsen</w:t>
            </w:r>
            <w:proofErr w:type="spellEnd"/>
          </w:p>
        </w:tc>
      </w:tr>
      <w:tr w:rsidR="007A6655" w:rsidRPr="007A6655" w:rsidTr="00750142">
        <w:tblPrEx>
          <w:jc w:val="left"/>
        </w:tblPrEx>
        <w:trPr>
          <w:cantSplit/>
          <w:trHeight w:val="300"/>
        </w:trPr>
        <w:tc>
          <w:tcPr>
            <w:tcW w:w="1271" w:type="dxa"/>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47293</w:t>
            </w:r>
          </w:p>
        </w:tc>
        <w:tc>
          <w:tcPr>
            <w:tcW w:w="6088" w:type="dxa"/>
            <w:noWrap/>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 xml:space="preserve">E-mail til jobbrug </w:t>
            </w:r>
          </w:p>
        </w:tc>
      </w:tr>
    </w:tbl>
    <w:p w:rsidR="00ED4A2A" w:rsidRDefault="00ED4A2A" w:rsidP="00276ACC"/>
    <w:p w:rsidR="007A6655" w:rsidRPr="00015BC6" w:rsidRDefault="007A6655" w:rsidP="007A6655">
      <w:pPr>
        <w:pStyle w:val="Overskrift3"/>
        <w:rPr>
          <w:color w:val="000000" w:themeColor="text1"/>
        </w:rPr>
      </w:pPr>
      <w:r w:rsidRPr="00015BC6">
        <w:rPr>
          <w:color w:val="000000" w:themeColor="text1"/>
        </w:rPr>
        <w:t>Rengøring med fagunderstøttende dansk som andetsprog for F/I</w:t>
      </w:r>
    </w:p>
    <w:p w:rsidR="007A6655" w:rsidRDefault="007A6655" w:rsidP="007A6655">
      <w:r w:rsidRPr="007A6655">
        <w:t>Du lærer at anvende egnede midler, redskaber og maskiner til rengøring af forskellige lokale- og materialetyper ud fra hygiejniske og rationelle metoder. Desuden lærer du at klargøre og afrigge almindeligt anvendte redskaber, rengøringsvogne og maskiner. D</w:t>
      </w:r>
      <w:r>
        <w:t xml:space="preserve">u får </w:t>
      </w:r>
      <w:r w:rsidRPr="007A6655">
        <w:t>et alment og specifikt fagsprog og kan anvende det til at forstå og kommunikere mundtligt om rengøringsområdets centrale begreber, f.eks. materialer, maskiner, udstyr og arbejdsprocesser.</w:t>
      </w:r>
    </w:p>
    <w:p w:rsidR="007A6655" w:rsidRPr="007A6655" w:rsidRDefault="007A6655" w:rsidP="007A6655">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A6655">
        <w:trP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7A6655" w:rsidRPr="007A6655" w:rsidTr="007A6655">
        <w:tblPrEx>
          <w:jc w:val="left"/>
        </w:tblPrEx>
        <w:trPr>
          <w:trHeight w:val="300"/>
        </w:trPr>
        <w:tc>
          <w:tcPr>
            <w:tcW w:w="1271" w:type="dxa"/>
            <w:noWrap/>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49347</w:t>
            </w:r>
          </w:p>
        </w:tc>
        <w:tc>
          <w:tcPr>
            <w:tcW w:w="6088" w:type="dxa"/>
            <w:noWrap/>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Daglig erhvervsrengøring for F/I</w:t>
            </w:r>
          </w:p>
        </w:tc>
      </w:tr>
      <w:tr w:rsidR="007A6655" w:rsidRPr="007A6655" w:rsidTr="007A6655">
        <w:tblPrEx>
          <w:jc w:val="left"/>
        </w:tblPrEx>
        <w:trPr>
          <w:trHeight w:val="300"/>
        </w:trPr>
        <w:tc>
          <w:tcPr>
            <w:tcW w:w="1271" w:type="dxa"/>
            <w:noWrap/>
            <w:hideMark/>
          </w:tcPr>
          <w:p w:rsidR="007A6655" w:rsidRPr="007A6655" w:rsidRDefault="007A6655" w:rsidP="00060FA3">
            <w:pPr>
              <w:spacing w:after="0" w:line="360" w:lineRule="auto"/>
              <w:jc w:val="center"/>
              <w:rPr>
                <w:rFonts w:ascii="Arial" w:eastAsia="Times New Roman" w:hAnsi="Arial" w:cs="Arial"/>
                <w:color w:val="000000"/>
                <w:sz w:val="18"/>
                <w:lang w:eastAsia="da-DK"/>
              </w:rPr>
            </w:pPr>
            <w:r w:rsidRPr="007A6655">
              <w:rPr>
                <w:rFonts w:ascii="Arial" w:eastAsia="Times New Roman" w:hAnsi="Arial" w:cs="Arial"/>
                <w:color w:val="000000"/>
                <w:sz w:val="18"/>
                <w:lang w:eastAsia="da-DK"/>
              </w:rPr>
              <w:t>45571</w:t>
            </w:r>
          </w:p>
        </w:tc>
        <w:tc>
          <w:tcPr>
            <w:tcW w:w="6088" w:type="dxa"/>
            <w:noWrap/>
            <w:hideMark/>
          </w:tcPr>
          <w:p w:rsidR="007A6655" w:rsidRPr="007A6655" w:rsidRDefault="007A6655" w:rsidP="00060FA3">
            <w:pPr>
              <w:spacing w:after="0" w:line="360" w:lineRule="auto"/>
              <w:rPr>
                <w:rFonts w:ascii="Arial" w:eastAsia="Times New Roman" w:hAnsi="Arial" w:cs="Arial"/>
                <w:color w:val="000000"/>
                <w:sz w:val="18"/>
                <w:lang w:eastAsia="da-DK"/>
              </w:rPr>
            </w:pPr>
            <w:r w:rsidRPr="007A6655">
              <w:rPr>
                <w:rFonts w:ascii="Arial" w:eastAsia="Times New Roman" w:hAnsi="Arial" w:cs="Arial"/>
                <w:color w:val="000000"/>
                <w:sz w:val="18"/>
                <w:lang w:eastAsia="da-DK"/>
              </w:rPr>
              <w:t>Fagunderstøttende dansk som andetsprog for F/I</w:t>
            </w:r>
          </w:p>
        </w:tc>
      </w:tr>
    </w:tbl>
    <w:p w:rsidR="00ED4A2A" w:rsidRDefault="00ED4A2A" w:rsidP="00276ACC"/>
    <w:p w:rsidR="007A6655" w:rsidRDefault="007A6655" w:rsidP="007A6655">
      <w:pPr>
        <w:pStyle w:val="Overskrift3"/>
      </w:pPr>
      <w:r w:rsidRPr="007A6655">
        <w:t>Energi og miljø, ejendomsservice</w:t>
      </w:r>
    </w:p>
    <w:p w:rsidR="007A6655" w:rsidRDefault="007A6655" w:rsidP="007A6655">
      <w:r w:rsidRPr="007A6655">
        <w:t xml:space="preserve">Du lærer at tage hensyn til miljø og indeklima gennem viden om energirigtig bygningsdrift, herunder den daglig drift af </w:t>
      </w:r>
      <w:proofErr w:type="spellStart"/>
      <w:proofErr w:type="gramStart"/>
      <w:r w:rsidRPr="007A6655">
        <w:t>bl.a.varme</w:t>
      </w:r>
      <w:proofErr w:type="spellEnd"/>
      <w:proofErr w:type="gramEnd"/>
      <w:r w:rsidRPr="007A6655">
        <w:t>- og ventilationsanlæg. Desuden lærer du om, at håndterer affald fra bygninger i forhold til miljøregler og -hensyn.</w:t>
      </w:r>
    </w:p>
    <w:p w:rsidR="007A6655" w:rsidRPr="007A6655" w:rsidRDefault="002B1865" w:rsidP="007A6655">
      <w:r>
        <w:t>Varighed opgjort på dage: 26</w:t>
      </w:r>
      <w:r w:rsidR="007A6655">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1223C8">
        <w:trPr>
          <w:jc w:val="center"/>
        </w:trPr>
        <w:tc>
          <w:tcPr>
            <w:tcW w:w="1271" w:type="dxa"/>
            <w:vAlign w:val="center"/>
          </w:tcPr>
          <w:p w:rsidR="00ED4A2A" w:rsidRPr="00164E02" w:rsidRDefault="00ED4A2A" w:rsidP="001223C8">
            <w:pPr>
              <w:pStyle w:val="Tabeloverskrift"/>
            </w:pPr>
            <w:r w:rsidRPr="00164E02">
              <w:lastRenderedPageBreak/>
              <w:t>AMU-kode</w:t>
            </w:r>
          </w:p>
        </w:tc>
        <w:tc>
          <w:tcPr>
            <w:tcW w:w="6088" w:type="dxa"/>
            <w:vAlign w:val="center"/>
          </w:tcPr>
          <w:p w:rsidR="00ED4A2A" w:rsidRPr="00164E02" w:rsidRDefault="00ED4A2A" w:rsidP="001223C8">
            <w:pPr>
              <w:pStyle w:val="Tabeloverskrift"/>
            </w:pPr>
            <w:r w:rsidRPr="00164E02">
              <w:t>Kurser</w:t>
            </w:r>
          </w:p>
        </w:tc>
      </w:tr>
      <w:tr w:rsidR="007A6655" w:rsidRPr="00164E02" w:rsidTr="001223C8">
        <w:trPr>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48579</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Drift af varmeanlæg, ejendomsservice</w:t>
            </w:r>
          </w:p>
        </w:tc>
      </w:tr>
      <w:tr w:rsidR="007A6655" w:rsidRPr="00164E02" w:rsidTr="001223C8">
        <w:trPr>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48580</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Miljø- og energioptimering 1, ejendomsservice</w:t>
            </w:r>
          </w:p>
        </w:tc>
      </w:tr>
      <w:tr w:rsidR="007A6655" w:rsidRPr="00164E02" w:rsidTr="001223C8">
        <w:trPr>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48581</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Miljø- og energioptimering 2, ejendomsservice</w:t>
            </w:r>
          </w:p>
        </w:tc>
      </w:tr>
      <w:tr w:rsidR="007A6655" w:rsidRPr="00164E02" w:rsidTr="001223C8">
        <w:trPr>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48582</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Indeklima og ventilationsanlæg, ejendomsservice</w:t>
            </w:r>
          </w:p>
        </w:tc>
      </w:tr>
      <w:tr w:rsidR="002B1865" w:rsidRPr="00164E02" w:rsidTr="001223C8">
        <w:trPr>
          <w:jc w:val="center"/>
        </w:trPr>
        <w:tc>
          <w:tcPr>
            <w:tcW w:w="1271" w:type="dxa"/>
            <w:vAlign w:val="center"/>
          </w:tcPr>
          <w:p w:rsidR="002B1865" w:rsidRPr="00827782" w:rsidRDefault="002B186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44997</w:t>
            </w:r>
          </w:p>
        </w:tc>
        <w:tc>
          <w:tcPr>
            <w:tcW w:w="6088" w:type="dxa"/>
            <w:vAlign w:val="center"/>
          </w:tcPr>
          <w:p w:rsidR="002B1865" w:rsidRPr="00827782" w:rsidRDefault="002B186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Indregulering af ventilations- og klimaanlæg</w:t>
            </w:r>
          </w:p>
        </w:tc>
      </w:tr>
      <w:tr w:rsidR="007A6655" w:rsidRPr="00164E02" w:rsidTr="001223C8">
        <w:trPr>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20801</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Affaldshåndtering, ejendomsservice - modul 1</w:t>
            </w:r>
          </w:p>
        </w:tc>
      </w:tr>
      <w:tr w:rsidR="007A6655" w:rsidRPr="00164E02" w:rsidTr="00827782">
        <w:trPr>
          <w:trHeight w:val="54"/>
          <w:jc w:val="center"/>
        </w:trPr>
        <w:tc>
          <w:tcPr>
            <w:tcW w:w="1271" w:type="dxa"/>
            <w:vAlign w:val="center"/>
          </w:tcPr>
          <w:p w:rsidR="007A6655" w:rsidRPr="00827782" w:rsidRDefault="007A6655" w:rsidP="00060FA3">
            <w:pPr>
              <w:spacing w:after="0" w:line="360" w:lineRule="auto"/>
              <w:jc w:val="center"/>
              <w:rPr>
                <w:rFonts w:ascii="Arial" w:eastAsia="Times New Roman" w:hAnsi="Arial" w:cs="Arial"/>
                <w:color w:val="000000"/>
                <w:sz w:val="18"/>
                <w:lang w:eastAsia="da-DK"/>
              </w:rPr>
            </w:pPr>
            <w:r w:rsidRPr="00827782">
              <w:rPr>
                <w:rFonts w:ascii="Arial" w:eastAsia="Times New Roman" w:hAnsi="Arial" w:cs="Arial"/>
                <w:color w:val="000000"/>
                <w:sz w:val="18"/>
                <w:lang w:eastAsia="da-DK"/>
              </w:rPr>
              <w:t>20802</w:t>
            </w:r>
          </w:p>
        </w:tc>
        <w:tc>
          <w:tcPr>
            <w:tcW w:w="6088" w:type="dxa"/>
            <w:vAlign w:val="center"/>
          </w:tcPr>
          <w:p w:rsidR="007A6655" w:rsidRPr="00827782" w:rsidRDefault="007A6655" w:rsidP="00060FA3">
            <w:pPr>
              <w:spacing w:after="0" w:line="360" w:lineRule="auto"/>
              <w:rPr>
                <w:rFonts w:ascii="Arial" w:eastAsia="Times New Roman" w:hAnsi="Arial" w:cs="Arial"/>
                <w:color w:val="000000"/>
                <w:sz w:val="18"/>
                <w:lang w:eastAsia="da-DK"/>
              </w:rPr>
            </w:pPr>
            <w:r w:rsidRPr="00827782">
              <w:rPr>
                <w:rFonts w:ascii="Arial" w:eastAsia="Times New Roman" w:hAnsi="Arial" w:cs="Arial"/>
                <w:color w:val="000000"/>
                <w:sz w:val="18"/>
                <w:lang w:eastAsia="da-DK"/>
              </w:rPr>
              <w:t>Affaldshåndtering, ejendomsservice - modul 2.</w:t>
            </w:r>
          </w:p>
        </w:tc>
      </w:tr>
    </w:tbl>
    <w:p w:rsidR="00ED4A2A" w:rsidRDefault="00ED4A2A" w:rsidP="00276ACC"/>
    <w:p w:rsidR="007A6655" w:rsidRDefault="007A6655" w:rsidP="007A6655">
      <w:pPr>
        <w:pStyle w:val="Overskrift3"/>
      </w:pPr>
      <w:r w:rsidRPr="007A6655">
        <w:t>Bygningsvedligeholdelse, ejendomsservice</w:t>
      </w:r>
    </w:p>
    <w:p w:rsidR="007A6655" w:rsidRDefault="007A6655" w:rsidP="007A6655">
      <w:r w:rsidRPr="007A6655">
        <w:t>Du lærer om mindre reparationer og vedligeholdelse af forskellige tekniske hjælpemidler og installationer, der er i og ved bygninger. Du lærer om El-låse og regler for overvågning. Du lærer også om økonomi og budgetter i forhold til bygningsdrift samt om, hvordan (mindre) byggesager forløber jf. reglerne. Du lærer også om at bruge forskellige maskiner til udendørs opgaver</w:t>
      </w:r>
      <w:r>
        <w:t>.</w:t>
      </w:r>
    </w:p>
    <w:p w:rsidR="007A6655" w:rsidRPr="007A6655" w:rsidRDefault="005F4AA0" w:rsidP="007A6655">
      <w:r>
        <w:t>Varighed opgjort på dage: 17</w:t>
      </w:r>
      <w:r w:rsidR="007A6655">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D4A2A" w:rsidRPr="00164E02" w:rsidTr="00750142">
        <w:trPr>
          <w:cantSplit/>
          <w:tblHeader/>
          <w:jc w:val="center"/>
        </w:trPr>
        <w:tc>
          <w:tcPr>
            <w:tcW w:w="1271" w:type="dxa"/>
            <w:vAlign w:val="center"/>
          </w:tcPr>
          <w:p w:rsidR="00ED4A2A" w:rsidRPr="00164E02" w:rsidRDefault="00ED4A2A" w:rsidP="001223C8">
            <w:pPr>
              <w:pStyle w:val="Tabeloverskrift"/>
            </w:pPr>
            <w:r w:rsidRPr="00164E02">
              <w:t>AMU-kode</w:t>
            </w:r>
          </w:p>
        </w:tc>
        <w:tc>
          <w:tcPr>
            <w:tcW w:w="6088" w:type="dxa"/>
            <w:vAlign w:val="center"/>
          </w:tcPr>
          <w:p w:rsidR="00ED4A2A" w:rsidRPr="00164E02" w:rsidRDefault="00ED4A2A" w:rsidP="001223C8">
            <w:pPr>
              <w:pStyle w:val="Tabeloverskrift"/>
            </w:pPr>
            <w:r w:rsidRPr="00164E02">
              <w:t>Kurser</w:t>
            </w:r>
          </w:p>
        </w:tc>
      </w:tr>
      <w:tr w:rsidR="008224A9" w:rsidRPr="00164E02" w:rsidTr="00750142">
        <w:trPr>
          <w:cantSplit/>
          <w:jc w:val="center"/>
        </w:trPr>
        <w:tc>
          <w:tcPr>
            <w:tcW w:w="1271" w:type="dxa"/>
            <w:vAlign w:val="center"/>
          </w:tcPr>
          <w:p w:rsidR="008224A9" w:rsidRPr="007A6655" w:rsidRDefault="008224A9" w:rsidP="00060FA3">
            <w:pPr>
              <w:pStyle w:val="Tabeloverskrift"/>
              <w:spacing w:line="360" w:lineRule="auto"/>
              <w:jc w:val="center"/>
              <w:rPr>
                <w:b w:val="0"/>
              </w:rPr>
            </w:pPr>
            <w:r>
              <w:rPr>
                <w:b w:val="0"/>
              </w:rPr>
              <w:t>22503</w:t>
            </w:r>
          </w:p>
        </w:tc>
        <w:tc>
          <w:tcPr>
            <w:tcW w:w="6088" w:type="dxa"/>
            <w:vAlign w:val="center"/>
          </w:tcPr>
          <w:p w:rsidR="008224A9" w:rsidRPr="007A6655" w:rsidRDefault="008224A9" w:rsidP="00060FA3">
            <w:pPr>
              <w:pStyle w:val="Tabeloverskrift"/>
              <w:spacing w:line="360" w:lineRule="auto"/>
              <w:rPr>
                <w:b w:val="0"/>
              </w:rPr>
            </w:pPr>
            <w:r>
              <w:rPr>
                <w:b w:val="0"/>
              </w:rPr>
              <w:t>Ejendomsdrift – modul 1, forebyggelse af skader mv</w:t>
            </w:r>
          </w:p>
        </w:tc>
      </w:tr>
      <w:tr w:rsidR="008224A9" w:rsidRPr="00164E02" w:rsidTr="00750142">
        <w:trPr>
          <w:cantSplit/>
          <w:jc w:val="center"/>
        </w:trPr>
        <w:tc>
          <w:tcPr>
            <w:tcW w:w="1271" w:type="dxa"/>
            <w:vAlign w:val="center"/>
          </w:tcPr>
          <w:p w:rsidR="008224A9" w:rsidRPr="007A6655" w:rsidRDefault="008224A9" w:rsidP="00060FA3">
            <w:pPr>
              <w:pStyle w:val="Tabeloverskrift"/>
              <w:spacing w:line="360" w:lineRule="auto"/>
              <w:jc w:val="center"/>
              <w:rPr>
                <w:b w:val="0"/>
              </w:rPr>
            </w:pPr>
            <w:r>
              <w:rPr>
                <w:b w:val="0"/>
              </w:rPr>
              <w:t>22504</w:t>
            </w:r>
          </w:p>
        </w:tc>
        <w:tc>
          <w:tcPr>
            <w:tcW w:w="6088" w:type="dxa"/>
            <w:vAlign w:val="center"/>
          </w:tcPr>
          <w:p w:rsidR="008224A9" w:rsidRPr="007A6655" w:rsidRDefault="008224A9" w:rsidP="00060FA3">
            <w:pPr>
              <w:pStyle w:val="Tabeloverskrift"/>
              <w:spacing w:line="360" w:lineRule="auto"/>
              <w:rPr>
                <w:b w:val="0"/>
              </w:rPr>
            </w:pPr>
            <w:r>
              <w:rPr>
                <w:b w:val="0"/>
              </w:rPr>
              <w:t>Ejendomsdrift – modul 2, budgettering</w:t>
            </w:r>
          </w:p>
        </w:tc>
      </w:tr>
      <w:tr w:rsidR="008224A9" w:rsidRPr="00164E02" w:rsidTr="00750142">
        <w:trPr>
          <w:cantSplit/>
          <w:jc w:val="center"/>
        </w:trPr>
        <w:tc>
          <w:tcPr>
            <w:tcW w:w="1271" w:type="dxa"/>
            <w:vAlign w:val="center"/>
          </w:tcPr>
          <w:p w:rsidR="008224A9" w:rsidRPr="007A6655" w:rsidRDefault="008224A9" w:rsidP="00060FA3">
            <w:pPr>
              <w:pStyle w:val="Tabeloverskrift"/>
              <w:spacing w:line="360" w:lineRule="auto"/>
              <w:jc w:val="center"/>
              <w:rPr>
                <w:b w:val="0"/>
              </w:rPr>
            </w:pPr>
            <w:r>
              <w:rPr>
                <w:b w:val="0"/>
              </w:rPr>
              <w:t>22505</w:t>
            </w:r>
          </w:p>
        </w:tc>
        <w:tc>
          <w:tcPr>
            <w:tcW w:w="6088" w:type="dxa"/>
            <w:vAlign w:val="center"/>
          </w:tcPr>
          <w:p w:rsidR="008224A9" w:rsidRPr="007A6655" w:rsidRDefault="008224A9" w:rsidP="00060FA3">
            <w:pPr>
              <w:pStyle w:val="Tabeloverskrift"/>
              <w:spacing w:line="360" w:lineRule="auto"/>
              <w:rPr>
                <w:b w:val="0"/>
              </w:rPr>
            </w:pPr>
            <w:r>
              <w:rPr>
                <w:b w:val="0"/>
              </w:rPr>
              <w:t>Ejendomsdrift – modul 3, byggesagsforløb</w:t>
            </w:r>
          </w:p>
        </w:tc>
      </w:tr>
      <w:tr w:rsidR="008224A9" w:rsidRPr="00164E02" w:rsidTr="00750142">
        <w:trPr>
          <w:cantSplit/>
          <w:jc w:val="center"/>
        </w:trPr>
        <w:tc>
          <w:tcPr>
            <w:tcW w:w="1271" w:type="dxa"/>
            <w:vAlign w:val="center"/>
          </w:tcPr>
          <w:p w:rsidR="008224A9" w:rsidRPr="007A6655" w:rsidRDefault="008224A9" w:rsidP="00060FA3">
            <w:pPr>
              <w:pStyle w:val="Tabeloverskrift"/>
              <w:spacing w:line="360" w:lineRule="auto"/>
              <w:jc w:val="center"/>
              <w:rPr>
                <w:b w:val="0"/>
              </w:rPr>
            </w:pPr>
            <w:r>
              <w:rPr>
                <w:b w:val="0"/>
              </w:rPr>
              <w:t>48575</w:t>
            </w:r>
          </w:p>
        </w:tc>
        <w:tc>
          <w:tcPr>
            <w:tcW w:w="6088" w:type="dxa"/>
            <w:vAlign w:val="center"/>
          </w:tcPr>
          <w:p w:rsidR="008224A9" w:rsidRPr="007A6655" w:rsidRDefault="008224A9" w:rsidP="00060FA3">
            <w:pPr>
              <w:pStyle w:val="Tabeloverskrift"/>
              <w:spacing w:line="360" w:lineRule="auto"/>
              <w:rPr>
                <w:b w:val="0"/>
              </w:rPr>
            </w:pPr>
            <w:r>
              <w:rPr>
                <w:b w:val="0"/>
              </w:rPr>
              <w:t>Ejendommens installationer, ejendomsservice</w:t>
            </w:r>
          </w:p>
        </w:tc>
      </w:tr>
    </w:tbl>
    <w:p w:rsidR="00ED4A2A" w:rsidRDefault="00ED4A2A" w:rsidP="00276ACC"/>
    <w:p w:rsidR="001223C8" w:rsidRDefault="001223C8" w:rsidP="001223C8">
      <w:pPr>
        <w:pStyle w:val="Overskrift2"/>
      </w:pPr>
      <w:r w:rsidRPr="001223C8">
        <w:t xml:space="preserve">Kontor, administration, regnskab og </w:t>
      </w:r>
      <w:proofErr w:type="spellStart"/>
      <w:r w:rsidRPr="001223C8">
        <w:t>finans</w:t>
      </w:r>
      <w:proofErr w:type="spellEnd"/>
    </w:p>
    <w:p w:rsidR="001223C8" w:rsidRDefault="001223C8" w:rsidP="001223C8"/>
    <w:p w:rsidR="001223C8" w:rsidRDefault="001223C8" w:rsidP="001223C8">
      <w:pPr>
        <w:pStyle w:val="Overskrift3"/>
      </w:pPr>
      <w:r w:rsidRPr="001223C8">
        <w:t>Grundlæggende it</w:t>
      </w:r>
    </w:p>
    <w:p w:rsidR="001223C8" w:rsidRDefault="001223C8" w:rsidP="001223C8">
      <w:r w:rsidRPr="001223C8">
        <w:t>Et grundlæggende must i alle jobfunktioner. Bliv fortrolig i arbejdet med en computer og få kendskab til de mest anvendte programmer.</w:t>
      </w:r>
    </w:p>
    <w:p w:rsidR="001223C8" w:rsidRPr="007A6655" w:rsidRDefault="00BC1B1F" w:rsidP="001223C8">
      <w:r>
        <w:t>Varighed opgjort på dage: 27</w:t>
      </w:r>
      <w:r w:rsidR="001223C8">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223C8" w:rsidRPr="00164E02" w:rsidTr="00A85A57">
        <w:trPr>
          <w:cantSplit/>
          <w:tblHeader/>
          <w:jc w:val="center"/>
        </w:trPr>
        <w:tc>
          <w:tcPr>
            <w:tcW w:w="1271" w:type="dxa"/>
            <w:vAlign w:val="center"/>
          </w:tcPr>
          <w:p w:rsidR="001223C8" w:rsidRPr="00164E02" w:rsidRDefault="001223C8" w:rsidP="001223C8">
            <w:pPr>
              <w:pStyle w:val="Tabeloverskrift"/>
            </w:pPr>
            <w:r w:rsidRPr="00164E02">
              <w:t>AMU-kode</w:t>
            </w:r>
          </w:p>
        </w:tc>
        <w:tc>
          <w:tcPr>
            <w:tcW w:w="6088" w:type="dxa"/>
            <w:vAlign w:val="center"/>
          </w:tcPr>
          <w:p w:rsidR="001223C8" w:rsidRPr="00164E02" w:rsidRDefault="001223C8" w:rsidP="001223C8">
            <w:pPr>
              <w:pStyle w:val="Tabeloverskrift"/>
            </w:pPr>
            <w:r w:rsidRPr="00164E02">
              <w:t>Kurser</w:t>
            </w:r>
          </w:p>
        </w:tc>
      </w:tr>
      <w:tr w:rsidR="00511AA6" w:rsidRPr="001223C8" w:rsidTr="00A85A57">
        <w:tblPrEx>
          <w:jc w:val="left"/>
        </w:tblPrEx>
        <w:trPr>
          <w:cantSplit/>
          <w:trHeight w:val="283"/>
        </w:trPr>
        <w:tc>
          <w:tcPr>
            <w:tcW w:w="1271" w:type="dxa"/>
          </w:tcPr>
          <w:p w:rsidR="00511AA6" w:rsidRPr="001223C8" w:rsidRDefault="00511AA6" w:rsidP="00896833">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21985</w:t>
            </w:r>
          </w:p>
        </w:tc>
        <w:tc>
          <w:tcPr>
            <w:tcW w:w="6088" w:type="dxa"/>
          </w:tcPr>
          <w:p w:rsidR="00511AA6" w:rsidRPr="001223C8" w:rsidRDefault="00511AA6" w:rsidP="00896833">
            <w:pPr>
              <w:spacing w:after="0" w:line="360" w:lineRule="auto"/>
              <w:rPr>
                <w:rFonts w:ascii="Arial" w:eastAsia="Times New Roman" w:hAnsi="Arial" w:cs="Arial"/>
                <w:color w:val="000000"/>
                <w:sz w:val="18"/>
                <w:lang w:eastAsia="da-DK"/>
              </w:rPr>
            </w:pPr>
            <w:r>
              <w:rPr>
                <w:rFonts w:ascii="Arial" w:eastAsia="Times New Roman" w:hAnsi="Arial" w:cs="Arial"/>
                <w:color w:val="000000"/>
                <w:sz w:val="18"/>
                <w:lang w:eastAsia="da-DK"/>
              </w:rPr>
              <w:t>AI-systemer til merkantile arbejdsopgaver, basal</w:t>
            </w:r>
          </w:p>
        </w:tc>
      </w:tr>
      <w:tr w:rsidR="00BC1B1F" w:rsidRPr="001223C8" w:rsidTr="00A85A57">
        <w:tblPrEx>
          <w:jc w:val="left"/>
        </w:tblPrEx>
        <w:trPr>
          <w:cantSplit/>
          <w:trHeight w:val="283"/>
        </w:trPr>
        <w:tc>
          <w:tcPr>
            <w:tcW w:w="1271" w:type="dxa"/>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40750</w:t>
            </w:r>
          </w:p>
        </w:tc>
        <w:tc>
          <w:tcPr>
            <w:tcW w:w="6088" w:type="dxa"/>
          </w:tcPr>
          <w:p w:rsidR="00BC1B1F" w:rsidRPr="001223C8" w:rsidRDefault="00BC1B1F" w:rsidP="00896833">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 xml:space="preserve">Præsentation af tal i regneark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44371</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Jobrelateret brug af styresystemer på pc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44373</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Anvendelse af præsentationsprogrammer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45565</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Brug af pc på arbejdspladsen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47215</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Opstillinger og layout i tekst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47216</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Tastaturbetjening ved brug af 10-fingersystem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47217</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Indskrivning og formatering af mindre tekster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47293</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E-mail til jobbrug </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48653</w:t>
            </w:r>
          </w:p>
        </w:tc>
        <w:tc>
          <w:tcPr>
            <w:tcW w:w="6088" w:type="dxa"/>
            <w:hideMark/>
          </w:tcPr>
          <w:p w:rsidR="00BC1B1F" w:rsidRPr="001223C8" w:rsidRDefault="00BC1B1F" w:rsidP="00896833">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Håndtering af personoplysninger</w:t>
            </w:r>
          </w:p>
        </w:tc>
      </w:tr>
      <w:tr w:rsidR="00BC1B1F" w:rsidRPr="001223C8" w:rsidTr="00A85A57">
        <w:tblPrEx>
          <w:jc w:val="left"/>
        </w:tblPrEx>
        <w:trPr>
          <w:cantSplit/>
          <w:trHeight w:val="283"/>
        </w:trPr>
        <w:tc>
          <w:tcPr>
            <w:tcW w:w="1271" w:type="dxa"/>
            <w:hideMark/>
          </w:tcPr>
          <w:p w:rsidR="00BC1B1F" w:rsidRPr="001223C8" w:rsidRDefault="008E33DD" w:rsidP="00896833">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lastRenderedPageBreak/>
              <w:t>22489</w:t>
            </w:r>
          </w:p>
        </w:tc>
        <w:tc>
          <w:tcPr>
            <w:tcW w:w="6088" w:type="dxa"/>
            <w:hideMark/>
          </w:tcPr>
          <w:p w:rsidR="00BC1B1F" w:rsidRPr="001223C8" w:rsidRDefault="00BC1B1F" w:rsidP="00896833">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Datahåndtering for administrative medarbejdere</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49825</w:t>
            </w:r>
          </w:p>
        </w:tc>
        <w:tc>
          <w:tcPr>
            <w:tcW w:w="6088" w:type="dxa"/>
            <w:hideMark/>
          </w:tcPr>
          <w:p w:rsidR="00BC1B1F" w:rsidRPr="001223C8" w:rsidRDefault="00BC1B1F" w:rsidP="00896833">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Oprette og anvende regneark</w:t>
            </w:r>
          </w:p>
        </w:tc>
      </w:tr>
      <w:tr w:rsidR="00BC1B1F" w:rsidRPr="001223C8" w:rsidTr="00A85A57">
        <w:tblPrEx>
          <w:jc w:val="left"/>
        </w:tblPrEx>
        <w:trPr>
          <w:cantSplit/>
          <w:trHeight w:val="283"/>
        </w:trPr>
        <w:tc>
          <w:tcPr>
            <w:tcW w:w="1271" w:type="dxa"/>
            <w:hideMark/>
          </w:tcPr>
          <w:p w:rsidR="00BC1B1F" w:rsidRPr="001223C8" w:rsidRDefault="00BC1B1F" w:rsidP="00896833">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49826</w:t>
            </w:r>
          </w:p>
        </w:tc>
        <w:tc>
          <w:tcPr>
            <w:tcW w:w="6088" w:type="dxa"/>
            <w:hideMark/>
          </w:tcPr>
          <w:p w:rsidR="00BC1B1F" w:rsidRPr="001223C8" w:rsidRDefault="00BC1B1F" w:rsidP="00896833">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Anvende regneark til beregninger og præsentation</w:t>
            </w:r>
          </w:p>
        </w:tc>
      </w:tr>
    </w:tbl>
    <w:p w:rsidR="00896833" w:rsidRDefault="00896833" w:rsidP="00022D91">
      <w:pPr>
        <w:pStyle w:val="Overskrift3"/>
      </w:pPr>
    </w:p>
    <w:p w:rsidR="00022D91" w:rsidRDefault="00022D91" w:rsidP="00022D91">
      <w:pPr>
        <w:pStyle w:val="Overskrift3"/>
      </w:pPr>
      <w:r w:rsidRPr="00022D91">
        <w:t>Grundlæggende regnskab</w:t>
      </w:r>
    </w:p>
    <w:p w:rsidR="00022D91" w:rsidRDefault="00022D91" w:rsidP="00022D91">
      <w:r w:rsidRPr="00022D91">
        <w:t>Kursusforløbet stiler mod jobfunktioner i både den offentlige og private sektor, som omhandler administration med særlig vægt på tal og økonomi.</w:t>
      </w:r>
    </w:p>
    <w:p w:rsidR="00022D91" w:rsidRPr="00022D91" w:rsidRDefault="00022D91" w:rsidP="00022D91">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750142">
        <w:trPr>
          <w:cantSplit/>
          <w:tblHeade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20974</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Økonomisk styring af lageret</w:t>
            </w:r>
          </w:p>
        </w:tc>
      </w:tr>
      <w:tr w:rsidR="00022D91" w:rsidRPr="00022D91" w:rsidTr="00750142">
        <w:tblPrEx>
          <w:jc w:val="left"/>
        </w:tblPrEx>
        <w:trPr>
          <w:cantSplit/>
          <w:trHeight w:val="283"/>
        </w:trPr>
        <w:tc>
          <w:tcPr>
            <w:tcW w:w="1271" w:type="dxa"/>
            <w:hideMark/>
          </w:tcPr>
          <w:p w:rsidR="00022D91" w:rsidRPr="00022D91" w:rsidRDefault="00BC1B1F" w:rsidP="00896833">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40007</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Regnskabsafstemninger </w:t>
            </w:r>
            <w:proofErr w:type="spellStart"/>
            <w:r w:rsidRPr="00022D91">
              <w:rPr>
                <w:rFonts w:ascii="Arial" w:eastAsia="Times New Roman" w:hAnsi="Arial" w:cs="Arial"/>
                <w:sz w:val="18"/>
                <w:lang w:eastAsia="da-DK"/>
              </w:rPr>
              <w:t>ifm</w:t>
            </w:r>
            <w:proofErr w:type="spellEnd"/>
            <w:r w:rsidRPr="00022D91">
              <w:rPr>
                <w:rFonts w:ascii="Arial" w:eastAsia="Times New Roman" w:hAnsi="Arial" w:cs="Arial"/>
                <w:sz w:val="18"/>
                <w:lang w:eastAsia="da-DK"/>
              </w:rPr>
              <w:t>. årsafslutningen</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40008</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Årsafslutning af bogholderiet</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44346</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Design og </w:t>
            </w:r>
            <w:proofErr w:type="spellStart"/>
            <w:r w:rsidRPr="00022D91">
              <w:rPr>
                <w:rFonts w:ascii="Arial" w:eastAsia="Times New Roman" w:hAnsi="Arial" w:cs="Arial"/>
                <w:sz w:val="18"/>
                <w:lang w:eastAsia="da-DK"/>
              </w:rPr>
              <w:t>automatiskering</w:t>
            </w:r>
            <w:proofErr w:type="spellEnd"/>
            <w:r w:rsidRPr="00022D91">
              <w:rPr>
                <w:rFonts w:ascii="Arial" w:eastAsia="Times New Roman" w:hAnsi="Arial" w:cs="Arial"/>
                <w:sz w:val="18"/>
                <w:lang w:eastAsia="da-DK"/>
              </w:rPr>
              <w:t xml:space="preserve"> af regneark</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45960</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 af køb, salg, drift af biler og ejendom</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45961</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Kreditorstyring</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45962</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Kontoplaner og virksomhedens rapporteringsbehov</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45963</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Konteringsinstrukser</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45964</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Debitorstyring</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45965</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Placering af resultat- og balancekonti</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45967</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Registreringsmetoder ved virksomhedens drift</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45969</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Daglig registrering i et økonomisystem</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47379</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Udarbejdelse og afstemning af lønsedler</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47381</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Bilagsbehandling med efterfølgende kasserapport</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47382</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Anvendelse af periodisk beregning og registrering </w:t>
            </w:r>
          </w:p>
        </w:tc>
      </w:tr>
      <w:tr w:rsidR="00022D91" w:rsidRPr="00022D91" w:rsidTr="00750142">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49826</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Anvende regneark til beregninger og præsentation</w:t>
            </w:r>
          </w:p>
        </w:tc>
      </w:tr>
    </w:tbl>
    <w:p w:rsidR="00022D91" w:rsidRDefault="00022D91" w:rsidP="001223C8"/>
    <w:p w:rsidR="00022D91" w:rsidRDefault="00022D91" w:rsidP="00022D91">
      <w:pPr>
        <w:pStyle w:val="Overskrift3"/>
      </w:pPr>
      <w:r w:rsidRPr="00022D91">
        <w:t>Den Grundlæggende Lederuddannelse</w:t>
      </w:r>
    </w:p>
    <w:p w:rsidR="00022D91" w:rsidRDefault="00022D91" w:rsidP="00022D91">
      <w:r w:rsidRPr="00022D91">
        <w:t>Den Grundlæggende Lederuddannelse er for dig, der har brug for en praktisk uddannelse og en solid værktøjskasse, som du kan anvende i den daglige ledelse, selvom du ikke har en lang teoretisk uddannelsesbaggrund. Uddannelsen har til formål at udvikle dine faglige og personlige ledelseskompetencer og er baseret på læringsformer, som er aktivitets- og erfaringsbaserede. Du får derfor mulighed for hele tiden, at forholde det du lærer til din egen hverdag og erfaringer.</w:t>
      </w:r>
    </w:p>
    <w:p w:rsidR="00022D91" w:rsidRPr="004A27A5" w:rsidRDefault="00022D91" w:rsidP="00022D91">
      <w:r>
        <w:t>Varighed opgjort på dage:</w:t>
      </w:r>
      <w:r w:rsidR="00CD5952">
        <w:t xml:space="preserve"> 15</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0327DF">
        <w:trPr>
          <w:cantSplit/>
          <w:tblHeade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CD5952" w:rsidRPr="00022D91" w:rsidTr="000327DF">
        <w:tblPrEx>
          <w:jc w:val="left"/>
        </w:tblPrEx>
        <w:trPr>
          <w:cantSplit/>
          <w:trHeight w:val="283"/>
        </w:trPr>
        <w:tc>
          <w:tcPr>
            <w:tcW w:w="1271" w:type="dxa"/>
          </w:tcPr>
          <w:p w:rsidR="00CD5952" w:rsidRPr="00022D91" w:rsidRDefault="00CD5952" w:rsidP="00896833">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45251</w:t>
            </w:r>
          </w:p>
        </w:tc>
        <w:tc>
          <w:tcPr>
            <w:tcW w:w="6088" w:type="dxa"/>
          </w:tcPr>
          <w:p w:rsidR="00CD5952" w:rsidRPr="00022D91" w:rsidRDefault="00CD5952" w:rsidP="00896833">
            <w:pPr>
              <w:spacing w:after="0" w:line="360" w:lineRule="auto"/>
              <w:rPr>
                <w:rFonts w:ascii="Arial" w:eastAsia="Times New Roman" w:hAnsi="Arial" w:cs="Arial"/>
                <w:sz w:val="18"/>
                <w:lang w:eastAsia="da-DK"/>
              </w:rPr>
            </w:pPr>
            <w:r>
              <w:rPr>
                <w:rFonts w:ascii="Arial" w:eastAsia="Times New Roman" w:hAnsi="Arial" w:cs="Arial"/>
                <w:sz w:val="18"/>
                <w:lang w:eastAsia="da-DK"/>
              </w:rPr>
              <w:t>Ledelse af grøn omstilling og bæredygtighed</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49728</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Ledelse og det personlige lederskab</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49729</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Kommunikation som ledelsesværktøj </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49730</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Mødeledelse </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lastRenderedPageBreak/>
              <w:t>49732</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Lederens konflikthåndtering og vanskelige samtaler</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49733</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Situationsbestemt ledelse</w:t>
            </w:r>
          </w:p>
        </w:tc>
      </w:tr>
      <w:tr w:rsidR="00022D91" w:rsidRPr="00022D91" w:rsidTr="000327DF">
        <w:tblPrEx>
          <w:jc w:val="left"/>
        </w:tblPrEx>
        <w:trPr>
          <w:cantSplit/>
          <w:trHeight w:val="283"/>
        </w:trPr>
        <w:tc>
          <w:tcPr>
            <w:tcW w:w="1271" w:type="dxa"/>
            <w:hideMark/>
          </w:tcPr>
          <w:p w:rsidR="00022D91" w:rsidRPr="00022D91" w:rsidRDefault="00022D91" w:rsidP="00896833">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49734</w:t>
            </w:r>
          </w:p>
        </w:tc>
        <w:tc>
          <w:tcPr>
            <w:tcW w:w="6088" w:type="dxa"/>
            <w:hideMark/>
          </w:tcPr>
          <w:p w:rsidR="00022D91" w:rsidRPr="00022D91" w:rsidRDefault="00022D91" w:rsidP="00896833">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Forandringsledelse</w:t>
            </w:r>
          </w:p>
        </w:tc>
      </w:tr>
    </w:tbl>
    <w:p w:rsidR="001223C8" w:rsidRDefault="001223C8" w:rsidP="001223C8"/>
    <w:p w:rsidR="00FC7233" w:rsidRPr="00CF1B98" w:rsidRDefault="00FC7233" w:rsidP="00FC7233">
      <w:pPr>
        <w:pStyle w:val="Overskrift3"/>
      </w:pPr>
      <w:r w:rsidRPr="00583A4D">
        <w:t>Administrativ koordinator</w:t>
      </w:r>
      <w:r w:rsidR="00583A4D">
        <w:t xml:space="preserve"> </w:t>
      </w:r>
    </w:p>
    <w:p w:rsidR="00FC7233" w:rsidRDefault="00FC7233" w:rsidP="00FC7233">
      <w:r w:rsidRPr="00FC7233">
        <w:t xml:space="preserve">Kursusforløbet giver nye administrative kompetencer inden for projektarbejde – og projektkoordinering, møde- og </w:t>
      </w:r>
      <w:proofErr w:type="spellStart"/>
      <w:r w:rsidRPr="00FC7233">
        <w:t>webinardeltagelse</w:t>
      </w:r>
      <w:proofErr w:type="spellEnd"/>
      <w:r w:rsidRPr="00FC7233">
        <w:t>, innovativ og bæredygtig omstilling af processer, datahåndtering, cirkulær økonomi og kommunikation mm.</w:t>
      </w:r>
    </w:p>
    <w:p w:rsidR="00FC7233" w:rsidRPr="00FC7233" w:rsidRDefault="00583A4D" w:rsidP="00FC7233">
      <w:r>
        <w:t>Varighed opgjort på dage: 30</w:t>
      </w:r>
      <w:r w:rsidR="00FC7233">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223C8" w:rsidRPr="00164E02" w:rsidTr="00B6558A">
        <w:trPr>
          <w:cantSplit/>
          <w:tblHeader/>
          <w:jc w:val="center"/>
        </w:trPr>
        <w:tc>
          <w:tcPr>
            <w:tcW w:w="1271" w:type="dxa"/>
            <w:vAlign w:val="center"/>
          </w:tcPr>
          <w:p w:rsidR="001223C8" w:rsidRPr="00164E02" w:rsidRDefault="001223C8" w:rsidP="001223C8">
            <w:pPr>
              <w:pStyle w:val="Tabeloverskrift"/>
            </w:pPr>
            <w:r w:rsidRPr="00164E02">
              <w:t>AMU-kode</w:t>
            </w:r>
          </w:p>
        </w:tc>
        <w:tc>
          <w:tcPr>
            <w:tcW w:w="6088" w:type="dxa"/>
            <w:vAlign w:val="center"/>
          </w:tcPr>
          <w:p w:rsidR="001223C8" w:rsidRPr="00164E02" w:rsidRDefault="001223C8" w:rsidP="001223C8">
            <w:pPr>
              <w:pStyle w:val="Tabeloverskrift"/>
            </w:pPr>
            <w:r w:rsidRPr="00164E02">
              <w:t>Kurser</w:t>
            </w:r>
          </w:p>
        </w:tc>
      </w:tr>
      <w:tr w:rsidR="00FC7233" w:rsidRPr="00FC7233" w:rsidTr="00B6558A">
        <w:tblPrEx>
          <w:jc w:val="left"/>
        </w:tblPrEx>
        <w:trPr>
          <w:cantSplit/>
          <w:trHeight w:val="283"/>
        </w:trPr>
        <w:tc>
          <w:tcPr>
            <w:tcW w:w="1271" w:type="dxa"/>
            <w:hideMark/>
          </w:tcPr>
          <w:p w:rsidR="00FC7233" w:rsidRPr="00583A4D" w:rsidRDefault="00FC7233" w:rsidP="00896833">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20971</w:t>
            </w:r>
          </w:p>
        </w:tc>
        <w:tc>
          <w:tcPr>
            <w:tcW w:w="6088" w:type="dxa"/>
            <w:hideMark/>
          </w:tcPr>
          <w:p w:rsidR="00FC7233" w:rsidRPr="00583A4D" w:rsidRDefault="00FC7233" w:rsidP="00896833">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Lean-kortlægning af værdistrøm i administration</w:t>
            </w:r>
          </w:p>
        </w:tc>
      </w:tr>
      <w:tr w:rsidR="00583A4D" w:rsidRPr="00FC7233" w:rsidTr="00B6558A">
        <w:tblPrEx>
          <w:jc w:val="left"/>
        </w:tblPrEx>
        <w:trPr>
          <w:cantSplit/>
          <w:trHeight w:val="283"/>
        </w:trPr>
        <w:tc>
          <w:tcPr>
            <w:tcW w:w="1271" w:type="dxa"/>
          </w:tcPr>
          <w:p w:rsidR="00583A4D" w:rsidRPr="00583A4D" w:rsidRDefault="00583A4D" w:rsidP="00896833">
            <w:pPr>
              <w:spacing w:after="0" w:line="360" w:lineRule="auto"/>
              <w:jc w:val="center"/>
              <w:rPr>
                <w:rFonts w:ascii="Arial" w:hAnsi="Arial" w:cs="Arial"/>
                <w:sz w:val="18"/>
                <w:szCs w:val="18"/>
              </w:rPr>
            </w:pPr>
            <w:r w:rsidRPr="00583A4D">
              <w:rPr>
                <w:rFonts w:ascii="Arial" w:hAnsi="Arial" w:cs="Arial"/>
                <w:sz w:val="18"/>
                <w:szCs w:val="18"/>
              </w:rPr>
              <w:t>21985</w:t>
            </w:r>
          </w:p>
        </w:tc>
        <w:tc>
          <w:tcPr>
            <w:tcW w:w="6088" w:type="dxa"/>
          </w:tcPr>
          <w:p w:rsidR="00583A4D" w:rsidRPr="00583A4D" w:rsidRDefault="00583A4D" w:rsidP="00896833">
            <w:pPr>
              <w:spacing w:after="0" w:line="360" w:lineRule="auto"/>
              <w:rPr>
                <w:rFonts w:ascii="Arial" w:hAnsi="Arial" w:cs="Arial"/>
                <w:color w:val="000000"/>
                <w:sz w:val="18"/>
                <w:szCs w:val="18"/>
              </w:rPr>
            </w:pPr>
            <w:r w:rsidRPr="00583A4D">
              <w:rPr>
                <w:rFonts w:ascii="Arial" w:hAnsi="Arial" w:cs="Arial"/>
                <w:color w:val="000000"/>
                <w:sz w:val="18"/>
                <w:szCs w:val="18"/>
              </w:rPr>
              <w:t>AI-systemer til merkantile arbejdsopgaver, basal</w:t>
            </w:r>
          </w:p>
        </w:tc>
      </w:tr>
      <w:tr w:rsidR="008E33DD" w:rsidRPr="00FC7233" w:rsidTr="00B6558A">
        <w:tblPrEx>
          <w:jc w:val="left"/>
        </w:tblPrEx>
        <w:trPr>
          <w:cantSplit/>
          <w:trHeight w:val="283"/>
        </w:trPr>
        <w:tc>
          <w:tcPr>
            <w:tcW w:w="1271" w:type="dxa"/>
          </w:tcPr>
          <w:p w:rsidR="008E33DD" w:rsidRPr="00583A4D" w:rsidRDefault="008E33DD" w:rsidP="008E33DD">
            <w:pPr>
              <w:spacing w:after="0" w:line="360" w:lineRule="auto"/>
              <w:jc w:val="center"/>
              <w:rPr>
                <w:rFonts w:ascii="Arial" w:eastAsia="Times New Roman" w:hAnsi="Arial" w:cs="Arial"/>
                <w:sz w:val="18"/>
                <w:szCs w:val="18"/>
                <w:lang w:eastAsia="da-DK"/>
              </w:rPr>
            </w:pPr>
            <w:r>
              <w:rPr>
                <w:rFonts w:ascii="Arial" w:eastAsia="Times New Roman" w:hAnsi="Arial" w:cs="Arial"/>
                <w:sz w:val="18"/>
                <w:szCs w:val="18"/>
                <w:lang w:eastAsia="da-DK"/>
              </w:rPr>
              <w:t>22489</w:t>
            </w:r>
          </w:p>
        </w:tc>
        <w:tc>
          <w:tcPr>
            <w:tcW w:w="6088" w:type="dxa"/>
          </w:tcPr>
          <w:p w:rsidR="008E33DD" w:rsidRPr="00583A4D" w:rsidRDefault="008E33DD" w:rsidP="008E33DD">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Datahåndtering for administrative medarbejdere</w:t>
            </w:r>
          </w:p>
        </w:tc>
      </w:tr>
      <w:tr w:rsidR="000D090A" w:rsidRPr="00FC7233" w:rsidTr="00B6558A">
        <w:tblPrEx>
          <w:jc w:val="left"/>
        </w:tblPrEx>
        <w:trPr>
          <w:cantSplit/>
          <w:trHeight w:val="283"/>
        </w:trPr>
        <w:tc>
          <w:tcPr>
            <w:tcW w:w="1271" w:type="dxa"/>
          </w:tcPr>
          <w:p w:rsidR="000D090A" w:rsidRPr="00857E9F" w:rsidRDefault="000D090A" w:rsidP="000D090A">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22598</w:t>
            </w:r>
          </w:p>
        </w:tc>
        <w:tc>
          <w:tcPr>
            <w:tcW w:w="6088" w:type="dxa"/>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40343</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Projektstyring med IT-værktøj</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40749</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Effektiv anvendelse af e-mail- og kalendersystemer </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44373</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Anvendelse af præsentationsprogrammer </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45987</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Projektudvikling og -gennemførelse</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47302</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Virksomhedens sprogpolitik i praksis</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47606</w:t>
            </w:r>
          </w:p>
        </w:tc>
        <w:tc>
          <w:tcPr>
            <w:tcW w:w="6088" w:type="dxa"/>
            <w:hideMark/>
          </w:tcPr>
          <w:p w:rsidR="000D090A" w:rsidRPr="00583A4D" w:rsidRDefault="000D090A" w:rsidP="000D090A">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Innovative processer i den administrative praksis</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48653</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Håndtering af personoplysninger</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49731</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Værdiskabende optimering af arbejdsprocesser</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49773</w:t>
            </w:r>
          </w:p>
        </w:tc>
        <w:tc>
          <w:tcPr>
            <w:tcW w:w="6088" w:type="dxa"/>
            <w:hideMark/>
          </w:tcPr>
          <w:p w:rsidR="000D090A" w:rsidRPr="00583A4D" w:rsidRDefault="000D090A" w:rsidP="000D090A">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 xml:space="preserve">Møde- og </w:t>
            </w:r>
            <w:proofErr w:type="spellStart"/>
            <w:r w:rsidRPr="00583A4D">
              <w:rPr>
                <w:rFonts w:ascii="Arial" w:eastAsia="Times New Roman" w:hAnsi="Arial" w:cs="Arial"/>
                <w:sz w:val="18"/>
                <w:szCs w:val="18"/>
                <w:lang w:eastAsia="da-DK"/>
              </w:rPr>
              <w:t>webinartilrettelæggelse</w:t>
            </w:r>
            <w:proofErr w:type="spellEnd"/>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49785</w:t>
            </w:r>
          </w:p>
        </w:tc>
        <w:tc>
          <w:tcPr>
            <w:tcW w:w="6088" w:type="dxa"/>
            <w:hideMark/>
          </w:tcPr>
          <w:p w:rsidR="000D090A" w:rsidRPr="00583A4D" w:rsidRDefault="000D090A" w:rsidP="000D090A">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Introduktion til bæredygtig omstilling</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49893</w:t>
            </w:r>
          </w:p>
        </w:tc>
        <w:tc>
          <w:tcPr>
            <w:tcW w:w="6088" w:type="dxa"/>
            <w:hideMark/>
          </w:tcPr>
          <w:p w:rsidR="000D090A" w:rsidRPr="00583A4D" w:rsidRDefault="000D090A" w:rsidP="000D090A">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Cirkulær forretningsforståelse - adm. medarbejdere</w:t>
            </w:r>
          </w:p>
        </w:tc>
      </w:tr>
    </w:tbl>
    <w:p w:rsidR="001223C8" w:rsidRDefault="001223C8" w:rsidP="001223C8"/>
    <w:p w:rsidR="00FC7233" w:rsidRDefault="00FC7233" w:rsidP="00FC7233">
      <w:pPr>
        <w:pStyle w:val="Overskrift3"/>
      </w:pPr>
      <w:r>
        <w:t>Digital handel</w:t>
      </w:r>
    </w:p>
    <w:p w:rsidR="00FC7233" w:rsidRDefault="00FC7233" w:rsidP="00FC7233">
      <w:r w:rsidRPr="00FC7233">
        <w:t>Et forløb for dig som gerne vil arbejde med hvordan man opretter en webshop og ønsker en grundig introduktion samt hvordan man anvender sociale medier til kommunikation og markedsføring.</w:t>
      </w:r>
    </w:p>
    <w:p w:rsidR="00FC7233" w:rsidRPr="00FC7233" w:rsidRDefault="008271D6" w:rsidP="00FC7233">
      <w:r>
        <w:t>Varighed opgjort på dage: 23</w:t>
      </w:r>
      <w:r w:rsidR="00FC7233">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C7233" w:rsidRPr="00164E02" w:rsidTr="00B6558A">
        <w:trPr>
          <w:cantSplit/>
          <w:tblHeader/>
          <w:jc w:val="center"/>
        </w:trPr>
        <w:tc>
          <w:tcPr>
            <w:tcW w:w="1271" w:type="dxa"/>
            <w:vAlign w:val="center"/>
          </w:tcPr>
          <w:p w:rsidR="00FC7233" w:rsidRPr="00164E02" w:rsidRDefault="00FC7233" w:rsidP="00FC7233">
            <w:pPr>
              <w:pStyle w:val="Tabeloverskrift"/>
            </w:pPr>
            <w:r w:rsidRPr="00164E02">
              <w:t>AMU-kode</w:t>
            </w:r>
          </w:p>
        </w:tc>
        <w:tc>
          <w:tcPr>
            <w:tcW w:w="6088" w:type="dxa"/>
            <w:vAlign w:val="center"/>
          </w:tcPr>
          <w:p w:rsidR="00FC7233" w:rsidRPr="00164E02" w:rsidRDefault="00FC7233" w:rsidP="00FC7233">
            <w:pPr>
              <w:pStyle w:val="Tabeloverskrift"/>
            </w:pPr>
            <w:r w:rsidRPr="00164E02">
              <w:t>Kurser</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21984</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 xml:space="preserve">Billedredigering i medarbejderens jobfunktion </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hAnsi="Arial" w:cs="Arial"/>
                <w:sz w:val="18"/>
                <w:szCs w:val="18"/>
              </w:rPr>
            </w:pPr>
            <w:r w:rsidRPr="00CF1B98">
              <w:rPr>
                <w:rFonts w:ascii="Arial" w:hAnsi="Arial" w:cs="Arial"/>
                <w:sz w:val="18"/>
                <w:szCs w:val="18"/>
              </w:rPr>
              <w:t>22363</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Kunstig intelligens (AI) i markedsføring - Intro</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hAnsi="Arial" w:cs="Arial"/>
                <w:sz w:val="18"/>
                <w:szCs w:val="18"/>
              </w:rPr>
            </w:pPr>
            <w:r w:rsidRPr="00CF1B98">
              <w:rPr>
                <w:rFonts w:ascii="Arial" w:hAnsi="Arial" w:cs="Arial"/>
                <w:sz w:val="18"/>
                <w:szCs w:val="18"/>
              </w:rPr>
              <w:t>40814</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Søgemaskineoptimering af digital kommunikation</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hAnsi="Arial" w:cs="Arial"/>
                <w:color w:val="000000"/>
                <w:sz w:val="18"/>
                <w:szCs w:val="18"/>
              </w:rPr>
            </w:pPr>
            <w:r w:rsidRPr="00CF1B98">
              <w:rPr>
                <w:rFonts w:ascii="Arial" w:hAnsi="Arial" w:cs="Arial"/>
                <w:color w:val="000000"/>
                <w:sz w:val="18"/>
                <w:szCs w:val="18"/>
              </w:rPr>
              <w:t>40995</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 xml:space="preserve">Nye kunder via </w:t>
            </w:r>
            <w:proofErr w:type="spellStart"/>
            <w:r w:rsidRPr="00CF1B98">
              <w:rPr>
                <w:rFonts w:ascii="Arial" w:hAnsi="Arial" w:cs="Arial"/>
                <w:color w:val="000000"/>
                <w:sz w:val="18"/>
                <w:szCs w:val="18"/>
              </w:rPr>
              <w:t>viral</w:t>
            </w:r>
            <w:proofErr w:type="spellEnd"/>
            <w:r w:rsidRPr="00CF1B98">
              <w:rPr>
                <w:rFonts w:ascii="Arial" w:hAnsi="Arial" w:cs="Arial"/>
                <w:color w:val="000000"/>
                <w:sz w:val="18"/>
                <w:szCs w:val="18"/>
              </w:rPr>
              <w:t xml:space="preserve"> markedsføring </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hAnsi="Arial" w:cs="Arial"/>
                <w:sz w:val="18"/>
                <w:szCs w:val="18"/>
              </w:rPr>
            </w:pPr>
            <w:r w:rsidRPr="00CF1B98">
              <w:rPr>
                <w:rFonts w:ascii="Arial" w:hAnsi="Arial" w:cs="Arial"/>
                <w:sz w:val="18"/>
                <w:szCs w:val="18"/>
              </w:rPr>
              <w:t>45383</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 xml:space="preserve">Grafik og tekster til virksomhedens webside </w:t>
            </w:r>
          </w:p>
        </w:tc>
      </w:tr>
      <w:tr w:rsidR="00CF1B98" w:rsidRPr="00FC7233" w:rsidTr="00B6558A">
        <w:tblPrEx>
          <w:jc w:val="left"/>
        </w:tblPrEx>
        <w:trPr>
          <w:cantSplit/>
          <w:trHeight w:val="283"/>
        </w:trPr>
        <w:tc>
          <w:tcPr>
            <w:tcW w:w="1271" w:type="dxa"/>
          </w:tcPr>
          <w:p w:rsidR="00CF1B98" w:rsidRPr="00CF1B98" w:rsidRDefault="00CF1B98" w:rsidP="00896833">
            <w:pPr>
              <w:spacing w:after="0" w:line="360" w:lineRule="auto"/>
              <w:jc w:val="center"/>
              <w:rPr>
                <w:rFonts w:ascii="Arial" w:hAnsi="Arial" w:cs="Arial"/>
                <w:sz w:val="18"/>
                <w:szCs w:val="18"/>
              </w:rPr>
            </w:pPr>
            <w:r w:rsidRPr="00CF1B98">
              <w:rPr>
                <w:rFonts w:ascii="Arial" w:hAnsi="Arial" w:cs="Arial"/>
                <w:sz w:val="18"/>
                <w:szCs w:val="18"/>
              </w:rPr>
              <w:t>45563</w:t>
            </w:r>
          </w:p>
        </w:tc>
        <w:tc>
          <w:tcPr>
            <w:tcW w:w="6088" w:type="dxa"/>
          </w:tcPr>
          <w:p w:rsidR="00CF1B98" w:rsidRPr="00CF1B98" w:rsidRDefault="00CF1B98" w:rsidP="00896833">
            <w:pPr>
              <w:spacing w:after="0" w:line="360" w:lineRule="auto"/>
              <w:rPr>
                <w:rFonts w:ascii="Arial" w:hAnsi="Arial" w:cs="Arial"/>
                <w:color w:val="000000"/>
                <w:sz w:val="18"/>
                <w:szCs w:val="18"/>
              </w:rPr>
            </w:pPr>
            <w:r w:rsidRPr="00CF1B98">
              <w:rPr>
                <w:rFonts w:ascii="Arial" w:hAnsi="Arial" w:cs="Arial"/>
                <w:color w:val="000000"/>
                <w:sz w:val="18"/>
                <w:szCs w:val="18"/>
              </w:rPr>
              <w:t>Håndtering af data i virksomhedens it-systemer</w:t>
            </w:r>
          </w:p>
        </w:tc>
      </w:tr>
      <w:tr w:rsidR="000D090A" w:rsidRPr="00FC7233" w:rsidTr="00B6558A">
        <w:tblPrEx>
          <w:jc w:val="left"/>
        </w:tblPrEx>
        <w:trPr>
          <w:cantSplit/>
          <w:trHeight w:val="283"/>
        </w:trPr>
        <w:tc>
          <w:tcPr>
            <w:tcW w:w="1271" w:type="dxa"/>
          </w:tcPr>
          <w:p w:rsidR="000D090A" w:rsidRPr="00857E9F" w:rsidRDefault="000D090A" w:rsidP="000D090A">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lastRenderedPageBreak/>
              <w:t>22598</w:t>
            </w:r>
          </w:p>
        </w:tc>
        <w:tc>
          <w:tcPr>
            <w:tcW w:w="6088" w:type="dxa"/>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0D090A" w:rsidRPr="00FC7233" w:rsidTr="00B6558A">
        <w:tblPrEx>
          <w:jc w:val="left"/>
        </w:tblPrEx>
        <w:trPr>
          <w:cantSplit/>
          <w:trHeight w:val="283"/>
        </w:trPr>
        <w:tc>
          <w:tcPr>
            <w:tcW w:w="1271" w:type="dxa"/>
            <w:hideMark/>
          </w:tcPr>
          <w:p w:rsidR="000D090A" w:rsidRPr="00CF1B98" w:rsidRDefault="000D090A" w:rsidP="000D090A">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45953</w:t>
            </w:r>
          </w:p>
        </w:tc>
        <w:tc>
          <w:tcPr>
            <w:tcW w:w="6088" w:type="dxa"/>
            <w:hideMark/>
          </w:tcPr>
          <w:p w:rsidR="000D090A" w:rsidRPr="00CF1B98" w:rsidRDefault="000D090A" w:rsidP="000D090A">
            <w:pPr>
              <w:spacing w:after="0" w:line="36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E-markedsføring og reklameindsats </w:t>
            </w:r>
          </w:p>
        </w:tc>
      </w:tr>
      <w:tr w:rsidR="000D090A" w:rsidRPr="00FC7233" w:rsidTr="00B6558A">
        <w:tblPrEx>
          <w:jc w:val="left"/>
        </w:tblPrEx>
        <w:trPr>
          <w:cantSplit/>
          <w:trHeight w:val="283"/>
        </w:trPr>
        <w:tc>
          <w:tcPr>
            <w:tcW w:w="1271" w:type="dxa"/>
            <w:hideMark/>
          </w:tcPr>
          <w:p w:rsidR="000D090A" w:rsidRPr="00CF1B98" w:rsidRDefault="000D090A" w:rsidP="000D090A">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47189</w:t>
            </w:r>
          </w:p>
        </w:tc>
        <w:tc>
          <w:tcPr>
            <w:tcW w:w="6088" w:type="dxa"/>
            <w:hideMark/>
          </w:tcPr>
          <w:p w:rsidR="000D090A" w:rsidRPr="00CF1B98" w:rsidRDefault="000D090A" w:rsidP="000D090A">
            <w:pPr>
              <w:spacing w:after="0" w:line="36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Online kundeservice og -rådgivning </w:t>
            </w:r>
          </w:p>
        </w:tc>
      </w:tr>
      <w:tr w:rsidR="000D090A" w:rsidRPr="00FC7233" w:rsidTr="00B6558A">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47562</w:t>
            </w:r>
          </w:p>
        </w:tc>
        <w:tc>
          <w:tcPr>
            <w:tcW w:w="6088" w:type="dxa"/>
            <w:hideMark/>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Valg af markedsføringskanal </w:t>
            </w:r>
          </w:p>
        </w:tc>
      </w:tr>
      <w:tr w:rsidR="000D090A" w:rsidRPr="00FC7233" w:rsidTr="00B6558A">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48653</w:t>
            </w:r>
          </w:p>
        </w:tc>
        <w:tc>
          <w:tcPr>
            <w:tcW w:w="6088" w:type="dxa"/>
            <w:hideMark/>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personoplysninger</w:t>
            </w:r>
          </w:p>
        </w:tc>
      </w:tr>
      <w:tr w:rsidR="000D090A" w:rsidRPr="00FC7233" w:rsidTr="00B6558A">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49556</w:t>
            </w:r>
          </w:p>
        </w:tc>
        <w:tc>
          <w:tcPr>
            <w:tcW w:w="6088" w:type="dxa"/>
            <w:hideMark/>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Anvendelse af sociale medier i virksomheden</w:t>
            </w:r>
          </w:p>
        </w:tc>
      </w:tr>
    </w:tbl>
    <w:p w:rsidR="00FC7233" w:rsidRDefault="00FC7233" w:rsidP="001223C8"/>
    <w:p w:rsidR="001029C6" w:rsidRDefault="001029C6" w:rsidP="001029C6">
      <w:pPr>
        <w:pStyle w:val="Overskrift3"/>
      </w:pPr>
      <w:r>
        <w:t>Lønbehandling</w:t>
      </w:r>
    </w:p>
    <w:p w:rsidR="001029C6" w:rsidRDefault="001029C6" w:rsidP="001029C6">
      <w:r w:rsidRPr="00FC7233">
        <w:t>Et forløb for dig, der gerne vil arbejde med lønberegning og relaterede opgaver i virksomheden.</w:t>
      </w:r>
    </w:p>
    <w:p w:rsidR="001029C6" w:rsidRPr="00FC7233" w:rsidRDefault="008271D6" w:rsidP="001029C6">
      <w:r>
        <w:t>Varighed opgjort på dage: 9</w:t>
      </w:r>
      <w:r w:rsidR="001029C6">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1C3527">
        <w:trP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8271D6" w:rsidRPr="001029C6" w:rsidTr="001C3527">
        <w:tblPrEx>
          <w:jc w:val="left"/>
        </w:tblPrEx>
        <w:trPr>
          <w:trHeight w:val="283"/>
        </w:trPr>
        <w:tc>
          <w:tcPr>
            <w:tcW w:w="1271" w:type="dxa"/>
          </w:tcPr>
          <w:p w:rsidR="008271D6" w:rsidRPr="001029C6" w:rsidRDefault="008271D6" w:rsidP="00896833">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22127</w:t>
            </w:r>
          </w:p>
        </w:tc>
        <w:tc>
          <w:tcPr>
            <w:tcW w:w="6088" w:type="dxa"/>
          </w:tcPr>
          <w:p w:rsidR="008271D6" w:rsidRPr="001029C6" w:rsidRDefault="008271D6" w:rsidP="00896833">
            <w:pPr>
              <w:spacing w:after="0" w:line="360" w:lineRule="auto"/>
              <w:rPr>
                <w:rFonts w:ascii="Arial" w:eastAsia="Times New Roman" w:hAnsi="Arial" w:cs="Arial"/>
                <w:sz w:val="18"/>
                <w:lang w:eastAsia="da-DK"/>
              </w:rPr>
            </w:pPr>
            <w:r>
              <w:rPr>
                <w:rFonts w:ascii="Arial" w:eastAsia="Times New Roman" w:hAnsi="Arial" w:cs="Arial"/>
                <w:sz w:val="18"/>
                <w:lang w:eastAsia="da-DK"/>
              </w:rPr>
              <w:t>Anvendelse af ferieloven</w:t>
            </w:r>
          </w:p>
        </w:tc>
      </w:tr>
      <w:tr w:rsidR="001029C6" w:rsidRPr="001029C6" w:rsidTr="001C3527">
        <w:tblPrEx>
          <w:jc w:val="left"/>
        </w:tblPrEx>
        <w:trPr>
          <w:trHeight w:val="283"/>
        </w:trPr>
        <w:tc>
          <w:tcPr>
            <w:tcW w:w="1271" w:type="dxa"/>
            <w:hideMark/>
          </w:tcPr>
          <w:p w:rsidR="001029C6" w:rsidRPr="001029C6" w:rsidRDefault="001029C6" w:rsidP="0089683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40012</w:t>
            </w:r>
          </w:p>
        </w:tc>
        <w:tc>
          <w:tcPr>
            <w:tcW w:w="6088" w:type="dxa"/>
            <w:hideMark/>
          </w:tcPr>
          <w:p w:rsidR="001029C6" w:rsidRPr="001029C6" w:rsidRDefault="001029C6" w:rsidP="0089683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 xml:space="preserve">Personalejura i </w:t>
            </w:r>
            <w:proofErr w:type="spellStart"/>
            <w:r w:rsidRPr="001029C6">
              <w:rPr>
                <w:rFonts w:ascii="Arial" w:eastAsia="Times New Roman" w:hAnsi="Arial" w:cs="Arial"/>
                <w:sz w:val="18"/>
                <w:lang w:eastAsia="da-DK"/>
              </w:rPr>
              <w:t>lønbregning</w:t>
            </w:r>
            <w:proofErr w:type="spellEnd"/>
          </w:p>
        </w:tc>
      </w:tr>
      <w:tr w:rsidR="001029C6" w:rsidRPr="001029C6" w:rsidTr="001C3527">
        <w:tblPrEx>
          <w:jc w:val="left"/>
        </w:tblPrEx>
        <w:trPr>
          <w:trHeight w:val="283"/>
        </w:trPr>
        <w:tc>
          <w:tcPr>
            <w:tcW w:w="1271" w:type="dxa"/>
            <w:hideMark/>
          </w:tcPr>
          <w:p w:rsidR="001029C6" w:rsidRPr="001029C6" w:rsidRDefault="001029C6" w:rsidP="0089683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40013</w:t>
            </w:r>
          </w:p>
        </w:tc>
        <w:tc>
          <w:tcPr>
            <w:tcW w:w="6088" w:type="dxa"/>
            <w:hideMark/>
          </w:tcPr>
          <w:p w:rsidR="001029C6" w:rsidRPr="001029C6" w:rsidRDefault="001029C6" w:rsidP="0089683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Lønberegning og lønrapportering</w:t>
            </w:r>
          </w:p>
        </w:tc>
      </w:tr>
      <w:tr w:rsidR="001029C6" w:rsidRPr="001029C6" w:rsidTr="001C3527">
        <w:tblPrEx>
          <w:jc w:val="left"/>
        </w:tblPrEx>
        <w:trPr>
          <w:trHeight w:val="283"/>
        </w:trPr>
        <w:tc>
          <w:tcPr>
            <w:tcW w:w="1271" w:type="dxa"/>
            <w:hideMark/>
          </w:tcPr>
          <w:p w:rsidR="001029C6" w:rsidRPr="001029C6" w:rsidRDefault="001029C6" w:rsidP="0089683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47379</w:t>
            </w:r>
          </w:p>
        </w:tc>
        <w:tc>
          <w:tcPr>
            <w:tcW w:w="6088" w:type="dxa"/>
            <w:hideMark/>
          </w:tcPr>
          <w:p w:rsidR="001029C6" w:rsidRPr="001029C6" w:rsidRDefault="001029C6" w:rsidP="0089683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Udarbejdelse og afstemning af lønsedler</w:t>
            </w:r>
          </w:p>
        </w:tc>
      </w:tr>
      <w:tr w:rsidR="001029C6" w:rsidRPr="001029C6" w:rsidTr="001C3527">
        <w:tblPrEx>
          <w:jc w:val="left"/>
        </w:tblPrEx>
        <w:trPr>
          <w:trHeight w:val="283"/>
        </w:trPr>
        <w:tc>
          <w:tcPr>
            <w:tcW w:w="1271" w:type="dxa"/>
            <w:hideMark/>
          </w:tcPr>
          <w:p w:rsidR="001029C6" w:rsidRPr="001029C6" w:rsidRDefault="001029C6" w:rsidP="00896833">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48653</w:t>
            </w:r>
          </w:p>
        </w:tc>
        <w:tc>
          <w:tcPr>
            <w:tcW w:w="6088" w:type="dxa"/>
            <w:hideMark/>
          </w:tcPr>
          <w:p w:rsidR="001029C6" w:rsidRPr="001029C6" w:rsidRDefault="001029C6" w:rsidP="00896833">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Håndtering af personoplysninger</w:t>
            </w:r>
          </w:p>
        </w:tc>
      </w:tr>
    </w:tbl>
    <w:p w:rsidR="001029C6" w:rsidRDefault="001029C6" w:rsidP="001223C8"/>
    <w:p w:rsidR="001029C6" w:rsidRPr="00B15C9F" w:rsidRDefault="001029C6" w:rsidP="001029C6">
      <w:pPr>
        <w:pStyle w:val="Overskrift3"/>
        <w:rPr>
          <w:color w:val="000000" w:themeColor="text1"/>
        </w:rPr>
      </w:pPr>
      <w:r w:rsidRPr="00B15C9F">
        <w:rPr>
          <w:color w:val="000000" w:themeColor="text1"/>
        </w:rPr>
        <w:t>Klar til udvikling og formidling på det offentlige område</w:t>
      </w:r>
    </w:p>
    <w:p w:rsidR="001029C6" w:rsidRDefault="001029C6" w:rsidP="001029C6">
      <w:r w:rsidRPr="001029C6">
        <w:t>Forløbet er for dig, der gerne vil deltage i projektarbejde og tage aktivt del i opgaver og processer under forandring i den offentlige forvaltning. Du får samtidig forbedret dine kompetencer i kommunikation, håndtering af dokumentation i regneark og præsentationer.</w:t>
      </w:r>
    </w:p>
    <w:p w:rsidR="001029C6" w:rsidRPr="001029C6" w:rsidRDefault="001029C6" w:rsidP="001029C6">
      <w:r>
        <w:t>Varighed opgjort på dage: 16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223C8" w:rsidRPr="00164E02" w:rsidTr="00A85A57">
        <w:trPr>
          <w:cantSplit/>
          <w:tblHeader/>
          <w:jc w:val="center"/>
        </w:trPr>
        <w:tc>
          <w:tcPr>
            <w:tcW w:w="1271" w:type="dxa"/>
            <w:vAlign w:val="center"/>
          </w:tcPr>
          <w:p w:rsidR="001223C8" w:rsidRPr="00164E02" w:rsidRDefault="001223C8" w:rsidP="001223C8">
            <w:pPr>
              <w:pStyle w:val="Tabeloverskrift"/>
            </w:pPr>
            <w:r w:rsidRPr="00164E02">
              <w:t>AMU-kode</w:t>
            </w:r>
          </w:p>
        </w:tc>
        <w:tc>
          <w:tcPr>
            <w:tcW w:w="6088" w:type="dxa"/>
            <w:vAlign w:val="center"/>
          </w:tcPr>
          <w:p w:rsidR="001223C8" w:rsidRPr="00164E02" w:rsidRDefault="001223C8" w:rsidP="001223C8">
            <w:pPr>
              <w:pStyle w:val="Tabeloverskrift"/>
            </w:pPr>
            <w:r w:rsidRPr="00164E02">
              <w:t>Kurser</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44383</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Medarbejderen som deltager i forandringsprocesser</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45987</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Projektudvikling og gennemførelse</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47935</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Borgervendt formidling i myndighedsrollen</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49579</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Dialog og samarbejde i den offentlig forvaltning</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49785</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Introduktion til bæredygtig omstilling</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49826</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Anvende regneark til beregninger og præsentation</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49868</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God forvaltningsskik og administrativ praksis</w:t>
            </w:r>
          </w:p>
        </w:tc>
      </w:tr>
      <w:tr w:rsidR="001029C6" w:rsidRPr="001029C6" w:rsidTr="00A85A57">
        <w:tblPrEx>
          <w:jc w:val="left"/>
        </w:tblPrEx>
        <w:trPr>
          <w:cantSplit/>
          <w:trHeight w:val="283"/>
        </w:trPr>
        <w:tc>
          <w:tcPr>
            <w:tcW w:w="1271" w:type="dxa"/>
            <w:hideMark/>
          </w:tcPr>
          <w:p w:rsidR="001029C6" w:rsidRPr="001029C6" w:rsidRDefault="001029C6" w:rsidP="00E40F6A">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49893</w:t>
            </w:r>
          </w:p>
        </w:tc>
        <w:tc>
          <w:tcPr>
            <w:tcW w:w="6088" w:type="dxa"/>
            <w:hideMark/>
          </w:tcPr>
          <w:p w:rsidR="001029C6" w:rsidRPr="001029C6" w:rsidRDefault="001029C6" w:rsidP="00E40F6A">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Cirkulær forretningsforståelse - adm. medarbejdere</w:t>
            </w:r>
          </w:p>
        </w:tc>
      </w:tr>
    </w:tbl>
    <w:p w:rsidR="001223C8" w:rsidRDefault="001223C8" w:rsidP="001223C8"/>
    <w:p w:rsidR="001029C6" w:rsidRDefault="001029C6" w:rsidP="001029C6">
      <w:pPr>
        <w:pStyle w:val="Overskrift3"/>
      </w:pPr>
      <w:r w:rsidRPr="001029C6">
        <w:t>Bæredygtighedsrapportering</w:t>
      </w:r>
    </w:p>
    <w:p w:rsidR="001029C6" w:rsidRDefault="001029C6" w:rsidP="001029C6">
      <w:r w:rsidRPr="001029C6">
        <w:t>Forløbet er for dig, der har brug for viden om de nye lovgivningskrav og forventninger til virksomhedernes ESG- og bæredygtighedsrapportering, som virksomhederne, direkte eller indirekte, vil blive omfattet af pr. 1. januar 2024 og fremefter.</w:t>
      </w:r>
    </w:p>
    <w:p w:rsidR="001029C6" w:rsidRPr="001029C6" w:rsidRDefault="00731B0C" w:rsidP="001029C6">
      <w:r>
        <w:lastRenderedPageBreak/>
        <w:t>Varighed opgjort på dage: 15</w:t>
      </w:r>
      <w:r w:rsidR="001029C6">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1029C6">
        <w:trP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1029C6" w:rsidRPr="001029C6" w:rsidTr="001029C6">
        <w:tblPrEx>
          <w:jc w:val="left"/>
        </w:tblPrEx>
        <w:trPr>
          <w:trHeight w:val="283"/>
        </w:trPr>
        <w:tc>
          <w:tcPr>
            <w:tcW w:w="1271" w:type="dxa"/>
            <w:hideMark/>
          </w:tcPr>
          <w:p w:rsidR="001029C6" w:rsidRPr="00731B0C" w:rsidRDefault="001029C6" w:rsidP="00E40F6A">
            <w:pPr>
              <w:spacing w:after="0" w:line="360" w:lineRule="auto"/>
              <w:jc w:val="center"/>
              <w:rPr>
                <w:rFonts w:ascii="Arial" w:eastAsia="Times New Roman" w:hAnsi="Arial" w:cs="Arial"/>
                <w:sz w:val="18"/>
                <w:szCs w:val="18"/>
                <w:lang w:eastAsia="da-DK"/>
              </w:rPr>
            </w:pPr>
            <w:r w:rsidRPr="00731B0C">
              <w:rPr>
                <w:rFonts w:ascii="Arial" w:eastAsia="Times New Roman" w:hAnsi="Arial" w:cs="Arial"/>
                <w:sz w:val="18"/>
                <w:szCs w:val="18"/>
                <w:lang w:eastAsia="da-DK"/>
              </w:rPr>
              <w:t>20925</w:t>
            </w:r>
          </w:p>
        </w:tc>
        <w:tc>
          <w:tcPr>
            <w:tcW w:w="6088" w:type="dxa"/>
            <w:hideMark/>
          </w:tcPr>
          <w:p w:rsidR="001029C6" w:rsidRPr="00731B0C" w:rsidRDefault="001029C6" w:rsidP="00E40F6A">
            <w:pPr>
              <w:spacing w:after="0" w:line="360" w:lineRule="auto"/>
              <w:rPr>
                <w:rFonts w:ascii="Arial" w:eastAsia="Times New Roman" w:hAnsi="Arial" w:cs="Arial"/>
                <w:sz w:val="18"/>
                <w:szCs w:val="18"/>
                <w:lang w:eastAsia="da-DK"/>
              </w:rPr>
            </w:pPr>
            <w:r w:rsidRPr="00731B0C">
              <w:rPr>
                <w:rFonts w:ascii="Arial" w:eastAsia="Times New Roman" w:hAnsi="Arial" w:cs="Arial"/>
                <w:sz w:val="18"/>
                <w:szCs w:val="18"/>
                <w:lang w:eastAsia="da-DK"/>
              </w:rPr>
              <w:t>Kommunikation i en bæredygtig virksomhed</w:t>
            </w:r>
          </w:p>
        </w:tc>
      </w:tr>
      <w:tr w:rsidR="00731B0C" w:rsidRPr="001029C6" w:rsidTr="001029C6">
        <w:tblPrEx>
          <w:jc w:val="left"/>
        </w:tblPrEx>
        <w:trPr>
          <w:trHeight w:val="283"/>
        </w:trPr>
        <w:tc>
          <w:tcPr>
            <w:tcW w:w="1271" w:type="dxa"/>
          </w:tcPr>
          <w:p w:rsidR="00731B0C" w:rsidRPr="00731B0C" w:rsidRDefault="00731B0C" w:rsidP="00E40F6A">
            <w:pPr>
              <w:spacing w:after="0" w:line="360" w:lineRule="auto"/>
              <w:jc w:val="center"/>
              <w:rPr>
                <w:rFonts w:ascii="Arial" w:eastAsia="Times New Roman" w:hAnsi="Arial" w:cs="Arial"/>
                <w:sz w:val="18"/>
                <w:szCs w:val="18"/>
                <w:lang w:eastAsia="da-DK"/>
              </w:rPr>
            </w:pPr>
            <w:r w:rsidRPr="00731B0C">
              <w:rPr>
                <w:rFonts w:ascii="Arial" w:eastAsia="Times New Roman" w:hAnsi="Arial" w:cs="Arial"/>
                <w:sz w:val="18"/>
                <w:szCs w:val="18"/>
                <w:lang w:eastAsia="da-DK"/>
              </w:rPr>
              <w:t>21058</w:t>
            </w:r>
          </w:p>
        </w:tc>
        <w:tc>
          <w:tcPr>
            <w:tcW w:w="6088" w:type="dxa"/>
          </w:tcPr>
          <w:p w:rsidR="00731B0C" w:rsidRPr="00731B0C" w:rsidRDefault="00731B0C" w:rsidP="00E40F6A">
            <w:pPr>
              <w:spacing w:after="0" w:line="360" w:lineRule="auto"/>
              <w:rPr>
                <w:rFonts w:ascii="Arial" w:eastAsia="Times New Roman" w:hAnsi="Arial" w:cs="Arial"/>
                <w:sz w:val="18"/>
                <w:szCs w:val="18"/>
                <w:lang w:eastAsia="da-DK"/>
              </w:rPr>
            </w:pPr>
            <w:r w:rsidRPr="00731B0C">
              <w:rPr>
                <w:rFonts w:ascii="Arial" w:eastAsia="Times New Roman" w:hAnsi="Arial" w:cs="Arial"/>
                <w:sz w:val="18"/>
                <w:szCs w:val="18"/>
                <w:lang w:eastAsia="da-DK"/>
              </w:rPr>
              <w:t xml:space="preserve">Introduktion til virksomhedens klimaregnskab </w:t>
            </w:r>
          </w:p>
        </w:tc>
      </w:tr>
      <w:tr w:rsidR="00731B0C" w:rsidRPr="001029C6" w:rsidTr="00731B0C">
        <w:tblPrEx>
          <w:jc w:val="left"/>
        </w:tblPrEx>
        <w:trPr>
          <w:trHeight w:val="283"/>
        </w:trPr>
        <w:tc>
          <w:tcPr>
            <w:tcW w:w="1271" w:type="dxa"/>
          </w:tcPr>
          <w:p w:rsidR="00731B0C" w:rsidRPr="00731B0C" w:rsidRDefault="00731B0C" w:rsidP="00E40F6A">
            <w:pPr>
              <w:spacing w:after="0" w:line="360" w:lineRule="auto"/>
              <w:jc w:val="center"/>
              <w:rPr>
                <w:rFonts w:ascii="Arial" w:hAnsi="Arial" w:cs="Arial"/>
                <w:sz w:val="18"/>
                <w:szCs w:val="18"/>
              </w:rPr>
            </w:pPr>
            <w:r w:rsidRPr="00731B0C">
              <w:rPr>
                <w:rFonts w:ascii="Arial" w:hAnsi="Arial" w:cs="Arial"/>
                <w:sz w:val="18"/>
                <w:szCs w:val="18"/>
              </w:rPr>
              <w:t>21096</w:t>
            </w:r>
          </w:p>
        </w:tc>
        <w:tc>
          <w:tcPr>
            <w:tcW w:w="6088" w:type="dxa"/>
          </w:tcPr>
          <w:p w:rsidR="00731B0C" w:rsidRPr="00731B0C" w:rsidRDefault="00731B0C" w:rsidP="00E40F6A">
            <w:pPr>
              <w:spacing w:after="0" w:line="360" w:lineRule="auto"/>
              <w:rPr>
                <w:rFonts w:ascii="Arial" w:hAnsi="Arial" w:cs="Arial"/>
                <w:color w:val="000000"/>
                <w:sz w:val="18"/>
                <w:szCs w:val="18"/>
              </w:rPr>
            </w:pPr>
            <w:r w:rsidRPr="00731B0C">
              <w:rPr>
                <w:rFonts w:ascii="Arial" w:hAnsi="Arial" w:cs="Arial"/>
                <w:color w:val="000000"/>
                <w:sz w:val="18"/>
                <w:szCs w:val="18"/>
              </w:rPr>
              <w:t>Virksomhedens ESG-rapportering</w:t>
            </w:r>
          </w:p>
        </w:tc>
      </w:tr>
      <w:tr w:rsidR="00731B0C" w:rsidRPr="001029C6" w:rsidTr="00731B0C">
        <w:tblPrEx>
          <w:jc w:val="left"/>
        </w:tblPrEx>
        <w:trPr>
          <w:trHeight w:val="283"/>
        </w:trPr>
        <w:tc>
          <w:tcPr>
            <w:tcW w:w="1271" w:type="dxa"/>
          </w:tcPr>
          <w:p w:rsidR="00731B0C" w:rsidRPr="00731B0C" w:rsidRDefault="00731B0C" w:rsidP="00E40F6A">
            <w:pPr>
              <w:spacing w:after="0" w:line="360" w:lineRule="auto"/>
              <w:jc w:val="center"/>
              <w:rPr>
                <w:rFonts w:ascii="Arial" w:hAnsi="Arial" w:cs="Arial"/>
                <w:sz w:val="18"/>
                <w:szCs w:val="18"/>
              </w:rPr>
            </w:pPr>
            <w:r w:rsidRPr="00731B0C">
              <w:rPr>
                <w:rFonts w:ascii="Arial" w:hAnsi="Arial" w:cs="Arial"/>
                <w:sz w:val="18"/>
                <w:szCs w:val="18"/>
              </w:rPr>
              <w:t>21097</w:t>
            </w:r>
          </w:p>
        </w:tc>
        <w:tc>
          <w:tcPr>
            <w:tcW w:w="6088" w:type="dxa"/>
          </w:tcPr>
          <w:p w:rsidR="00731B0C" w:rsidRPr="00731B0C" w:rsidRDefault="00731B0C" w:rsidP="00E40F6A">
            <w:pPr>
              <w:spacing w:after="0" w:line="360" w:lineRule="auto"/>
              <w:rPr>
                <w:rFonts w:ascii="Arial" w:hAnsi="Arial" w:cs="Arial"/>
                <w:color w:val="000000"/>
                <w:sz w:val="18"/>
                <w:szCs w:val="18"/>
              </w:rPr>
            </w:pPr>
            <w:r w:rsidRPr="00731B0C">
              <w:rPr>
                <w:rFonts w:ascii="Arial" w:hAnsi="Arial" w:cs="Arial"/>
                <w:color w:val="000000"/>
                <w:sz w:val="18"/>
                <w:szCs w:val="18"/>
              </w:rPr>
              <w:t>Virksomhedens klimaregnskab</w:t>
            </w:r>
          </w:p>
        </w:tc>
      </w:tr>
      <w:tr w:rsidR="00731B0C" w:rsidRPr="001029C6" w:rsidTr="00731B0C">
        <w:tblPrEx>
          <w:jc w:val="left"/>
        </w:tblPrEx>
        <w:trPr>
          <w:trHeight w:val="283"/>
        </w:trPr>
        <w:tc>
          <w:tcPr>
            <w:tcW w:w="1271" w:type="dxa"/>
          </w:tcPr>
          <w:p w:rsidR="00731B0C" w:rsidRPr="00731B0C" w:rsidRDefault="00731B0C" w:rsidP="00E40F6A">
            <w:pPr>
              <w:spacing w:after="0" w:line="360" w:lineRule="auto"/>
              <w:jc w:val="center"/>
              <w:rPr>
                <w:rFonts w:ascii="Arial" w:hAnsi="Arial" w:cs="Arial"/>
                <w:color w:val="000000"/>
                <w:sz w:val="18"/>
                <w:szCs w:val="18"/>
              </w:rPr>
            </w:pPr>
            <w:r w:rsidRPr="00731B0C">
              <w:rPr>
                <w:rFonts w:ascii="Arial" w:hAnsi="Arial" w:cs="Arial"/>
                <w:color w:val="000000"/>
                <w:sz w:val="18"/>
                <w:szCs w:val="18"/>
              </w:rPr>
              <w:t>44373</w:t>
            </w:r>
          </w:p>
        </w:tc>
        <w:tc>
          <w:tcPr>
            <w:tcW w:w="6088" w:type="dxa"/>
          </w:tcPr>
          <w:p w:rsidR="00731B0C" w:rsidRPr="00731B0C" w:rsidRDefault="00731B0C" w:rsidP="00E40F6A">
            <w:pPr>
              <w:spacing w:after="0" w:line="360" w:lineRule="auto"/>
              <w:rPr>
                <w:rFonts w:ascii="Arial" w:hAnsi="Arial" w:cs="Arial"/>
                <w:color w:val="000000"/>
                <w:sz w:val="18"/>
                <w:szCs w:val="18"/>
              </w:rPr>
            </w:pPr>
            <w:r w:rsidRPr="00731B0C">
              <w:rPr>
                <w:rFonts w:ascii="Arial" w:hAnsi="Arial" w:cs="Arial"/>
                <w:color w:val="000000"/>
                <w:sz w:val="18"/>
                <w:szCs w:val="18"/>
              </w:rPr>
              <w:t>Anvendelse af præsentationsprogrammer</w:t>
            </w:r>
          </w:p>
        </w:tc>
      </w:tr>
      <w:tr w:rsidR="00731B0C" w:rsidRPr="001029C6" w:rsidTr="00731B0C">
        <w:tblPrEx>
          <w:jc w:val="left"/>
        </w:tblPrEx>
        <w:trPr>
          <w:trHeight w:val="283"/>
        </w:trPr>
        <w:tc>
          <w:tcPr>
            <w:tcW w:w="1271" w:type="dxa"/>
          </w:tcPr>
          <w:p w:rsidR="00731B0C" w:rsidRPr="00731B0C" w:rsidRDefault="00731B0C" w:rsidP="00E40F6A">
            <w:pPr>
              <w:spacing w:after="0" w:line="360" w:lineRule="auto"/>
              <w:jc w:val="center"/>
              <w:rPr>
                <w:rFonts w:ascii="Arial" w:hAnsi="Arial" w:cs="Arial"/>
                <w:sz w:val="18"/>
                <w:szCs w:val="18"/>
              </w:rPr>
            </w:pPr>
            <w:r w:rsidRPr="00731B0C">
              <w:rPr>
                <w:rFonts w:ascii="Arial" w:hAnsi="Arial" w:cs="Arial"/>
                <w:sz w:val="18"/>
                <w:szCs w:val="18"/>
              </w:rPr>
              <w:t>49785</w:t>
            </w:r>
          </w:p>
        </w:tc>
        <w:tc>
          <w:tcPr>
            <w:tcW w:w="6088" w:type="dxa"/>
          </w:tcPr>
          <w:p w:rsidR="00731B0C" w:rsidRPr="00731B0C" w:rsidRDefault="00731B0C" w:rsidP="00E40F6A">
            <w:pPr>
              <w:spacing w:after="0" w:line="360" w:lineRule="auto"/>
              <w:rPr>
                <w:rFonts w:ascii="Arial" w:hAnsi="Arial" w:cs="Arial"/>
                <w:color w:val="000000"/>
                <w:sz w:val="18"/>
                <w:szCs w:val="18"/>
              </w:rPr>
            </w:pPr>
            <w:r w:rsidRPr="00731B0C">
              <w:rPr>
                <w:rFonts w:ascii="Arial" w:hAnsi="Arial" w:cs="Arial"/>
                <w:color w:val="000000"/>
                <w:sz w:val="18"/>
                <w:szCs w:val="18"/>
              </w:rPr>
              <w:t>Introduktion til bæredygtig omstilling</w:t>
            </w:r>
          </w:p>
        </w:tc>
      </w:tr>
      <w:tr w:rsidR="00731B0C" w:rsidRPr="001029C6" w:rsidTr="00731B0C">
        <w:tblPrEx>
          <w:jc w:val="left"/>
        </w:tblPrEx>
        <w:trPr>
          <w:trHeight w:val="283"/>
        </w:trPr>
        <w:tc>
          <w:tcPr>
            <w:tcW w:w="1271" w:type="dxa"/>
          </w:tcPr>
          <w:p w:rsidR="00731B0C" w:rsidRPr="00731B0C" w:rsidRDefault="00731B0C" w:rsidP="00E40F6A">
            <w:pPr>
              <w:spacing w:after="0" w:line="360" w:lineRule="auto"/>
              <w:jc w:val="center"/>
              <w:rPr>
                <w:rFonts w:ascii="Arial" w:hAnsi="Arial" w:cs="Arial"/>
                <w:sz w:val="18"/>
                <w:szCs w:val="18"/>
              </w:rPr>
            </w:pPr>
            <w:r w:rsidRPr="00731B0C">
              <w:rPr>
                <w:rFonts w:ascii="Arial" w:hAnsi="Arial" w:cs="Arial"/>
                <w:sz w:val="18"/>
                <w:szCs w:val="18"/>
              </w:rPr>
              <w:t>49893</w:t>
            </w:r>
          </w:p>
        </w:tc>
        <w:tc>
          <w:tcPr>
            <w:tcW w:w="6088" w:type="dxa"/>
          </w:tcPr>
          <w:p w:rsidR="00731B0C" w:rsidRPr="00731B0C" w:rsidRDefault="00731B0C" w:rsidP="00E40F6A">
            <w:pPr>
              <w:spacing w:after="0" w:line="360" w:lineRule="auto"/>
              <w:rPr>
                <w:rFonts w:ascii="Arial" w:hAnsi="Arial" w:cs="Arial"/>
                <w:color w:val="000000"/>
                <w:sz w:val="18"/>
                <w:szCs w:val="18"/>
              </w:rPr>
            </w:pPr>
            <w:r w:rsidRPr="00731B0C">
              <w:rPr>
                <w:rFonts w:ascii="Arial" w:hAnsi="Arial" w:cs="Arial"/>
                <w:color w:val="000000"/>
                <w:sz w:val="18"/>
                <w:szCs w:val="18"/>
              </w:rPr>
              <w:t>Cirkulær forretningsforståelse - adm. medarbejdere</w:t>
            </w:r>
          </w:p>
        </w:tc>
      </w:tr>
      <w:tr w:rsidR="00731B0C" w:rsidRPr="001029C6" w:rsidTr="001029C6">
        <w:tblPrEx>
          <w:jc w:val="left"/>
        </w:tblPrEx>
        <w:trPr>
          <w:trHeight w:val="283"/>
        </w:trPr>
        <w:tc>
          <w:tcPr>
            <w:tcW w:w="1271" w:type="dxa"/>
            <w:hideMark/>
          </w:tcPr>
          <w:p w:rsidR="00731B0C" w:rsidRPr="00731B0C" w:rsidRDefault="00731B0C" w:rsidP="00E40F6A">
            <w:pPr>
              <w:spacing w:after="0" w:line="360" w:lineRule="auto"/>
              <w:jc w:val="center"/>
              <w:rPr>
                <w:rFonts w:ascii="Arial" w:eastAsia="Times New Roman" w:hAnsi="Arial" w:cs="Arial"/>
                <w:sz w:val="18"/>
                <w:szCs w:val="18"/>
                <w:lang w:eastAsia="da-DK"/>
              </w:rPr>
            </w:pPr>
            <w:r w:rsidRPr="00731B0C">
              <w:rPr>
                <w:rFonts w:ascii="Arial" w:eastAsia="Times New Roman" w:hAnsi="Arial" w:cs="Arial"/>
                <w:sz w:val="18"/>
                <w:szCs w:val="18"/>
                <w:lang w:eastAsia="da-DK"/>
              </w:rPr>
              <w:t>49990</w:t>
            </w:r>
          </w:p>
        </w:tc>
        <w:tc>
          <w:tcPr>
            <w:tcW w:w="6088" w:type="dxa"/>
            <w:hideMark/>
          </w:tcPr>
          <w:p w:rsidR="00731B0C" w:rsidRPr="00731B0C" w:rsidRDefault="00731B0C" w:rsidP="00E40F6A">
            <w:pPr>
              <w:spacing w:after="0" w:line="360" w:lineRule="auto"/>
              <w:rPr>
                <w:rFonts w:ascii="Arial" w:eastAsia="Times New Roman" w:hAnsi="Arial" w:cs="Arial"/>
                <w:sz w:val="18"/>
                <w:szCs w:val="18"/>
                <w:lang w:eastAsia="da-DK"/>
              </w:rPr>
            </w:pPr>
            <w:r w:rsidRPr="00731B0C">
              <w:rPr>
                <w:rFonts w:ascii="Arial" w:eastAsia="Times New Roman" w:hAnsi="Arial" w:cs="Arial"/>
                <w:sz w:val="18"/>
                <w:szCs w:val="18"/>
                <w:lang w:eastAsia="da-DK"/>
              </w:rPr>
              <w:t>Introduktion til ESG og ESG-rapportering</w:t>
            </w:r>
          </w:p>
        </w:tc>
      </w:tr>
    </w:tbl>
    <w:p w:rsidR="001223C8" w:rsidRDefault="001223C8" w:rsidP="001223C8"/>
    <w:p w:rsidR="00DD7B6E" w:rsidRDefault="00DD7B6E" w:rsidP="00DD7B6E">
      <w:pPr>
        <w:pStyle w:val="Overskrift3"/>
      </w:pPr>
      <w:r>
        <w:t>AI i praksis</w:t>
      </w:r>
    </w:p>
    <w:p w:rsidR="00DD7B6E" w:rsidRDefault="00DD7B6E" w:rsidP="00DD7B6E">
      <w:r w:rsidRPr="001029C6">
        <w:t>Forløbet er for dig, der har brug for viden om de nye lovgivningskrav og forventninger til virksomhedernes ESG- og bæredygtighedsrapportering, som virksomhederne, direkte eller indirekte, vil blive omfattet af pr. 1. januar 2024 og fremefter.</w:t>
      </w:r>
    </w:p>
    <w:p w:rsidR="00DD7B6E" w:rsidRPr="001029C6" w:rsidRDefault="00DD7B6E" w:rsidP="00DD7B6E">
      <w:r>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DD7B6E" w:rsidRPr="00164E02" w:rsidTr="00C0136A">
        <w:trPr>
          <w:jc w:val="center"/>
        </w:trPr>
        <w:tc>
          <w:tcPr>
            <w:tcW w:w="1271" w:type="dxa"/>
            <w:vAlign w:val="center"/>
          </w:tcPr>
          <w:p w:rsidR="00DD7B6E" w:rsidRPr="00164E02" w:rsidRDefault="00DD7B6E" w:rsidP="00C0136A">
            <w:pPr>
              <w:pStyle w:val="Tabeloverskrift"/>
            </w:pPr>
            <w:r w:rsidRPr="00164E02">
              <w:t>AMU-kode</w:t>
            </w:r>
          </w:p>
        </w:tc>
        <w:tc>
          <w:tcPr>
            <w:tcW w:w="6088" w:type="dxa"/>
            <w:vAlign w:val="center"/>
          </w:tcPr>
          <w:p w:rsidR="00DD7B6E" w:rsidRPr="00164E02" w:rsidRDefault="00DD7B6E" w:rsidP="00C0136A">
            <w:pPr>
              <w:pStyle w:val="Tabeloverskrift"/>
            </w:pPr>
            <w:r w:rsidRPr="00164E02">
              <w:t>Kurser</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21969</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Introduktion til RPA i administrative funktioner</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21970</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Afdækning af administrative processer til RPA</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21971</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Udvikling af administrative processer med RPA</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21984</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 xml:space="preserve">Billedredigering i medarbejderens jobfunktion </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21985</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AI-systemer til merkantile arbejdsopgaver, basal</w:t>
            </w:r>
          </w:p>
        </w:tc>
      </w:tr>
      <w:tr w:rsidR="00DD7B6E" w:rsidRPr="00164E02" w:rsidTr="00C0136A">
        <w:trPr>
          <w:jc w:val="center"/>
        </w:trPr>
        <w:tc>
          <w:tcPr>
            <w:tcW w:w="1271" w:type="dxa"/>
            <w:vAlign w:val="center"/>
          </w:tcPr>
          <w:p w:rsidR="00DD7B6E" w:rsidRPr="00DD7B6E" w:rsidRDefault="00DD7B6E" w:rsidP="00E40F6A">
            <w:pPr>
              <w:spacing w:after="0" w:line="360" w:lineRule="auto"/>
              <w:jc w:val="center"/>
              <w:rPr>
                <w:rFonts w:ascii="Arial" w:hAnsi="Arial" w:cs="Arial"/>
                <w:color w:val="000000"/>
                <w:sz w:val="18"/>
              </w:rPr>
            </w:pPr>
            <w:r w:rsidRPr="00DD7B6E">
              <w:rPr>
                <w:rFonts w:ascii="Arial" w:hAnsi="Arial" w:cs="Arial"/>
                <w:color w:val="000000"/>
                <w:sz w:val="18"/>
              </w:rPr>
              <w:t>22363</w:t>
            </w:r>
          </w:p>
        </w:tc>
        <w:tc>
          <w:tcPr>
            <w:tcW w:w="6088" w:type="dxa"/>
            <w:vAlign w:val="center"/>
          </w:tcPr>
          <w:p w:rsidR="00DD7B6E" w:rsidRPr="00DD7B6E" w:rsidRDefault="00DD7B6E" w:rsidP="00E40F6A">
            <w:pPr>
              <w:spacing w:after="0" w:line="360" w:lineRule="auto"/>
              <w:rPr>
                <w:rFonts w:ascii="Arial" w:hAnsi="Arial" w:cs="Arial"/>
                <w:color w:val="000000"/>
                <w:sz w:val="18"/>
              </w:rPr>
            </w:pPr>
            <w:r w:rsidRPr="00DD7B6E">
              <w:rPr>
                <w:rFonts w:ascii="Arial" w:hAnsi="Arial" w:cs="Arial"/>
                <w:color w:val="000000"/>
                <w:sz w:val="18"/>
              </w:rPr>
              <w:t>Kunstig intelligens (AI) i markedsføring - Intro</w:t>
            </w:r>
          </w:p>
        </w:tc>
      </w:tr>
      <w:tr w:rsidR="00334A00" w:rsidRPr="00164E02" w:rsidTr="00C0136A">
        <w:trPr>
          <w:jc w:val="center"/>
        </w:trPr>
        <w:tc>
          <w:tcPr>
            <w:tcW w:w="1271" w:type="dxa"/>
            <w:vAlign w:val="center"/>
          </w:tcPr>
          <w:p w:rsidR="00334A00" w:rsidRPr="00DD7B6E" w:rsidRDefault="00334A00" w:rsidP="00334A00">
            <w:pPr>
              <w:spacing w:after="0" w:line="360" w:lineRule="auto"/>
              <w:jc w:val="center"/>
              <w:rPr>
                <w:rFonts w:ascii="Arial" w:hAnsi="Arial" w:cs="Arial"/>
                <w:color w:val="000000"/>
                <w:sz w:val="18"/>
              </w:rPr>
            </w:pPr>
            <w:r>
              <w:rPr>
                <w:rFonts w:ascii="Arial" w:hAnsi="Arial" w:cs="Arial"/>
                <w:color w:val="000000"/>
                <w:sz w:val="18"/>
              </w:rPr>
              <w:t>22483</w:t>
            </w:r>
          </w:p>
        </w:tc>
        <w:tc>
          <w:tcPr>
            <w:tcW w:w="6088" w:type="dxa"/>
            <w:vAlign w:val="center"/>
          </w:tcPr>
          <w:p w:rsidR="00334A00" w:rsidRPr="00DD7B6E" w:rsidRDefault="00334A00" w:rsidP="00334A00">
            <w:pPr>
              <w:spacing w:after="0" w:line="360" w:lineRule="auto"/>
              <w:rPr>
                <w:rFonts w:ascii="Arial" w:hAnsi="Arial" w:cs="Arial"/>
                <w:color w:val="000000"/>
                <w:sz w:val="18"/>
              </w:rPr>
            </w:pPr>
            <w:r>
              <w:rPr>
                <w:rFonts w:ascii="Arial" w:hAnsi="Arial" w:cs="Arial"/>
                <w:color w:val="000000"/>
                <w:sz w:val="18"/>
              </w:rPr>
              <w:t>Anvend internettet og AI til at søge informationer</w:t>
            </w:r>
          </w:p>
        </w:tc>
      </w:tr>
      <w:tr w:rsidR="008E33DD" w:rsidRPr="00164E02" w:rsidTr="00C0136A">
        <w:trPr>
          <w:jc w:val="center"/>
        </w:trPr>
        <w:tc>
          <w:tcPr>
            <w:tcW w:w="1271" w:type="dxa"/>
            <w:vAlign w:val="center"/>
          </w:tcPr>
          <w:p w:rsidR="008E33DD" w:rsidRPr="00DD7B6E" w:rsidRDefault="008E33DD" w:rsidP="008E33DD">
            <w:pPr>
              <w:spacing w:after="0" w:line="360" w:lineRule="auto"/>
              <w:jc w:val="center"/>
              <w:rPr>
                <w:rFonts w:ascii="Arial" w:hAnsi="Arial" w:cs="Arial"/>
                <w:sz w:val="18"/>
              </w:rPr>
            </w:pPr>
            <w:r>
              <w:rPr>
                <w:rFonts w:ascii="Arial" w:hAnsi="Arial" w:cs="Arial"/>
                <w:sz w:val="18"/>
              </w:rPr>
              <w:t>22489</w:t>
            </w:r>
          </w:p>
        </w:tc>
        <w:tc>
          <w:tcPr>
            <w:tcW w:w="6088" w:type="dxa"/>
            <w:vAlign w:val="center"/>
          </w:tcPr>
          <w:p w:rsidR="008E33DD" w:rsidRPr="00DD7B6E" w:rsidRDefault="008E33DD" w:rsidP="008E33DD">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8E33DD" w:rsidRPr="00164E02" w:rsidTr="00C0136A">
        <w:trPr>
          <w:jc w:val="center"/>
        </w:trPr>
        <w:tc>
          <w:tcPr>
            <w:tcW w:w="1271" w:type="dxa"/>
            <w:vAlign w:val="center"/>
          </w:tcPr>
          <w:p w:rsidR="008E33DD" w:rsidRPr="00DD7B6E" w:rsidRDefault="000D090A" w:rsidP="008E33DD">
            <w:pPr>
              <w:spacing w:after="0" w:line="360" w:lineRule="auto"/>
              <w:jc w:val="center"/>
              <w:rPr>
                <w:rFonts w:ascii="Arial" w:hAnsi="Arial" w:cs="Arial"/>
                <w:color w:val="000000"/>
                <w:sz w:val="18"/>
              </w:rPr>
            </w:pPr>
            <w:r>
              <w:rPr>
                <w:rFonts w:ascii="Arial" w:hAnsi="Arial" w:cs="Arial"/>
                <w:color w:val="000000"/>
                <w:sz w:val="18"/>
              </w:rPr>
              <w:t>22598</w:t>
            </w:r>
          </w:p>
        </w:tc>
        <w:tc>
          <w:tcPr>
            <w:tcW w:w="6088" w:type="dxa"/>
            <w:vAlign w:val="center"/>
          </w:tcPr>
          <w:p w:rsidR="008E33DD" w:rsidRPr="00DD7B6E" w:rsidRDefault="008E33DD" w:rsidP="008E33DD">
            <w:pPr>
              <w:spacing w:after="0" w:line="360" w:lineRule="auto"/>
              <w:rPr>
                <w:rFonts w:ascii="Arial" w:hAnsi="Arial" w:cs="Arial"/>
                <w:color w:val="000000"/>
                <w:sz w:val="18"/>
              </w:rPr>
            </w:pPr>
            <w:r w:rsidRPr="00DD7B6E">
              <w:rPr>
                <w:rFonts w:ascii="Arial" w:hAnsi="Arial" w:cs="Arial"/>
                <w:color w:val="000000"/>
                <w:sz w:val="18"/>
              </w:rPr>
              <w:t>Tekster til nettet - formulering og opbygning</w:t>
            </w:r>
          </w:p>
        </w:tc>
      </w:tr>
      <w:tr w:rsidR="008E33DD" w:rsidRPr="00164E02" w:rsidTr="00C0136A">
        <w:trPr>
          <w:jc w:val="center"/>
        </w:trPr>
        <w:tc>
          <w:tcPr>
            <w:tcW w:w="1271" w:type="dxa"/>
            <w:vAlign w:val="center"/>
          </w:tcPr>
          <w:p w:rsidR="008E33DD" w:rsidRPr="00DD7B6E" w:rsidRDefault="008E33DD" w:rsidP="008E33DD">
            <w:pPr>
              <w:spacing w:after="0" w:line="360" w:lineRule="auto"/>
              <w:jc w:val="center"/>
              <w:rPr>
                <w:rFonts w:ascii="Arial" w:hAnsi="Arial" w:cs="Arial"/>
                <w:color w:val="000000"/>
                <w:sz w:val="18"/>
              </w:rPr>
            </w:pPr>
            <w:r w:rsidRPr="00DD7B6E">
              <w:rPr>
                <w:rFonts w:ascii="Arial" w:hAnsi="Arial" w:cs="Arial"/>
                <w:sz w:val="18"/>
              </w:rPr>
              <w:t>47606</w:t>
            </w:r>
          </w:p>
        </w:tc>
        <w:tc>
          <w:tcPr>
            <w:tcW w:w="6088" w:type="dxa"/>
            <w:vAlign w:val="center"/>
          </w:tcPr>
          <w:p w:rsidR="008E33DD" w:rsidRPr="00DD7B6E" w:rsidRDefault="008E33DD" w:rsidP="008E33DD">
            <w:pPr>
              <w:spacing w:after="0" w:line="360" w:lineRule="auto"/>
              <w:rPr>
                <w:rFonts w:ascii="Arial" w:hAnsi="Arial" w:cs="Arial"/>
                <w:color w:val="000000"/>
                <w:sz w:val="18"/>
              </w:rPr>
            </w:pPr>
            <w:r w:rsidRPr="00DD7B6E">
              <w:rPr>
                <w:rFonts w:ascii="Arial" w:hAnsi="Arial" w:cs="Arial"/>
                <w:color w:val="000000"/>
                <w:sz w:val="18"/>
              </w:rPr>
              <w:t>Innovative processer i den administrative praksis</w:t>
            </w:r>
          </w:p>
        </w:tc>
      </w:tr>
      <w:tr w:rsidR="008E33DD" w:rsidRPr="00164E02" w:rsidTr="00C0136A">
        <w:trPr>
          <w:jc w:val="center"/>
        </w:trPr>
        <w:tc>
          <w:tcPr>
            <w:tcW w:w="1271" w:type="dxa"/>
            <w:vAlign w:val="center"/>
          </w:tcPr>
          <w:p w:rsidR="008E33DD" w:rsidRPr="00DD7B6E" w:rsidRDefault="008E33DD" w:rsidP="008E33DD">
            <w:pPr>
              <w:spacing w:after="0" w:line="360" w:lineRule="auto"/>
              <w:jc w:val="center"/>
              <w:rPr>
                <w:rFonts w:ascii="Arial" w:hAnsi="Arial" w:cs="Arial"/>
                <w:sz w:val="18"/>
              </w:rPr>
            </w:pPr>
            <w:r w:rsidRPr="00DD7B6E">
              <w:rPr>
                <w:rFonts w:ascii="Arial" w:hAnsi="Arial" w:cs="Arial"/>
                <w:sz w:val="18"/>
              </w:rPr>
              <w:t>49731</w:t>
            </w:r>
          </w:p>
        </w:tc>
        <w:tc>
          <w:tcPr>
            <w:tcW w:w="6088" w:type="dxa"/>
            <w:vAlign w:val="center"/>
          </w:tcPr>
          <w:p w:rsidR="008E33DD" w:rsidRPr="00DD7B6E" w:rsidRDefault="008E33DD" w:rsidP="008E33DD">
            <w:pPr>
              <w:spacing w:after="0" w:line="360" w:lineRule="auto"/>
              <w:rPr>
                <w:rFonts w:ascii="Arial" w:hAnsi="Arial" w:cs="Arial"/>
                <w:color w:val="000000"/>
                <w:sz w:val="18"/>
              </w:rPr>
            </w:pPr>
            <w:r w:rsidRPr="00DD7B6E">
              <w:rPr>
                <w:rFonts w:ascii="Arial" w:hAnsi="Arial" w:cs="Arial"/>
                <w:color w:val="000000"/>
                <w:sz w:val="18"/>
              </w:rPr>
              <w:t>Værdiskabende optimering af arbejdsprocesser</w:t>
            </w:r>
          </w:p>
        </w:tc>
      </w:tr>
    </w:tbl>
    <w:p w:rsidR="00583A4D" w:rsidRDefault="00583A4D" w:rsidP="001223C8">
      <w:pPr>
        <w:pStyle w:val="Overskrift2"/>
      </w:pPr>
    </w:p>
    <w:p w:rsidR="001223C8" w:rsidRDefault="001223C8" w:rsidP="00501ACF">
      <w:pPr>
        <w:pStyle w:val="Overskrift2"/>
      </w:pPr>
      <w:r>
        <w:t>Ledelse</w:t>
      </w:r>
    </w:p>
    <w:p w:rsidR="00501ACF" w:rsidRPr="00501ACF" w:rsidRDefault="00501ACF" w:rsidP="00501ACF"/>
    <w:p w:rsidR="001223C8" w:rsidRDefault="001223C8" w:rsidP="001223C8">
      <w:pPr>
        <w:pStyle w:val="Overskrift3"/>
      </w:pPr>
      <w:r w:rsidRPr="001223C8">
        <w:t>Grundlæggende it</w:t>
      </w:r>
    </w:p>
    <w:p w:rsidR="001223C8" w:rsidRDefault="001223C8" w:rsidP="001223C8">
      <w:r w:rsidRPr="001223C8">
        <w:t>Et grundlæggende must i alle jobfunktioner. Bliv fortrolig i arbejdet med en computer og få kendskab til de mest anvendte programmer.</w:t>
      </w:r>
    </w:p>
    <w:p w:rsidR="001223C8" w:rsidRPr="007A6655" w:rsidRDefault="00583A4D" w:rsidP="001223C8">
      <w:r>
        <w:t>Varighed opgjort på dage: 27</w:t>
      </w:r>
      <w:r w:rsidR="001223C8">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223C8" w:rsidRPr="00164E02" w:rsidTr="00750142">
        <w:trPr>
          <w:cantSplit/>
          <w:tblHeader/>
          <w:jc w:val="center"/>
        </w:trPr>
        <w:tc>
          <w:tcPr>
            <w:tcW w:w="1271" w:type="dxa"/>
            <w:vAlign w:val="center"/>
          </w:tcPr>
          <w:p w:rsidR="001223C8" w:rsidRPr="00164E02" w:rsidRDefault="001223C8" w:rsidP="001223C8">
            <w:pPr>
              <w:pStyle w:val="Tabeloverskrift"/>
            </w:pPr>
            <w:r w:rsidRPr="00164E02">
              <w:t>AMU-kode</w:t>
            </w:r>
          </w:p>
        </w:tc>
        <w:tc>
          <w:tcPr>
            <w:tcW w:w="6088" w:type="dxa"/>
            <w:vAlign w:val="center"/>
          </w:tcPr>
          <w:p w:rsidR="001223C8" w:rsidRPr="00164E02" w:rsidRDefault="001223C8" w:rsidP="001223C8">
            <w:pPr>
              <w:pStyle w:val="Tabeloverskrift"/>
            </w:pPr>
            <w:r w:rsidRPr="00164E02">
              <w:t>Kurser</w:t>
            </w:r>
          </w:p>
        </w:tc>
      </w:tr>
      <w:tr w:rsidR="00583A4D" w:rsidRPr="001223C8" w:rsidTr="00750142">
        <w:tblPrEx>
          <w:jc w:val="left"/>
        </w:tblPrEx>
        <w:trPr>
          <w:cantSplit/>
          <w:trHeight w:val="283"/>
        </w:trPr>
        <w:tc>
          <w:tcPr>
            <w:tcW w:w="1271" w:type="dxa"/>
          </w:tcPr>
          <w:p w:rsidR="00583A4D" w:rsidRPr="00583A4D" w:rsidRDefault="00583A4D" w:rsidP="00E40F6A">
            <w:pPr>
              <w:spacing w:after="0" w:line="360" w:lineRule="auto"/>
              <w:jc w:val="center"/>
              <w:rPr>
                <w:rFonts w:ascii="Arial" w:hAnsi="Arial" w:cs="Arial"/>
                <w:color w:val="000000"/>
                <w:sz w:val="18"/>
              </w:rPr>
            </w:pPr>
            <w:r w:rsidRPr="00583A4D">
              <w:rPr>
                <w:rFonts w:ascii="Arial" w:hAnsi="Arial" w:cs="Arial"/>
                <w:color w:val="000000"/>
                <w:sz w:val="18"/>
              </w:rPr>
              <w:t>21985</w:t>
            </w:r>
          </w:p>
        </w:tc>
        <w:tc>
          <w:tcPr>
            <w:tcW w:w="6088" w:type="dxa"/>
          </w:tcPr>
          <w:p w:rsidR="00583A4D" w:rsidRPr="00583A4D" w:rsidRDefault="00583A4D" w:rsidP="00E40F6A">
            <w:pPr>
              <w:spacing w:after="0" w:line="360" w:lineRule="auto"/>
              <w:rPr>
                <w:rFonts w:ascii="Arial" w:hAnsi="Arial" w:cs="Arial"/>
                <w:color w:val="000000"/>
                <w:sz w:val="18"/>
              </w:rPr>
            </w:pPr>
            <w:r w:rsidRPr="00583A4D">
              <w:rPr>
                <w:rFonts w:ascii="Arial" w:hAnsi="Arial" w:cs="Arial"/>
                <w:color w:val="000000"/>
                <w:sz w:val="18"/>
              </w:rPr>
              <w:t>AI-systemer til merkantile arbejdsopgaver, basal</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40750</w:t>
            </w:r>
          </w:p>
        </w:tc>
        <w:tc>
          <w:tcPr>
            <w:tcW w:w="6088" w:type="dxa"/>
            <w:hideMark/>
          </w:tcPr>
          <w:p w:rsidR="001223C8" w:rsidRPr="001223C8" w:rsidRDefault="001223C8" w:rsidP="00E40F6A">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 xml:space="preserve">Præsentation af tal i regneark </w:t>
            </w:r>
          </w:p>
        </w:tc>
      </w:tr>
      <w:tr w:rsidR="001223C8" w:rsidRPr="001223C8" w:rsidTr="00750142">
        <w:tblPrEx>
          <w:jc w:val="left"/>
        </w:tblPrEx>
        <w:trPr>
          <w:cantSplit/>
          <w:trHeight w:val="283"/>
        </w:trPr>
        <w:tc>
          <w:tcPr>
            <w:tcW w:w="1271" w:type="dxa"/>
            <w:hideMark/>
          </w:tcPr>
          <w:p w:rsidR="001223C8" w:rsidRPr="001223C8" w:rsidRDefault="001223C8" w:rsidP="00E40F6A">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44371</w:t>
            </w:r>
          </w:p>
        </w:tc>
        <w:tc>
          <w:tcPr>
            <w:tcW w:w="6088" w:type="dxa"/>
            <w:hideMark/>
          </w:tcPr>
          <w:p w:rsidR="001223C8" w:rsidRPr="001223C8" w:rsidRDefault="001223C8" w:rsidP="00E40F6A">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Jobrelateret brug af styresystemer på pc </w:t>
            </w:r>
          </w:p>
        </w:tc>
      </w:tr>
      <w:tr w:rsidR="008E33DD" w:rsidRPr="001223C8" w:rsidTr="00334A00">
        <w:tblPrEx>
          <w:jc w:val="left"/>
        </w:tblPrEx>
        <w:trPr>
          <w:cantSplit/>
          <w:trHeight w:val="283"/>
        </w:trPr>
        <w:tc>
          <w:tcPr>
            <w:tcW w:w="1271" w:type="dxa"/>
            <w:vAlign w:val="center"/>
          </w:tcPr>
          <w:p w:rsidR="008E33DD" w:rsidRPr="00DD7B6E" w:rsidRDefault="008E33DD" w:rsidP="008E33DD">
            <w:pPr>
              <w:spacing w:after="0" w:line="360" w:lineRule="auto"/>
              <w:jc w:val="center"/>
              <w:rPr>
                <w:rFonts w:ascii="Arial" w:hAnsi="Arial" w:cs="Arial"/>
                <w:sz w:val="18"/>
              </w:rPr>
            </w:pPr>
            <w:r>
              <w:rPr>
                <w:rFonts w:ascii="Arial" w:hAnsi="Arial" w:cs="Arial"/>
                <w:sz w:val="18"/>
              </w:rPr>
              <w:lastRenderedPageBreak/>
              <w:t>22489</w:t>
            </w:r>
          </w:p>
        </w:tc>
        <w:tc>
          <w:tcPr>
            <w:tcW w:w="6088" w:type="dxa"/>
            <w:vAlign w:val="center"/>
          </w:tcPr>
          <w:p w:rsidR="008E33DD" w:rsidRPr="00DD7B6E" w:rsidRDefault="008E33DD" w:rsidP="008E33DD">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44373</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Anvendelse af præsentationsprogrammer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45565</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Brug af pc på arbejdspladsen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47215</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Opstillinger og layout i tekst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47216</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Tastaturbetjening ved brug af 10-fingersystem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47217</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Indskrivning og formatering af mindre tekster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47293</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E-mail til jobbrug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48653</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Håndtering af personoplysninger</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49825</w:t>
            </w:r>
          </w:p>
        </w:tc>
        <w:tc>
          <w:tcPr>
            <w:tcW w:w="6088" w:type="dxa"/>
            <w:hideMark/>
          </w:tcPr>
          <w:p w:rsidR="008E33DD" w:rsidRPr="001223C8" w:rsidRDefault="008E33DD" w:rsidP="008E33D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Oprette og anvende regneark</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49826</w:t>
            </w:r>
          </w:p>
        </w:tc>
        <w:tc>
          <w:tcPr>
            <w:tcW w:w="6088" w:type="dxa"/>
            <w:hideMark/>
          </w:tcPr>
          <w:p w:rsidR="008E33DD" w:rsidRPr="001223C8" w:rsidRDefault="008E33DD" w:rsidP="008E33D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Anvende regneark til beregninger og præsentation</w:t>
            </w:r>
          </w:p>
        </w:tc>
      </w:tr>
    </w:tbl>
    <w:p w:rsidR="001223C8" w:rsidRDefault="001223C8" w:rsidP="001223C8"/>
    <w:p w:rsidR="00022D91" w:rsidRDefault="00022D91" w:rsidP="00022D91">
      <w:pPr>
        <w:pStyle w:val="Overskrift3"/>
      </w:pPr>
      <w:r w:rsidRPr="00022D91">
        <w:t>Grundlæggende regnskab</w:t>
      </w:r>
    </w:p>
    <w:p w:rsidR="00022D91" w:rsidRDefault="00022D91" w:rsidP="00022D91">
      <w:r w:rsidRPr="00022D91">
        <w:t>Kursusforløbet stiler mod jobfunktioner i både den offentlige og private sektor, som omhandler administration med særlig vægt på tal og økonomi.</w:t>
      </w:r>
    </w:p>
    <w:p w:rsidR="00022D91" w:rsidRPr="00022D91" w:rsidRDefault="00022D91" w:rsidP="00022D91">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B6558A">
        <w:trPr>
          <w:cantSplit/>
          <w:tblHeade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20974</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Økonomisk styring af lageret</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40007</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Regnskabsafstemninger </w:t>
            </w:r>
            <w:proofErr w:type="spellStart"/>
            <w:r w:rsidRPr="00022D91">
              <w:rPr>
                <w:rFonts w:ascii="Arial" w:eastAsia="Times New Roman" w:hAnsi="Arial" w:cs="Arial"/>
                <w:sz w:val="18"/>
                <w:lang w:eastAsia="da-DK"/>
              </w:rPr>
              <w:t>ifm</w:t>
            </w:r>
            <w:proofErr w:type="spellEnd"/>
            <w:r w:rsidRPr="00022D91">
              <w:rPr>
                <w:rFonts w:ascii="Arial" w:eastAsia="Times New Roman" w:hAnsi="Arial" w:cs="Arial"/>
                <w:sz w:val="18"/>
                <w:lang w:eastAsia="da-DK"/>
              </w:rPr>
              <w:t>. årsafslutningen</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40008</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Årsafslutning af bogholderiet</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44346</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Design og </w:t>
            </w:r>
            <w:proofErr w:type="spellStart"/>
            <w:r w:rsidRPr="00022D91">
              <w:rPr>
                <w:rFonts w:ascii="Arial" w:eastAsia="Times New Roman" w:hAnsi="Arial" w:cs="Arial"/>
                <w:sz w:val="18"/>
                <w:lang w:eastAsia="da-DK"/>
              </w:rPr>
              <w:t>automatiskering</w:t>
            </w:r>
            <w:proofErr w:type="spellEnd"/>
            <w:r w:rsidRPr="00022D91">
              <w:rPr>
                <w:rFonts w:ascii="Arial" w:eastAsia="Times New Roman" w:hAnsi="Arial" w:cs="Arial"/>
                <w:sz w:val="18"/>
                <w:lang w:eastAsia="da-DK"/>
              </w:rPr>
              <w:t xml:space="preserve"> af regneark</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45960</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 af køb, salg, drift af biler og ejendom</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45961</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Kreditorstyring</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45962</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Kontoplaner og virksomhedens rapporteringsbehov</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45963</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Konteringsinstrukser</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45964</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Debitorstyring</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45965</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Placering af resultat- og balancekonti</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45967</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Registreringsmetoder ved virksomhedens drift</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45969</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Daglig registrering i et økonomisystem</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47379</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Udarbejdelse og afstemning af lønsedler</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47381</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Bilagsbehandling med efterfølgende kasserapport</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47382</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Anvendelse af periodisk beregning og registrering </w:t>
            </w:r>
          </w:p>
        </w:tc>
      </w:tr>
      <w:tr w:rsidR="00022D91" w:rsidRPr="00022D91" w:rsidTr="00B6558A">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49826</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Anvende regneark til beregninger og præsentation</w:t>
            </w:r>
          </w:p>
        </w:tc>
      </w:tr>
    </w:tbl>
    <w:p w:rsidR="00022D91" w:rsidRDefault="00022D91" w:rsidP="001223C8"/>
    <w:p w:rsidR="00022D91" w:rsidRDefault="00022D91" w:rsidP="00022D91">
      <w:pPr>
        <w:pStyle w:val="Overskrift3"/>
      </w:pPr>
      <w:r w:rsidRPr="00022D91">
        <w:t>Den Grundlæggende Lederuddannelse</w:t>
      </w:r>
    </w:p>
    <w:p w:rsidR="00022D91" w:rsidRDefault="00022D91" w:rsidP="00022D91">
      <w:r w:rsidRPr="00022D91">
        <w:t>Den Grundlæggende Lederuddannelse er for dig, der har brug for en praktisk uddannelse og en solid værktøjskasse, som du kan anvende i den daglige ledelse, selvom du ikke har en lang teoretisk uddannelsesbaggrund. Uddannelsen har til formål at udvikle dine faglige og personlige ledelseskompetencer og er baseret på læringsformer, som er aktivitets- og erfaringsbaserede. Du får derfor mulighed for hele tiden, at forholde det du lærer til din egen hverdag og erfaringer.</w:t>
      </w:r>
    </w:p>
    <w:p w:rsidR="00022D91" w:rsidRPr="004A27A5" w:rsidRDefault="00035D26" w:rsidP="00022D91">
      <w:r>
        <w:lastRenderedPageBreak/>
        <w:t>Varighed opgjort på dage: 15</w:t>
      </w:r>
      <w:r w:rsidR="00022D91">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FC7233">
        <w:trP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035D26" w:rsidRPr="00022D91" w:rsidTr="00FC7233">
        <w:tblPrEx>
          <w:jc w:val="left"/>
        </w:tblPrEx>
        <w:trPr>
          <w:trHeight w:val="283"/>
        </w:trPr>
        <w:tc>
          <w:tcPr>
            <w:tcW w:w="1271" w:type="dxa"/>
          </w:tcPr>
          <w:p w:rsidR="00035D26" w:rsidRPr="00022D91" w:rsidRDefault="00035D26" w:rsidP="00D22D3D">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25251</w:t>
            </w:r>
          </w:p>
        </w:tc>
        <w:tc>
          <w:tcPr>
            <w:tcW w:w="6088" w:type="dxa"/>
          </w:tcPr>
          <w:p w:rsidR="00035D26" w:rsidRPr="00022D91" w:rsidRDefault="00035D26" w:rsidP="00D22D3D">
            <w:pPr>
              <w:spacing w:after="0" w:line="360" w:lineRule="auto"/>
              <w:rPr>
                <w:rFonts w:ascii="Arial" w:eastAsia="Times New Roman" w:hAnsi="Arial" w:cs="Arial"/>
                <w:sz w:val="18"/>
                <w:lang w:eastAsia="da-DK"/>
              </w:rPr>
            </w:pPr>
            <w:r>
              <w:rPr>
                <w:rFonts w:ascii="Arial" w:eastAsia="Times New Roman" w:hAnsi="Arial" w:cs="Arial"/>
                <w:sz w:val="18"/>
                <w:lang w:eastAsia="da-DK"/>
              </w:rPr>
              <w:t>Ledelse af grøn omstilling og bæredygtighed</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49728</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Ledelse og det personlige lederskab</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49729</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Kommunikation som ledelsesværktøj </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49730</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Mødeledelse </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49732</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Lederens konflikthåndtering og vanskelige samtaler</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49733</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Situationsbestemt ledelse</w:t>
            </w:r>
          </w:p>
        </w:tc>
      </w:tr>
      <w:tr w:rsidR="00022D91" w:rsidRPr="00022D91" w:rsidTr="00FC7233">
        <w:tblPrEx>
          <w:jc w:val="left"/>
        </w:tblPrEx>
        <w:trPr>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49734</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Forandringsledelse</w:t>
            </w:r>
          </w:p>
        </w:tc>
      </w:tr>
    </w:tbl>
    <w:p w:rsidR="00FC7233" w:rsidRDefault="00FC7233" w:rsidP="001223C8"/>
    <w:p w:rsidR="00FC7233" w:rsidRDefault="00FC7233" w:rsidP="00FC7233">
      <w:pPr>
        <w:pStyle w:val="Overskrift3"/>
      </w:pPr>
      <w:r>
        <w:t>Digital handel</w:t>
      </w:r>
    </w:p>
    <w:p w:rsidR="00FC7233" w:rsidRDefault="00FC7233" w:rsidP="00FC7233">
      <w:r w:rsidRPr="00FC7233">
        <w:t>Et forløb for dig som gerne vil arbejde med hvordan man opretter en webshop og ønsker en grundig introduktion samt hvordan man anvender sociale medier til kommunikation og markedsføring.</w:t>
      </w:r>
    </w:p>
    <w:p w:rsidR="00FC7233" w:rsidRPr="00FC7233" w:rsidRDefault="00FC7233" w:rsidP="00FC7233">
      <w:r>
        <w:t>Varighe</w:t>
      </w:r>
      <w:r w:rsidR="000F68C3">
        <w:t>d opgjort på dage: 23</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C7233" w:rsidRPr="00164E02" w:rsidTr="00A85A57">
        <w:trPr>
          <w:cantSplit/>
          <w:tblHeader/>
          <w:jc w:val="center"/>
        </w:trPr>
        <w:tc>
          <w:tcPr>
            <w:tcW w:w="1271" w:type="dxa"/>
            <w:vAlign w:val="center"/>
          </w:tcPr>
          <w:p w:rsidR="00FC7233" w:rsidRPr="00164E02" w:rsidRDefault="00FC7233" w:rsidP="00FC7233">
            <w:pPr>
              <w:pStyle w:val="Tabeloverskrift"/>
            </w:pPr>
            <w:r w:rsidRPr="00164E02">
              <w:t>AMU-kode</w:t>
            </w:r>
          </w:p>
        </w:tc>
        <w:tc>
          <w:tcPr>
            <w:tcW w:w="6088" w:type="dxa"/>
            <w:vAlign w:val="center"/>
          </w:tcPr>
          <w:p w:rsidR="00FC7233" w:rsidRPr="00164E02" w:rsidRDefault="00FC7233" w:rsidP="00FC7233">
            <w:pPr>
              <w:pStyle w:val="Tabeloverskrift"/>
            </w:pPr>
            <w:r w:rsidRPr="00164E02">
              <w:t>Kurser</w:t>
            </w:r>
          </w:p>
        </w:tc>
      </w:tr>
      <w:tr w:rsidR="000F68C3" w:rsidRPr="00FC7233" w:rsidTr="00A85A57">
        <w:tblPrEx>
          <w:jc w:val="left"/>
        </w:tblPrEx>
        <w:trPr>
          <w:cantSplit/>
          <w:trHeight w:val="283"/>
        </w:trPr>
        <w:tc>
          <w:tcPr>
            <w:tcW w:w="1271" w:type="dxa"/>
          </w:tcPr>
          <w:p w:rsidR="000F68C3" w:rsidRPr="00857E9F" w:rsidRDefault="000F68C3" w:rsidP="00D22D3D">
            <w:pPr>
              <w:spacing w:after="0" w:line="360" w:lineRule="auto"/>
              <w:jc w:val="center"/>
              <w:rPr>
                <w:rFonts w:ascii="Arial" w:hAnsi="Arial" w:cs="Arial"/>
                <w:sz w:val="18"/>
              </w:rPr>
            </w:pPr>
            <w:r w:rsidRPr="00857E9F">
              <w:rPr>
                <w:rFonts w:ascii="Arial" w:hAnsi="Arial" w:cs="Arial"/>
                <w:sz w:val="18"/>
              </w:rPr>
              <w:t>21984</w:t>
            </w:r>
          </w:p>
        </w:tc>
        <w:tc>
          <w:tcPr>
            <w:tcW w:w="6088" w:type="dxa"/>
          </w:tcPr>
          <w:p w:rsidR="000F68C3" w:rsidRPr="000F68C3" w:rsidRDefault="000F68C3" w:rsidP="00D22D3D">
            <w:pPr>
              <w:spacing w:after="0" w:line="360" w:lineRule="auto"/>
              <w:rPr>
                <w:rFonts w:ascii="Arial" w:hAnsi="Arial" w:cs="Arial"/>
                <w:color w:val="000000"/>
                <w:sz w:val="18"/>
              </w:rPr>
            </w:pPr>
            <w:r w:rsidRPr="000F68C3">
              <w:rPr>
                <w:rFonts w:ascii="Arial" w:hAnsi="Arial" w:cs="Arial"/>
                <w:color w:val="000000"/>
                <w:sz w:val="18"/>
              </w:rPr>
              <w:t xml:space="preserve">Billedredigering i medarbejderens jobfunktion </w:t>
            </w:r>
          </w:p>
        </w:tc>
      </w:tr>
      <w:tr w:rsidR="000F68C3" w:rsidRPr="00FC7233" w:rsidTr="00A85A57">
        <w:tblPrEx>
          <w:jc w:val="left"/>
        </w:tblPrEx>
        <w:trPr>
          <w:cantSplit/>
          <w:trHeight w:val="283"/>
        </w:trPr>
        <w:tc>
          <w:tcPr>
            <w:tcW w:w="1271" w:type="dxa"/>
          </w:tcPr>
          <w:p w:rsidR="000F68C3" w:rsidRPr="00857E9F" w:rsidRDefault="000F68C3" w:rsidP="00D22D3D">
            <w:pPr>
              <w:spacing w:after="0" w:line="360" w:lineRule="auto"/>
              <w:jc w:val="center"/>
              <w:rPr>
                <w:rFonts w:ascii="Arial" w:hAnsi="Arial" w:cs="Arial"/>
                <w:sz w:val="18"/>
              </w:rPr>
            </w:pPr>
            <w:r w:rsidRPr="00857E9F">
              <w:rPr>
                <w:rFonts w:ascii="Arial" w:hAnsi="Arial" w:cs="Arial"/>
                <w:sz w:val="18"/>
              </w:rPr>
              <w:t>22363</w:t>
            </w:r>
          </w:p>
        </w:tc>
        <w:tc>
          <w:tcPr>
            <w:tcW w:w="6088" w:type="dxa"/>
          </w:tcPr>
          <w:p w:rsidR="000F68C3" w:rsidRPr="000F68C3" w:rsidRDefault="000F68C3" w:rsidP="00D22D3D">
            <w:pPr>
              <w:spacing w:after="0" w:line="360" w:lineRule="auto"/>
              <w:rPr>
                <w:rFonts w:ascii="Arial" w:hAnsi="Arial" w:cs="Arial"/>
                <w:color w:val="000000"/>
                <w:sz w:val="18"/>
              </w:rPr>
            </w:pPr>
            <w:r w:rsidRPr="000F68C3">
              <w:rPr>
                <w:rFonts w:ascii="Arial" w:hAnsi="Arial" w:cs="Arial"/>
                <w:color w:val="000000"/>
                <w:sz w:val="18"/>
              </w:rPr>
              <w:t>Kunstig intelligens (AI) i markedsføring - Intro</w:t>
            </w:r>
          </w:p>
        </w:tc>
      </w:tr>
      <w:tr w:rsidR="000D090A" w:rsidRPr="00FC7233" w:rsidTr="00A85A57">
        <w:tblPrEx>
          <w:jc w:val="left"/>
        </w:tblPrEx>
        <w:trPr>
          <w:cantSplit/>
          <w:trHeight w:val="283"/>
        </w:trPr>
        <w:tc>
          <w:tcPr>
            <w:tcW w:w="1271" w:type="dxa"/>
          </w:tcPr>
          <w:p w:rsidR="000D090A" w:rsidRPr="00857E9F" w:rsidRDefault="000D090A" w:rsidP="000D090A">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22598</w:t>
            </w:r>
          </w:p>
        </w:tc>
        <w:tc>
          <w:tcPr>
            <w:tcW w:w="6088" w:type="dxa"/>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40814</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Søgemaskineoptimering af digital kommunikation</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40995</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Nye kunder via </w:t>
            </w:r>
            <w:proofErr w:type="spellStart"/>
            <w:r w:rsidRPr="00FC7233">
              <w:rPr>
                <w:rFonts w:ascii="Arial" w:eastAsia="Times New Roman" w:hAnsi="Arial" w:cs="Arial"/>
                <w:color w:val="000000"/>
                <w:sz w:val="18"/>
                <w:lang w:eastAsia="da-DK"/>
              </w:rPr>
              <w:t>viral</w:t>
            </w:r>
            <w:proofErr w:type="spellEnd"/>
            <w:r w:rsidRPr="00FC7233">
              <w:rPr>
                <w:rFonts w:ascii="Arial" w:eastAsia="Times New Roman" w:hAnsi="Arial" w:cs="Arial"/>
                <w:color w:val="000000"/>
                <w:sz w:val="18"/>
                <w:lang w:eastAsia="da-DK"/>
              </w:rPr>
              <w:t xml:space="preserve"> markedsføring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45383</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Grafik og tekster til virksomhedens webside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45563</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data i virksomhedens it-systemer</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45953</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E-markedsføring og reklameindsats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47189</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Online kundeservice og -rådgivning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47562</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Valg af markedsføringskanal </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48653</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personoplysninger</w:t>
            </w:r>
          </w:p>
        </w:tc>
      </w:tr>
      <w:tr w:rsidR="00FC7233" w:rsidRPr="00FC7233" w:rsidTr="00A85A57">
        <w:tblPrEx>
          <w:jc w:val="left"/>
        </w:tblPrEx>
        <w:trPr>
          <w:cantSplit/>
          <w:trHeight w:val="283"/>
        </w:trPr>
        <w:tc>
          <w:tcPr>
            <w:tcW w:w="1271" w:type="dxa"/>
            <w:hideMark/>
          </w:tcPr>
          <w:p w:rsidR="00FC7233" w:rsidRPr="00857E9F" w:rsidRDefault="00FC7233"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49556</w:t>
            </w:r>
          </w:p>
        </w:tc>
        <w:tc>
          <w:tcPr>
            <w:tcW w:w="6088" w:type="dxa"/>
            <w:hideMark/>
          </w:tcPr>
          <w:p w:rsidR="00FC7233" w:rsidRPr="00FC7233" w:rsidRDefault="00FC7233"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Anvendelse af sociale medier i virksomheden</w:t>
            </w:r>
          </w:p>
        </w:tc>
      </w:tr>
    </w:tbl>
    <w:p w:rsidR="00FC7233" w:rsidRDefault="00FC7233" w:rsidP="001223C8"/>
    <w:p w:rsidR="001029C6" w:rsidRDefault="001029C6" w:rsidP="001029C6">
      <w:pPr>
        <w:pStyle w:val="Overskrift3"/>
      </w:pPr>
      <w:r>
        <w:t>Lønbehandling</w:t>
      </w:r>
    </w:p>
    <w:p w:rsidR="001029C6" w:rsidRDefault="001029C6" w:rsidP="001029C6">
      <w:r w:rsidRPr="00FC7233">
        <w:t>Et forløb for dig, der gerne vil arbejde med lønberegning og relaterede opgaver i virksomheden.</w:t>
      </w:r>
    </w:p>
    <w:p w:rsidR="001029C6" w:rsidRPr="00FC7233" w:rsidRDefault="0055302B" w:rsidP="001029C6">
      <w:r>
        <w:t>Varighed opgjort på dage: 9</w:t>
      </w:r>
      <w:r w:rsidR="001029C6">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0327DF">
        <w:trPr>
          <w:cantSplit/>
          <w:tblHeade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55302B" w:rsidRPr="001029C6" w:rsidTr="000327DF">
        <w:tblPrEx>
          <w:jc w:val="left"/>
        </w:tblPrEx>
        <w:trPr>
          <w:cantSplit/>
          <w:trHeight w:val="283"/>
        </w:trPr>
        <w:tc>
          <w:tcPr>
            <w:tcW w:w="1271" w:type="dxa"/>
          </w:tcPr>
          <w:p w:rsidR="0055302B" w:rsidRPr="001029C6" w:rsidRDefault="0055302B" w:rsidP="00D22D3D">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22127</w:t>
            </w:r>
          </w:p>
        </w:tc>
        <w:tc>
          <w:tcPr>
            <w:tcW w:w="6088" w:type="dxa"/>
          </w:tcPr>
          <w:p w:rsidR="0055302B" w:rsidRPr="001029C6" w:rsidRDefault="0055302B" w:rsidP="00D22D3D">
            <w:pPr>
              <w:spacing w:after="0" w:line="360" w:lineRule="auto"/>
              <w:rPr>
                <w:rFonts w:ascii="Arial" w:eastAsia="Times New Roman" w:hAnsi="Arial" w:cs="Arial"/>
                <w:sz w:val="18"/>
                <w:lang w:eastAsia="da-DK"/>
              </w:rPr>
            </w:pPr>
            <w:r>
              <w:rPr>
                <w:rFonts w:ascii="Arial" w:eastAsia="Times New Roman" w:hAnsi="Arial" w:cs="Arial"/>
                <w:sz w:val="18"/>
                <w:lang w:eastAsia="da-DK"/>
              </w:rPr>
              <w:t>Anvendelse af ferieloven</w:t>
            </w:r>
          </w:p>
        </w:tc>
      </w:tr>
      <w:tr w:rsidR="001029C6" w:rsidRPr="001029C6" w:rsidTr="000327DF">
        <w:tblPrEx>
          <w:jc w:val="left"/>
        </w:tblPrEx>
        <w:trPr>
          <w:cantSplit/>
          <w:trHeight w:val="283"/>
        </w:trPr>
        <w:tc>
          <w:tcPr>
            <w:tcW w:w="1271" w:type="dxa"/>
            <w:hideMark/>
          </w:tcPr>
          <w:p w:rsidR="001029C6" w:rsidRPr="001029C6" w:rsidRDefault="001029C6" w:rsidP="00D22D3D">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40012</w:t>
            </w:r>
          </w:p>
        </w:tc>
        <w:tc>
          <w:tcPr>
            <w:tcW w:w="6088" w:type="dxa"/>
            <w:hideMark/>
          </w:tcPr>
          <w:p w:rsidR="001029C6" w:rsidRPr="001029C6" w:rsidRDefault="001029C6" w:rsidP="00D22D3D">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 xml:space="preserve">Personalejura i </w:t>
            </w:r>
            <w:proofErr w:type="spellStart"/>
            <w:r w:rsidRPr="001029C6">
              <w:rPr>
                <w:rFonts w:ascii="Arial" w:eastAsia="Times New Roman" w:hAnsi="Arial" w:cs="Arial"/>
                <w:sz w:val="18"/>
                <w:lang w:eastAsia="da-DK"/>
              </w:rPr>
              <w:t>lønbregning</w:t>
            </w:r>
            <w:proofErr w:type="spellEnd"/>
          </w:p>
        </w:tc>
      </w:tr>
      <w:tr w:rsidR="001029C6" w:rsidRPr="001029C6" w:rsidTr="000327DF">
        <w:tblPrEx>
          <w:jc w:val="left"/>
        </w:tblPrEx>
        <w:trPr>
          <w:cantSplit/>
          <w:trHeight w:val="283"/>
        </w:trPr>
        <w:tc>
          <w:tcPr>
            <w:tcW w:w="1271" w:type="dxa"/>
            <w:hideMark/>
          </w:tcPr>
          <w:p w:rsidR="001029C6" w:rsidRPr="001029C6" w:rsidRDefault="001029C6" w:rsidP="00D22D3D">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40013</w:t>
            </w:r>
          </w:p>
        </w:tc>
        <w:tc>
          <w:tcPr>
            <w:tcW w:w="6088" w:type="dxa"/>
            <w:hideMark/>
          </w:tcPr>
          <w:p w:rsidR="001029C6" w:rsidRPr="001029C6" w:rsidRDefault="001029C6" w:rsidP="00D22D3D">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Lønberegning og lønrapportering</w:t>
            </w:r>
          </w:p>
        </w:tc>
      </w:tr>
      <w:tr w:rsidR="001029C6" w:rsidRPr="001029C6" w:rsidTr="000327DF">
        <w:tblPrEx>
          <w:jc w:val="left"/>
        </w:tblPrEx>
        <w:trPr>
          <w:cantSplit/>
          <w:trHeight w:val="283"/>
        </w:trPr>
        <w:tc>
          <w:tcPr>
            <w:tcW w:w="1271" w:type="dxa"/>
            <w:hideMark/>
          </w:tcPr>
          <w:p w:rsidR="001029C6" w:rsidRPr="001029C6" w:rsidRDefault="001029C6" w:rsidP="00D22D3D">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t>47379</w:t>
            </w:r>
          </w:p>
        </w:tc>
        <w:tc>
          <w:tcPr>
            <w:tcW w:w="6088" w:type="dxa"/>
            <w:hideMark/>
          </w:tcPr>
          <w:p w:rsidR="001029C6" w:rsidRPr="001029C6" w:rsidRDefault="001029C6" w:rsidP="00D22D3D">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Udarbejdelse og afstemning af lønsedler</w:t>
            </w:r>
          </w:p>
        </w:tc>
      </w:tr>
      <w:tr w:rsidR="001029C6" w:rsidRPr="001029C6" w:rsidTr="000327DF">
        <w:tblPrEx>
          <w:jc w:val="left"/>
        </w:tblPrEx>
        <w:trPr>
          <w:cantSplit/>
          <w:trHeight w:val="283"/>
        </w:trPr>
        <w:tc>
          <w:tcPr>
            <w:tcW w:w="1271" w:type="dxa"/>
            <w:hideMark/>
          </w:tcPr>
          <w:p w:rsidR="001029C6" w:rsidRPr="001029C6" w:rsidRDefault="001029C6" w:rsidP="00D22D3D">
            <w:pPr>
              <w:spacing w:after="0" w:line="360" w:lineRule="auto"/>
              <w:jc w:val="center"/>
              <w:rPr>
                <w:rFonts w:ascii="Arial" w:eastAsia="Times New Roman" w:hAnsi="Arial" w:cs="Arial"/>
                <w:sz w:val="18"/>
                <w:lang w:eastAsia="da-DK"/>
              </w:rPr>
            </w:pPr>
            <w:r w:rsidRPr="001029C6">
              <w:rPr>
                <w:rFonts w:ascii="Arial" w:eastAsia="Times New Roman" w:hAnsi="Arial" w:cs="Arial"/>
                <w:sz w:val="18"/>
                <w:lang w:eastAsia="da-DK"/>
              </w:rPr>
              <w:lastRenderedPageBreak/>
              <w:t>48653</w:t>
            </w:r>
          </w:p>
        </w:tc>
        <w:tc>
          <w:tcPr>
            <w:tcW w:w="6088" w:type="dxa"/>
            <w:hideMark/>
          </w:tcPr>
          <w:p w:rsidR="001029C6" w:rsidRPr="001029C6" w:rsidRDefault="001029C6" w:rsidP="00D22D3D">
            <w:pPr>
              <w:spacing w:after="0" w:line="360" w:lineRule="auto"/>
              <w:rPr>
                <w:rFonts w:ascii="Arial" w:eastAsia="Times New Roman" w:hAnsi="Arial" w:cs="Arial"/>
                <w:sz w:val="18"/>
                <w:lang w:eastAsia="da-DK"/>
              </w:rPr>
            </w:pPr>
            <w:r w:rsidRPr="001029C6">
              <w:rPr>
                <w:rFonts w:ascii="Arial" w:eastAsia="Times New Roman" w:hAnsi="Arial" w:cs="Arial"/>
                <w:sz w:val="18"/>
                <w:lang w:eastAsia="da-DK"/>
              </w:rPr>
              <w:t>Håndtering af personoplysninger</w:t>
            </w:r>
          </w:p>
        </w:tc>
      </w:tr>
    </w:tbl>
    <w:p w:rsidR="001029C6" w:rsidRDefault="001029C6" w:rsidP="001223C8"/>
    <w:p w:rsidR="001029C6" w:rsidRDefault="001029C6" w:rsidP="001029C6">
      <w:pPr>
        <w:pStyle w:val="Overskrift3"/>
      </w:pPr>
      <w:r w:rsidRPr="001029C6">
        <w:t>Bæredygtighedsrapportering</w:t>
      </w:r>
    </w:p>
    <w:p w:rsidR="001029C6" w:rsidRDefault="001029C6" w:rsidP="001029C6">
      <w:r w:rsidRPr="001029C6">
        <w:t>Forløbet er for dig, der har brug for viden om de nye lovgivningskrav og forventninger til virksomhedernes ESG- og bæredygtighedsrapportering, som virksomhederne, direkte eller indirekte, vil blive omfattet af pr. 1. januar 2024 og fremefter.</w:t>
      </w:r>
    </w:p>
    <w:p w:rsidR="001029C6" w:rsidRPr="001029C6" w:rsidRDefault="001029C6" w:rsidP="001029C6">
      <w:r>
        <w:t>Varighed opgjort på dage: 11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1C3527">
        <w:trP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E943BE" w:rsidRPr="001029C6" w:rsidTr="001C3527">
        <w:tblPrEx>
          <w:jc w:val="left"/>
        </w:tblPrEx>
        <w:trPr>
          <w:trHeight w:val="283"/>
        </w:trPr>
        <w:tc>
          <w:tcPr>
            <w:tcW w:w="1271" w:type="dxa"/>
          </w:tcPr>
          <w:p w:rsidR="00E943BE" w:rsidRPr="00E943BE" w:rsidRDefault="00E943BE" w:rsidP="00D22D3D">
            <w:pPr>
              <w:spacing w:after="0" w:line="276" w:lineRule="auto"/>
              <w:jc w:val="center"/>
              <w:rPr>
                <w:rFonts w:ascii="Arial" w:hAnsi="Arial" w:cs="Arial"/>
                <w:color w:val="000000"/>
                <w:sz w:val="18"/>
                <w:szCs w:val="18"/>
              </w:rPr>
            </w:pPr>
            <w:r w:rsidRPr="00E943BE">
              <w:rPr>
                <w:rFonts w:ascii="Arial" w:hAnsi="Arial" w:cs="Arial"/>
                <w:color w:val="000000"/>
                <w:sz w:val="18"/>
                <w:szCs w:val="18"/>
              </w:rPr>
              <w:t>20925</w:t>
            </w:r>
          </w:p>
        </w:tc>
        <w:tc>
          <w:tcPr>
            <w:tcW w:w="6088" w:type="dxa"/>
          </w:tcPr>
          <w:p w:rsidR="00E943BE" w:rsidRPr="00E943BE" w:rsidRDefault="00E943BE" w:rsidP="00D22D3D">
            <w:pPr>
              <w:spacing w:after="0" w:line="276" w:lineRule="auto"/>
              <w:rPr>
                <w:rFonts w:ascii="Arial" w:hAnsi="Arial" w:cs="Arial"/>
                <w:color w:val="000000"/>
                <w:sz w:val="18"/>
                <w:szCs w:val="18"/>
              </w:rPr>
            </w:pPr>
            <w:r w:rsidRPr="00E943BE">
              <w:rPr>
                <w:rFonts w:ascii="Arial" w:hAnsi="Arial" w:cs="Arial"/>
                <w:color w:val="000000"/>
                <w:sz w:val="18"/>
                <w:szCs w:val="18"/>
              </w:rPr>
              <w:t>Kommunikation i en bæredygtig virksomhed</w:t>
            </w:r>
          </w:p>
        </w:tc>
      </w:tr>
      <w:tr w:rsidR="001029C6" w:rsidRPr="001029C6" w:rsidTr="001C3527">
        <w:tblPrEx>
          <w:jc w:val="left"/>
        </w:tblPrEx>
        <w:trPr>
          <w:trHeight w:val="283"/>
        </w:trPr>
        <w:tc>
          <w:tcPr>
            <w:tcW w:w="1271" w:type="dxa"/>
            <w:hideMark/>
          </w:tcPr>
          <w:p w:rsidR="001029C6" w:rsidRPr="00E943BE" w:rsidRDefault="00E943BE" w:rsidP="00D22D3D">
            <w:pPr>
              <w:spacing w:after="0" w:line="276" w:lineRule="auto"/>
              <w:jc w:val="center"/>
              <w:rPr>
                <w:rFonts w:ascii="Arial" w:eastAsia="Times New Roman" w:hAnsi="Arial" w:cs="Arial"/>
                <w:sz w:val="18"/>
                <w:szCs w:val="18"/>
                <w:lang w:eastAsia="da-DK"/>
              </w:rPr>
            </w:pPr>
            <w:r w:rsidRPr="00E943BE">
              <w:rPr>
                <w:rFonts w:ascii="Arial" w:eastAsia="Times New Roman" w:hAnsi="Arial" w:cs="Arial"/>
                <w:sz w:val="18"/>
                <w:szCs w:val="18"/>
                <w:lang w:eastAsia="da-DK"/>
              </w:rPr>
              <w:t>21058</w:t>
            </w:r>
          </w:p>
        </w:tc>
        <w:tc>
          <w:tcPr>
            <w:tcW w:w="6088" w:type="dxa"/>
            <w:hideMark/>
          </w:tcPr>
          <w:p w:rsidR="001029C6" w:rsidRPr="00E943BE" w:rsidRDefault="00E943BE" w:rsidP="00D22D3D">
            <w:pPr>
              <w:spacing w:after="0" w:line="276" w:lineRule="auto"/>
              <w:rPr>
                <w:rFonts w:ascii="Arial" w:eastAsia="Times New Roman" w:hAnsi="Arial" w:cs="Arial"/>
                <w:sz w:val="18"/>
                <w:szCs w:val="18"/>
                <w:lang w:eastAsia="da-DK"/>
              </w:rPr>
            </w:pPr>
            <w:r w:rsidRPr="00E943BE">
              <w:rPr>
                <w:rFonts w:ascii="Arial" w:eastAsia="Times New Roman" w:hAnsi="Arial" w:cs="Arial"/>
                <w:sz w:val="18"/>
                <w:szCs w:val="18"/>
                <w:lang w:eastAsia="da-DK"/>
              </w:rPr>
              <w:t>Introduktion til virksomhedens klimaregnskab</w:t>
            </w:r>
          </w:p>
        </w:tc>
      </w:tr>
      <w:tr w:rsidR="001029C6" w:rsidRPr="001029C6" w:rsidTr="001C3527">
        <w:tblPrEx>
          <w:jc w:val="left"/>
        </w:tblPrEx>
        <w:trPr>
          <w:trHeight w:val="283"/>
        </w:trPr>
        <w:tc>
          <w:tcPr>
            <w:tcW w:w="1271" w:type="dxa"/>
            <w:hideMark/>
          </w:tcPr>
          <w:p w:rsidR="001029C6" w:rsidRPr="00E943BE" w:rsidRDefault="00E943BE" w:rsidP="00D22D3D">
            <w:pPr>
              <w:spacing w:after="0" w:line="276" w:lineRule="auto"/>
              <w:jc w:val="center"/>
              <w:rPr>
                <w:rFonts w:ascii="Arial" w:hAnsi="Arial" w:cs="Arial"/>
                <w:color w:val="000000"/>
                <w:sz w:val="18"/>
                <w:szCs w:val="18"/>
              </w:rPr>
            </w:pPr>
            <w:r w:rsidRPr="00E943BE">
              <w:rPr>
                <w:rFonts w:ascii="Arial" w:hAnsi="Arial" w:cs="Arial"/>
                <w:color w:val="000000"/>
                <w:sz w:val="18"/>
                <w:szCs w:val="18"/>
              </w:rPr>
              <w:t>21096</w:t>
            </w:r>
          </w:p>
        </w:tc>
        <w:tc>
          <w:tcPr>
            <w:tcW w:w="6088" w:type="dxa"/>
            <w:hideMark/>
          </w:tcPr>
          <w:p w:rsidR="001029C6" w:rsidRPr="00E943BE" w:rsidRDefault="00E943BE" w:rsidP="00D22D3D">
            <w:pPr>
              <w:spacing w:after="0" w:line="276" w:lineRule="auto"/>
              <w:rPr>
                <w:rFonts w:ascii="Arial" w:hAnsi="Arial" w:cs="Arial"/>
                <w:color w:val="000000"/>
                <w:sz w:val="18"/>
                <w:szCs w:val="18"/>
              </w:rPr>
            </w:pPr>
            <w:r w:rsidRPr="00E943BE">
              <w:rPr>
                <w:rFonts w:ascii="Arial" w:hAnsi="Arial" w:cs="Arial"/>
                <w:color w:val="000000"/>
                <w:sz w:val="18"/>
                <w:szCs w:val="18"/>
              </w:rPr>
              <w:t>Virksomhedens ESG-rapportering</w:t>
            </w:r>
          </w:p>
        </w:tc>
      </w:tr>
      <w:tr w:rsidR="001029C6" w:rsidRPr="001029C6" w:rsidTr="001C3527">
        <w:tblPrEx>
          <w:jc w:val="left"/>
        </w:tblPrEx>
        <w:trPr>
          <w:trHeight w:val="283"/>
        </w:trPr>
        <w:tc>
          <w:tcPr>
            <w:tcW w:w="1271" w:type="dxa"/>
            <w:hideMark/>
          </w:tcPr>
          <w:p w:rsidR="001029C6" w:rsidRPr="00E943BE" w:rsidRDefault="00E943BE" w:rsidP="00D22D3D">
            <w:pPr>
              <w:spacing w:after="0" w:line="276" w:lineRule="auto"/>
              <w:jc w:val="center"/>
              <w:rPr>
                <w:rFonts w:ascii="Arial" w:hAnsi="Arial" w:cs="Arial"/>
                <w:color w:val="000000"/>
                <w:sz w:val="18"/>
                <w:szCs w:val="18"/>
              </w:rPr>
            </w:pPr>
            <w:r w:rsidRPr="00E943BE">
              <w:rPr>
                <w:rFonts w:ascii="Arial" w:hAnsi="Arial" w:cs="Arial"/>
                <w:color w:val="000000"/>
                <w:sz w:val="18"/>
                <w:szCs w:val="18"/>
              </w:rPr>
              <w:t>21097</w:t>
            </w:r>
          </w:p>
        </w:tc>
        <w:tc>
          <w:tcPr>
            <w:tcW w:w="6088" w:type="dxa"/>
            <w:hideMark/>
          </w:tcPr>
          <w:p w:rsidR="001029C6" w:rsidRPr="00E943BE" w:rsidRDefault="00E943BE" w:rsidP="00D22D3D">
            <w:pPr>
              <w:spacing w:after="0" w:line="276" w:lineRule="auto"/>
              <w:rPr>
                <w:rFonts w:ascii="Arial" w:hAnsi="Arial" w:cs="Arial"/>
                <w:color w:val="000000"/>
                <w:sz w:val="18"/>
                <w:szCs w:val="18"/>
              </w:rPr>
            </w:pPr>
            <w:r w:rsidRPr="00E943BE">
              <w:rPr>
                <w:rFonts w:ascii="Arial" w:hAnsi="Arial" w:cs="Arial"/>
                <w:color w:val="000000"/>
                <w:sz w:val="18"/>
                <w:szCs w:val="18"/>
              </w:rPr>
              <w:t>Virksomhedens klimaregnskab</w:t>
            </w:r>
          </w:p>
        </w:tc>
      </w:tr>
      <w:tr w:rsidR="001029C6" w:rsidRPr="001029C6" w:rsidTr="001C3527">
        <w:tblPrEx>
          <w:jc w:val="left"/>
        </w:tblPrEx>
        <w:trPr>
          <w:trHeight w:val="283"/>
        </w:trPr>
        <w:tc>
          <w:tcPr>
            <w:tcW w:w="1271" w:type="dxa"/>
            <w:hideMark/>
          </w:tcPr>
          <w:p w:rsidR="001029C6" w:rsidRPr="001029C6" w:rsidRDefault="00E943BE"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44373</w:t>
            </w:r>
          </w:p>
        </w:tc>
        <w:tc>
          <w:tcPr>
            <w:tcW w:w="6088" w:type="dxa"/>
            <w:hideMark/>
          </w:tcPr>
          <w:p w:rsidR="001029C6" w:rsidRPr="001029C6" w:rsidRDefault="00E943BE"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Anvendelse af præsentationsprogrammer</w:t>
            </w:r>
          </w:p>
        </w:tc>
      </w:tr>
      <w:tr w:rsidR="001029C6" w:rsidRPr="001029C6" w:rsidTr="001C3527">
        <w:tblPrEx>
          <w:jc w:val="left"/>
        </w:tblPrEx>
        <w:trPr>
          <w:trHeight w:val="283"/>
        </w:trPr>
        <w:tc>
          <w:tcPr>
            <w:tcW w:w="1271" w:type="dxa"/>
            <w:hideMark/>
          </w:tcPr>
          <w:p w:rsidR="001029C6" w:rsidRPr="001029C6" w:rsidRDefault="00E943BE"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49785</w:t>
            </w:r>
          </w:p>
        </w:tc>
        <w:tc>
          <w:tcPr>
            <w:tcW w:w="6088" w:type="dxa"/>
            <w:hideMark/>
          </w:tcPr>
          <w:p w:rsidR="001029C6" w:rsidRPr="001029C6" w:rsidRDefault="00E943BE"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Introduktion til bæredygtig omstilling</w:t>
            </w:r>
          </w:p>
        </w:tc>
      </w:tr>
      <w:tr w:rsidR="00E943BE" w:rsidRPr="001029C6" w:rsidTr="001C3527">
        <w:tblPrEx>
          <w:jc w:val="left"/>
        </w:tblPrEx>
        <w:trPr>
          <w:trHeight w:val="283"/>
        </w:trPr>
        <w:tc>
          <w:tcPr>
            <w:tcW w:w="1271" w:type="dxa"/>
          </w:tcPr>
          <w:p w:rsidR="00E943BE" w:rsidRPr="001029C6" w:rsidRDefault="00E943BE"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49893</w:t>
            </w:r>
          </w:p>
        </w:tc>
        <w:tc>
          <w:tcPr>
            <w:tcW w:w="6088" w:type="dxa"/>
          </w:tcPr>
          <w:p w:rsidR="00E943BE" w:rsidRPr="001029C6" w:rsidRDefault="00E943BE"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Cirkulær forretningsforståelse - adm. medarbejdere</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49990</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Introduktion til ESG og ESG-rapportering</w:t>
            </w:r>
          </w:p>
        </w:tc>
      </w:tr>
    </w:tbl>
    <w:p w:rsidR="001223C8" w:rsidRDefault="001223C8" w:rsidP="001223C8"/>
    <w:p w:rsidR="001223C8" w:rsidRDefault="001223C8" w:rsidP="001223C8">
      <w:pPr>
        <w:pStyle w:val="Overskrift2"/>
      </w:pPr>
      <w:r w:rsidRPr="001223C8">
        <w:t>Salg, indkøb og markedsføring</w:t>
      </w:r>
    </w:p>
    <w:p w:rsidR="00022D91" w:rsidRDefault="00022D91" w:rsidP="00022D91"/>
    <w:p w:rsidR="00022D91" w:rsidRDefault="00022D91" w:rsidP="00022D91">
      <w:pPr>
        <w:pStyle w:val="Overskrift3"/>
      </w:pPr>
      <w:r w:rsidRPr="001223C8">
        <w:t>Grundlæggende it</w:t>
      </w:r>
    </w:p>
    <w:p w:rsidR="00022D91" w:rsidRDefault="00022D91" w:rsidP="00022D91">
      <w:r w:rsidRPr="001223C8">
        <w:t>Et grundlæggende must i alle jobfunktioner. Bliv fortrolig i arbejdet med en computer og få kendskab til de mest anvendte programmer.</w:t>
      </w:r>
    </w:p>
    <w:p w:rsidR="00022D91" w:rsidRPr="007A6655" w:rsidRDefault="00E943BE" w:rsidP="00022D91">
      <w:r>
        <w:t>Varighed opgjort på dage: 27</w:t>
      </w:r>
      <w:r w:rsidR="00022D91">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E943BE" w:rsidRPr="00164E02" w:rsidTr="00B6558A">
        <w:trPr>
          <w:cantSplit/>
          <w:tblHeader/>
          <w:jc w:val="center"/>
        </w:trPr>
        <w:tc>
          <w:tcPr>
            <w:tcW w:w="1271" w:type="dxa"/>
            <w:vAlign w:val="center"/>
          </w:tcPr>
          <w:p w:rsidR="00E943BE" w:rsidRPr="00164E02" w:rsidRDefault="00E943BE" w:rsidP="00E943BE">
            <w:pPr>
              <w:pStyle w:val="Tabeloverskrift"/>
            </w:pPr>
            <w:r w:rsidRPr="00164E02">
              <w:t>AMU-kode</w:t>
            </w:r>
          </w:p>
        </w:tc>
        <w:tc>
          <w:tcPr>
            <w:tcW w:w="6088" w:type="dxa"/>
            <w:vAlign w:val="center"/>
          </w:tcPr>
          <w:p w:rsidR="00E943BE" w:rsidRPr="00164E02" w:rsidRDefault="00E943BE" w:rsidP="00E943BE">
            <w:pPr>
              <w:pStyle w:val="Tabeloverskrift"/>
            </w:pPr>
            <w:r w:rsidRPr="00164E02">
              <w:t>Kurser</w:t>
            </w:r>
          </w:p>
        </w:tc>
      </w:tr>
      <w:tr w:rsidR="00E943BE" w:rsidRPr="001223C8" w:rsidTr="00B6558A">
        <w:tblPrEx>
          <w:jc w:val="left"/>
        </w:tblPrEx>
        <w:trPr>
          <w:cantSplit/>
          <w:trHeight w:val="283"/>
        </w:trPr>
        <w:tc>
          <w:tcPr>
            <w:tcW w:w="1271" w:type="dxa"/>
            <w:hideMark/>
          </w:tcPr>
          <w:p w:rsidR="00E943BE" w:rsidRPr="00583A4D" w:rsidRDefault="00E943BE" w:rsidP="00D22D3D">
            <w:pPr>
              <w:spacing w:after="0" w:line="360" w:lineRule="auto"/>
              <w:jc w:val="center"/>
              <w:rPr>
                <w:rFonts w:ascii="Arial" w:hAnsi="Arial" w:cs="Arial"/>
                <w:color w:val="000000"/>
                <w:sz w:val="18"/>
              </w:rPr>
            </w:pPr>
            <w:r w:rsidRPr="00583A4D">
              <w:rPr>
                <w:rFonts w:ascii="Arial" w:hAnsi="Arial" w:cs="Arial"/>
                <w:color w:val="000000"/>
                <w:sz w:val="18"/>
              </w:rPr>
              <w:t>21985</w:t>
            </w:r>
          </w:p>
        </w:tc>
        <w:tc>
          <w:tcPr>
            <w:tcW w:w="6088" w:type="dxa"/>
            <w:hideMark/>
          </w:tcPr>
          <w:p w:rsidR="00E943BE" w:rsidRPr="00583A4D" w:rsidRDefault="00E943BE" w:rsidP="00D22D3D">
            <w:pPr>
              <w:spacing w:after="0" w:line="360" w:lineRule="auto"/>
              <w:rPr>
                <w:rFonts w:ascii="Arial" w:hAnsi="Arial" w:cs="Arial"/>
                <w:color w:val="000000"/>
                <w:sz w:val="18"/>
              </w:rPr>
            </w:pPr>
            <w:r w:rsidRPr="00583A4D">
              <w:rPr>
                <w:rFonts w:ascii="Arial" w:hAnsi="Arial" w:cs="Arial"/>
                <w:color w:val="000000"/>
                <w:sz w:val="18"/>
              </w:rPr>
              <w:t>AI-systemer til merkantile arbejdsopgaver, basal</w:t>
            </w:r>
          </w:p>
        </w:tc>
      </w:tr>
      <w:tr w:rsidR="008E33DD" w:rsidRPr="001223C8" w:rsidTr="00334A00">
        <w:tblPrEx>
          <w:jc w:val="left"/>
        </w:tblPrEx>
        <w:trPr>
          <w:cantSplit/>
          <w:trHeight w:val="283"/>
        </w:trPr>
        <w:tc>
          <w:tcPr>
            <w:tcW w:w="1271" w:type="dxa"/>
            <w:vAlign w:val="center"/>
          </w:tcPr>
          <w:p w:rsidR="008E33DD" w:rsidRPr="00DD7B6E" w:rsidRDefault="008E33DD" w:rsidP="008E33DD">
            <w:pPr>
              <w:spacing w:after="0" w:line="360" w:lineRule="auto"/>
              <w:jc w:val="center"/>
              <w:rPr>
                <w:rFonts w:ascii="Arial" w:hAnsi="Arial" w:cs="Arial"/>
                <w:sz w:val="18"/>
              </w:rPr>
            </w:pPr>
            <w:r>
              <w:rPr>
                <w:rFonts w:ascii="Arial" w:hAnsi="Arial" w:cs="Arial"/>
                <w:sz w:val="18"/>
              </w:rPr>
              <w:t>22489</w:t>
            </w:r>
          </w:p>
        </w:tc>
        <w:tc>
          <w:tcPr>
            <w:tcW w:w="6088" w:type="dxa"/>
            <w:vAlign w:val="center"/>
          </w:tcPr>
          <w:p w:rsidR="008E33DD" w:rsidRPr="00DD7B6E" w:rsidRDefault="008E33DD" w:rsidP="008E33DD">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8E33DD" w:rsidRPr="001223C8" w:rsidTr="00B6558A">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40750</w:t>
            </w:r>
          </w:p>
        </w:tc>
        <w:tc>
          <w:tcPr>
            <w:tcW w:w="6088" w:type="dxa"/>
            <w:hideMark/>
          </w:tcPr>
          <w:p w:rsidR="008E33DD" w:rsidRPr="001223C8" w:rsidRDefault="008E33DD" w:rsidP="008E33D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 xml:space="preserve">Præsentation af tal i regneark </w:t>
            </w:r>
          </w:p>
        </w:tc>
      </w:tr>
      <w:tr w:rsidR="008E33DD" w:rsidRPr="001223C8" w:rsidTr="00B6558A">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44371</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Jobrelateret brug af styresystemer på pc </w:t>
            </w:r>
          </w:p>
        </w:tc>
      </w:tr>
      <w:tr w:rsidR="008E33DD" w:rsidRPr="001223C8" w:rsidTr="00B6558A">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44373</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Anvendelse af præsentationsprogrammer </w:t>
            </w:r>
          </w:p>
        </w:tc>
      </w:tr>
      <w:tr w:rsidR="008E33DD" w:rsidRPr="001223C8" w:rsidTr="00B6558A">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45565</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Brug af pc på arbejdspladsen </w:t>
            </w:r>
          </w:p>
        </w:tc>
      </w:tr>
      <w:tr w:rsidR="008E33DD" w:rsidRPr="001223C8" w:rsidTr="00B6558A">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47215</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Opstillinger og layout i tekst </w:t>
            </w:r>
          </w:p>
        </w:tc>
      </w:tr>
      <w:tr w:rsidR="008E33DD" w:rsidRPr="001223C8" w:rsidTr="00B6558A">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47216</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Tastaturbetjening ved brug af 10-fingersystem </w:t>
            </w:r>
          </w:p>
        </w:tc>
      </w:tr>
      <w:tr w:rsidR="008E33DD" w:rsidRPr="001223C8" w:rsidTr="00B6558A">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47217</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Indskrivning og formatering af mindre tekster </w:t>
            </w:r>
          </w:p>
        </w:tc>
      </w:tr>
      <w:tr w:rsidR="008E33DD" w:rsidRPr="001223C8" w:rsidTr="00B6558A">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47293</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E-mail til jobbrug </w:t>
            </w:r>
          </w:p>
        </w:tc>
      </w:tr>
      <w:tr w:rsidR="008E33DD" w:rsidRPr="001223C8" w:rsidTr="00B6558A">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48653</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Håndtering af personoplysninger</w:t>
            </w:r>
          </w:p>
        </w:tc>
      </w:tr>
      <w:tr w:rsidR="008E33DD" w:rsidRPr="001223C8" w:rsidTr="00B6558A">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49825</w:t>
            </w:r>
          </w:p>
        </w:tc>
        <w:tc>
          <w:tcPr>
            <w:tcW w:w="6088" w:type="dxa"/>
            <w:hideMark/>
          </w:tcPr>
          <w:p w:rsidR="008E33DD" w:rsidRPr="001223C8" w:rsidRDefault="008E33DD" w:rsidP="008E33D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Oprette og anvende regneark</w:t>
            </w:r>
          </w:p>
        </w:tc>
      </w:tr>
      <w:tr w:rsidR="008E33DD" w:rsidRPr="001223C8" w:rsidTr="00B6558A">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49826</w:t>
            </w:r>
          </w:p>
        </w:tc>
        <w:tc>
          <w:tcPr>
            <w:tcW w:w="6088" w:type="dxa"/>
            <w:hideMark/>
          </w:tcPr>
          <w:p w:rsidR="008E33DD" w:rsidRPr="001223C8" w:rsidRDefault="008E33DD" w:rsidP="008E33D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Anvende regneark til beregninger og præsentation</w:t>
            </w:r>
          </w:p>
        </w:tc>
      </w:tr>
    </w:tbl>
    <w:p w:rsidR="00022D91" w:rsidRDefault="00022D91" w:rsidP="00022D91"/>
    <w:p w:rsidR="00022D91" w:rsidRDefault="00022D91" w:rsidP="00022D91">
      <w:pPr>
        <w:pStyle w:val="Overskrift3"/>
      </w:pPr>
      <w:r w:rsidRPr="00022D91">
        <w:lastRenderedPageBreak/>
        <w:t>Grundlæggende regnskab</w:t>
      </w:r>
    </w:p>
    <w:p w:rsidR="00022D91" w:rsidRDefault="00022D91" w:rsidP="00022D91">
      <w:r w:rsidRPr="00022D91">
        <w:t>Kursusforløbet stiler mod jobfunktioner i både den offentlige og private sektor, som omhandler administration med særlig vægt på tal og økonomi.</w:t>
      </w:r>
    </w:p>
    <w:p w:rsidR="00022D91" w:rsidRPr="00022D91" w:rsidRDefault="00022D91" w:rsidP="00022D91">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22D91" w:rsidRPr="00164E02" w:rsidTr="00750142">
        <w:trPr>
          <w:cantSplit/>
          <w:tblHeader/>
          <w:jc w:val="center"/>
        </w:trPr>
        <w:tc>
          <w:tcPr>
            <w:tcW w:w="1271" w:type="dxa"/>
            <w:vAlign w:val="center"/>
          </w:tcPr>
          <w:p w:rsidR="00022D91" w:rsidRPr="00164E02" w:rsidRDefault="00022D91" w:rsidP="00FC7233">
            <w:pPr>
              <w:pStyle w:val="Tabeloverskrift"/>
            </w:pPr>
            <w:r w:rsidRPr="00164E02">
              <w:t>AMU-kode</w:t>
            </w:r>
          </w:p>
        </w:tc>
        <w:tc>
          <w:tcPr>
            <w:tcW w:w="6088" w:type="dxa"/>
            <w:vAlign w:val="center"/>
          </w:tcPr>
          <w:p w:rsidR="00022D91" w:rsidRPr="00164E02" w:rsidRDefault="00022D91" w:rsidP="00FC7233">
            <w:pPr>
              <w:pStyle w:val="Tabeloverskrift"/>
            </w:pPr>
            <w:r w:rsidRPr="00164E02">
              <w:t>Kurser</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20974</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Økonomisk styring af lageret</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40007</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Regnskabsafstemninger </w:t>
            </w:r>
            <w:proofErr w:type="spellStart"/>
            <w:r w:rsidRPr="00022D91">
              <w:rPr>
                <w:rFonts w:ascii="Arial" w:eastAsia="Times New Roman" w:hAnsi="Arial" w:cs="Arial"/>
                <w:sz w:val="18"/>
                <w:lang w:eastAsia="da-DK"/>
              </w:rPr>
              <w:t>ifm</w:t>
            </w:r>
            <w:proofErr w:type="spellEnd"/>
            <w:r w:rsidRPr="00022D91">
              <w:rPr>
                <w:rFonts w:ascii="Arial" w:eastAsia="Times New Roman" w:hAnsi="Arial" w:cs="Arial"/>
                <w:sz w:val="18"/>
                <w:lang w:eastAsia="da-DK"/>
              </w:rPr>
              <w:t>. årsafslutningen</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40008</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Årsafslutning af bogholderiet</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44346</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Design og </w:t>
            </w:r>
            <w:proofErr w:type="spellStart"/>
            <w:r w:rsidRPr="00022D91">
              <w:rPr>
                <w:rFonts w:ascii="Arial" w:eastAsia="Times New Roman" w:hAnsi="Arial" w:cs="Arial"/>
                <w:sz w:val="18"/>
                <w:lang w:eastAsia="da-DK"/>
              </w:rPr>
              <w:t>automatiskering</w:t>
            </w:r>
            <w:proofErr w:type="spellEnd"/>
            <w:r w:rsidRPr="00022D91">
              <w:rPr>
                <w:rFonts w:ascii="Arial" w:eastAsia="Times New Roman" w:hAnsi="Arial" w:cs="Arial"/>
                <w:sz w:val="18"/>
                <w:lang w:eastAsia="da-DK"/>
              </w:rPr>
              <w:t xml:space="preserve"> af regneark</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45960</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 af køb, salg, drift af biler og ejendom</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45961</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Kreditorstyring</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45962</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Kontoplaner og virksomhedens rapporteringsbehov</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45963</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Konteringsinstrukser</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45964</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Debitorstyring</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45965</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Placering af resultat- og balancekonti</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45967</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Registreringsmetoder ved virksomhedens drift</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45969</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Daglig registrering i et økonomisystem</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47379</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Udarbejdelse og afstemning af lønsedler</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47381</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Bilagsbehandling med efterfølgende kasserapport</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47382</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Anvendelse af periodisk beregning og registrering </w:t>
            </w:r>
          </w:p>
        </w:tc>
      </w:tr>
      <w:tr w:rsidR="00022D91" w:rsidRPr="00022D91" w:rsidTr="00750142">
        <w:tblPrEx>
          <w:jc w:val="left"/>
        </w:tblPrEx>
        <w:trPr>
          <w:cantSplit/>
          <w:trHeight w:val="283"/>
        </w:trPr>
        <w:tc>
          <w:tcPr>
            <w:tcW w:w="1271" w:type="dxa"/>
            <w:hideMark/>
          </w:tcPr>
          <w:p w:rsidR="00022D91" w:rsidRPr="00022D91" w:rsidRDefault="00022D91"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49826</w:t>
            </w:r>
          </w:p>
        </w:tc>
        <w:tc>
          <w:tcPr>
            <w:tcW w:w="6088" w:type="dxa"/>
            <w:hideMark/>
          </w:tcPr>
          <w:p w:rsidR="00022D91" w:rsidRPr="00022D91" w:rsidRDefault="00022D91"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Anvende regneark til beregninger og præsentation</w:t>
            </w:r>
          </w:p>
        </w:tc>
      </w:tr>
    </w:tbl>
    <w:p w:rsidR="00022D91" w:rsidRDefault="00022D91" w:rsidP="00022D91"/>
    <w:p w:rsidR="00022D91" w:rsidRDefault="00022D91" w:rsidP="00022D91">
      <w:pPr>
        <w:pStyle w:val="Overskrift3"/>
      </w:pPr>
      <w:r w:rsidRPr="00022D91">
        <w:t>Den Grundlæggende Lederuddannelse</w:t>
      </w:r>
    </w:p>
    <w:p w:rsidR="00022D91" w:rsidRDefault="00022D91" w:rsidP="00022D91">
      <w:r w:rsidRPr="00022D91">
        <w:t>Den Grundlæggende Lederuddannelse er for dig, der har brug for en praktisk uddannelse og en solid værktøjskasse, som du kan anvende i den daglige ledelse, selvom du ikke har en lang teoretisk uddannelsesbaggrund. Uddannelsen har til formål at udvikle dine faglige og personlige ledelseskompetencer og er baseret på læringsformer, som er aktivitets- og erfaringsbaserede. Du får derfor mulighed for hele tiden, at forholde det du lærer til din egen hverdag og erfaringer.</w:t>
      </w:r>
    </w:p>
    <w:p w:rsidR="00022D91" w:rsidRPr="004A27A5" w:rsidRDefault="00022D91" w:rsidP="00022D91">
      <w:r>
        <w:t>Varighed opgjort på dage: 13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0B354C" w:rsidRPr="00164E02" w:rsidTr="00B6558A">
        <w:trPr>
          <w:cantSplit/>
          <w:tblHeader/>
          <w:jc w:val="center"/>
        </w:trPr>
        <w:tc>
          <w:tcPr>
            <w:tcW w:w="1271" w:type="dxa"/>
            <w:vAlign w:val="center"/>
          </w:tcPr>
          <w:p w:rsidR="000B354C" w:rsidRPr="00164E02" w:rsidRDefault="000B354C" w:rsidP="000B354C">
            <w:pPr>
              <w:pStyle w:val="Tabeloverskrift"/>
            </w:pPr>
            <w:r w:rsidRPr="00164E02">
              <w:t>AMU-kode</w:t>
            </w:r>
          </w:p>
        </w:tc>
        <w:tc>
          <w:tcPr>
            <w:tcW w:w="6088" w:type="dxa"/>
            <w:vAlign w:val="center"/>
          </w:tcPr>
          <w:p w:rsidR="000B354C" w:rsidRPr="00164E02" w:rsidRDefault="000B354C" w:rsidP="000B354C">
            <w:pPr>
              <w:pStyle w:val="Tabeloverskrift"/>
            </w:pPr>
            <w:r w:rsidRPr="00164E02">
              <w:t>Kurser</w:t>
            </w:r>
          </w:p>
        </w:tc>
      </w:tr>
      <w:tr w:rsidR="000B354C" w:rsidRPr="00022D91" w:rsidTr="00B6558A">
        <w:tblPrEx>
          <w:jc w:val="left"/>
        </w:tblPrEx>
        <w:trPr>
          <w:cantSplit/>
          <w:trHeight w:val="283"/>
        </w:trPr>
        <w:tc>
          <w:tcPr>
            <w:tcW w:w="1271" w:type="dxa"/>
          </w:tcPr>
          <w:p w:rsidR="000B354C" w:rsidRPr="00022D91" w:rsidRDefault="000B354C" w:rsidP="00D22D3D">
            <w:pPr>
              <w:spacing w:after="0" w:line="360" w:lineRule="auto"/>
              <w:jc w:val="center"/>
              <w:rPr>
                <w:rFonts w:ascii="Arial" w:eastAsia="Times New Roman" w:hAnsi="Arial" w:cs="Arial"/>
                <w:sz w:val="18"/>
                <w:lang w:eastAsia="da-DK"/>
              </w:rPr>
            </w:pPr>
            <w:r>
              <w:rPr>
                <w:rFonts w:ascii="Arial" w:eastAsia="Times New Roman" w:hAnsi="Arial" w:cs="Arial"/>
                <w:sz w:val="18"/>
                <w:lang w:eastAsia="da-DK"/>
              </w:rPr>
              <w:t>45251</w:t>
            </w:r>
          </w:p>
        </w:tc>
        <w:tc>
          <w:tcPr>
            <w:tcW w:w="6088" w:type="dxa"/>
          </w:tcPr>
          <w:p w:rsidR="000B354C" w:rsidRPr="00022D91" w:rsidRDefault="000B354C" w:rsidP="00D22D3D">
            <w:pPr>
              <w:spacing w:after="0" w:line="360" w:lineRule="auto"/>
              <w:rPr>
                <w:rFonts w:ascii="Arial" w:eastAsia="Times New Roman" w:hAnsi="Arial" w:cs="Arial"/>
                <w:sz w:val="18"/>
                <w:lang w:eastAsia="da-DK"/>
              </w:rPr>
            </w:pPr>
            <w:r>
              <w:rPr>
                <w:rFonts w:ascii="Arial" w:eastAsia="Times New Roman" w:hAnsi="Arial" w:cs="Arial"/>
                <w:sz w:val="18"/>
                <w:lang w:eastAsia="da-DK"/>
              </w:rPr>
              <w:t>Ledelse af grøn omstilling og bæredygtighed</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49728</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Ledelse og det personlige lederskab</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49729</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Kommunikation som ledelsesværktøj </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49730</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Mødeledelse </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49732</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Lederens konflikthåndtering og vanskelige samtaler</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49733</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Situationsbestemt ledelse</w:t>
            </w:r>
          </w:p>
        </w:tc>
      </w:tr>
      <w:tr w:rsidR="000B354C" w:rsidRPr="00022D91" w:rsidTr="00B6558A">
        <w:tblPrEx>
          <w:jc w:val="left"/>
        </w:tblPrEx>
        <w:trPr>
          <w:cantSplit/>
          <w:trHeight w:val="283"/>
        </w:trPr>
        <w:tc>
          <w:tcPr>
            <w:tcW w:w="1271" w:type="dxa"/>
            <w:hideMark/>
          </w:tcPr>
          <w:p w:rsidR="000B354C" w:rsidRPr="00022D91" w:rsidRDefault="000B354C"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49734</w:t>
            </w:r>
          </w:p>
        </w:tc>
        <w:tc>
          <w:tcPr>
            <w:tcW w:w="6088" w:type="dxa"/>
            <w:hideMark/>
          </w:tcPr>
          <w:p w:rsidR="000B354C" w:rsidRPr="00022D91" w:rsidRDefault="000B354C"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Forandringsledelse</w:t>
            </w:r>
          </w:p>
        </w:tc>
      </w:tr>
    </w:tbl>
    <w:p w:rsidR="00FC7233" w:rsidRDefault="00FC7233" w:rsidP="00022D91"/>
    <w:p w:rsidR="00FC7233" w:rsidRDefault="00FC7233" w:rsidP="00FC7233">
      <w:pPr>
        <w:pStyle w:val="Overskrift3"/>
      </w:pPr>
      <w:r w:rsidRPr="00FC7233">
        <w:lastRenderedPageBreak/>
        <w:t>Administrativ koordinator</w:t>
      </w:r>
    </w:p>
    <w:p w:rsidR="00FC7233" w:rsidRDefault="00FC7233" w:rsidP="00FC7233">
      <w:r w:rsidRPr="00FC7233">
        <w:t xml:space="preserve">Kursusforløbet giver nye administrative kompetencer inden for projektarbejde – og projektkoordinering, møde- og </w:t>
      </w:r>
      <w:proofErr w:type="spellStart"/>
      <w:r w:rsidRPr="00FC7233">
        <w:t>webinardeltagelse</w:t>
      </w:r>
      <w:proofErr w:type="spellEnd"/>
      <w:r w:rsidRPr="00FC7233">
        <w:t>, innovativ og bæredygtig omstilling af processer, datahåndtering, cirkulær økonomi og kommunikation mm.</w:t>
      </w:r>
    </w:p>
    <w:p w:rsidR="00FC7233" w:rsidRPr="00FC7233" w:rsidRDefault="00FC7233" w:rsidP="00FC7233">
      <w:r>
        <w:t>V</w:t>
      </w:r>
      <w:r w:rsidR="007A1D17">
        <w:t>arighed opgjort på dage: 30</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7A1D17" w:rsidRPr="00164E02" w:rsidTr="00B6558A">
        <w:trPr>
          <w:cantSplit/>
          <w:tblHeader/>
          <w:jc w:val="center"/>
        </w:trPr>
        <w:tc>
          <w:tcPr>
            <w:tcW w:w="1271" w:type="dxa"/>
            <w:vAlign w:val="center"/>
          </w:tcPr>
          <w:p w:rsidR="007A1D17" w:rsidRPr="00164E02" w:rsidRDefault="007A1D17" w:rsidP="007A1D17">
            <w:pPr>
              <w:pStyle w:val="Tabeloverskrift"/>
            </w:pPr>
            <w:r w:rsidRPr="00164E02">
              <w:t>AMU-kode</w:t>
            </w:r>
          </w:p>
        </w:tc>
        <w:tc>
          <w:tcPr>
            <w:tcW w:w="6088" w:type="dxa"/>
            <w:vAlign w:val="center"/>
          </w:tcPr>
          <w:p w:rsidR="007A1D17" w:rsidRPr="00164E02" w:rsidRDefault="007A1D17" w:rsidP="007A1D17">
            <w:pPr>
              <w:pStyle w:val="Tabeloverskrift"/>
            </w:pPr>
            <w:r w:rsidRPr="00164E02">
              <w:t>Kurser</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20971</w:t>
            </w:r>
          </w:p>
        </w:tc>
        <w:tc>
          <w:tcPr>
            <w:tcW w:w="6088" w:type="dxa"/>
            <w:hideMark/>
          </w:tcPr>
          <w:p w:rsidR="007A1D17" w:rsidRPr="00583A4D" w:rsidRDefault="007A1D17" w:rsidP="00D22D3D">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Lean-kortlægning af værdistrøm i administration</w:t>
            </w:r>
          </w:p>
        </w:tc>
      </w:tr>
      <w:tr w:rsidR="007A1D17" w:rsidRPr="00FC7233" w:rsidTr="00B6558A">
        <w:tblPrEx>
          <w:jc w:val="left"/>
        </w:tblPrEx>
        <w:trPr>
          <w:cantSplit/>
          <w:trHeight w:val="283"/>
        </w:trPr>
        <w:tc>
          <w:tcPr>
            <w:tcW w:w="1271" w:type="dxa"/>
            <w:hideMark/>
          </w:tcPr>
          <w:p w:rsidR="007A1D17" w:rsidRPr="00583A4D" w:rsidRDefault="007A1D17" w:rsidP="00D22D3D">
            <w:pPr>
              <w:spacing w:after="0" w:line="360" w:lineRule="auto"/>
              <w:jc w:val="center"/>
              <w:rPr>
                <w:rFonts w:ascii="Arial" w:hAnsi="Arial" w:cs="Arial"/>
                <w:sz w:val="18"/>
                <w:szCs w:val="18"/>
              </w:rPr>
            </w:pPr>
            <w:r w:rsidRPr="00583A4D">
              <w:rPr>
                <w:rFonts w:ascii="Arial" w:hAnsi="Arial" w:cs="Arial"/>
                <w:sz w:val="18"/>
                <w:szCs w:val="18"/>
              </w:rPr>
              <w:t>21985</w:t>
            </w:r>
          </w:p>
        </w:tc>
        <w:tc>
          <w:tcPr>
            <w:tcW w:w="6088" w:type="dxa"/>
            <w:hideMark/>
          </w:tcPr>
          <w:p w:rsidR="007A1D17" w:rsidRPr="00583A4D" w:rsidRDefault="007A1D17" w:rsidP="00D22D3D">
            <w:pPr>
              <w:spacing w:after="0" w:line="360" w:lineRule="auto"/>
              <w:rPr>
                <w:rFonts w:ascii="Arial" w:hAnsi="Arial" w:cs="Arial"/>
                <w:color w:val="000000"/>
                <w:sz w:val="18"/>
                <w:szCs w:val="18"/>
              </w:rPr>
            </w:pPr>
            <w:r w:rsidRPr="00583A4D">
              <w:rPr>
                <w:rFonts w:ascii="Arial" w:hAnsi="Arial" w:cs="Arial"/>
                <w:color w:val="000000"/>
                <w:sz w:val="18"/>
                <w:szCs w:val="18"/>
              </w:rPr>
              <w:t>AI-systemer til merkantile arbejdsopgaver, basal</w:t>
            </w:r>
          </w:p>
        </w:tc>
      </w:tr>
      <w:tr w:rsidR="008E33DD" w:rsidRPr="00FC7233" w:rsidTr="00334A00">
        <w:tblPrEx>
          <w:jc w:val="left"/>
        </w:tblPrEx>
        <w:trPr>
          <w:cantSplit/>
          <w:trHeight w:val="283"/>
        </w:trPr>
        <w:tc>
          <w:tcPr>
            <w:tcW w:w="1271" w:type="dxa"/>
            <w:vAlign w:val="center"/>
          </w:tcPr>
          <w:p w:rsidR="008E33DD" w:rsidRPr="00DD7B6E" w:rsidRDefault="008E33DD" w:rsidP="008E33DD">
            <w:pPr>
              <w:spacing w:after="0" w:line="360" w:lineRule="auto"/>
              <w:jc w:val="center"/>
              <w:rPr>
                <w:rFonts w:ascii="Arial" w:hAnsi="Arial" w:cs="Arial"/>
                <w:sz w:val="18"/>
              </w:rPr>
            </w:pPr>
            <w:r>
              <w:rPr>
                <w:rFonts w:ascii="Arial" w:hAnsi="Arial" w:cs="Arial"/>
                <w:sz w:val="18"/>
              </w:rPr>
              <w:t>22489</w:t>
            </w:r>
          </w:p>
        </w:tc>
        <w:tc>
          <w:tcPr>
            <w:tcW w:w="6088" w:type="dxa"/>
            <w:vAlign w:val="center"/>
          </w:tcPr>
          <w:p w:rsidR="008E33DD" w:rsidRPr="00DD7B6E" w:rsidRDefault="008E33DD" w:rsidP="008E33DD">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0D090A" w:rsidRPr="00FC7233" w:rsidTr="00334A00">
        <w:tblPrEx>
          <w:jc w:val="left"/>
        </w:tblPrEx>
        <w:trPr>
          <w:cantSplit/>
          <w:trHeight w:val="283"/>
        </w:trPr>
        <w:tc>
          <w:tcPr>
            <w:tcW w:w="1271" w:type="dxa"/>
          </w:tcPr>
          <w:p w:rsidR="000D090A" w:rsidRPr="00857E9F" w:rsidRDefault="000D090A" w:rsidP="000D090A">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22598</w:t>
            </w:r>
          </w:p>
        </w:tc>
        <w:tc>
          <w:tcPr>
            <w:tcW w:w="6088" w:type="dxa"/>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40343</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Projektstyring med IT-værktøj</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40749</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Effektiv anvendelse af e-mail- og kalendersystemer </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44373</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Anvendelse af præsentationsprogrammer </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45987</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Projektudvikling og -gennemførelse</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47302</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Virksomhedens sprogpolitik i praksis</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47606</w:t>
            </w:r>
          </w:p>
        </w:tc>
        <w:tc>
          <w:tcPr>
            <w:tcW w:w="6088" w:type="dxa"/>
            <w:hideMark/>
          </w:tcPr>
          <w:p w:rsidR="000D090A" w:rsidRPr="00583A4D" w:rsidRDefault="000D090A" w:rsidP="000D090A">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Innovative processer i den administrative praksis</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48653</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Håndtering af personoplysninger</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49731</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Værdiskabende optimering af arbejdsprocesser</w:t>
            </w:r>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49773</w:t>
            </w:r>
          </w:p>
        </w:tc>
        <w:tc>
          <w:tcPr>
            <w:tcW w:w="6088" w:type="dxa"/>
            <w:hideMark/>
          </w:tcPr>
          <w:p w:rsidR="000D090A" w:rsidRPr="00583A4D" w:rsidRDefault="000D090A" w:rsidP="000D090A">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 xml:space="preserve">Møde- og </w:t>
            </w:r>
            <w:proofErr w:type="spellStart"/>
            <w:r w:rsidRPr="00583A4D">
              <w:rPr>
                <w:rFonts w:ascii="Arial" w:eastAsia="Times New Roman" w:hAnsi="Arial" w:cs="Arial"/>
                <w:sz w:val="18"/>
                <w:szCs w:val="18"/>
                <w:lang w:eastAsia="da-DK"/>
              </w:rPr>
              <w:t>webinartilrettelæggelse</w:t>
            </w:r>
            <w:proofErr w:type="spellEnd"/>
          </w:p>
        </w:tc>
      </w:tr>
      <w:tr w:rsidR="000D090A" w:rsidRPr="00FC7233" w:rsidTr="00B6558A">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49785</w:t>
            </w:r>
          </w:p>
        </w:tc>
        <w:tc>
          <w:tcPr>
            <w:tcW w:w="6088" w:type="dxa"/>
            <w:hideMark/>
          </w:tcPr>
          <w:p w:rsidR="000D090A" w:rsidRPr="00583A4D" w:rsidRDefault="000D090A" w:rsidP="000D090A">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Introduktion til bæredygtig omstilling</w:t>
            </w:r>
          </w:p>
        </w:tc>
      </w:tr>
      <w:tr w:rsidR="000D090A" w:rsidRPr="00FC7233" w:rsidTr="00B6558A">
        <w:tblPrEx>
          <w:jc w:val="left"/>
        </w:tblPrEx>
        <w:trPr>
          <w:cantSplit/>
          <w:trHeight w:val="283"/>
        </w:trPr>
        <w:tc>
          <w:tcPr>
            <w:tcW w:w="1271" w:type="dxa"/>
          </w:tcPr>
          <w:p w:rsidR="000D090A" w:rsidRPr="00583A4D" w:rsidRDefault="000D090A" w:rsidP="000D090A">
            <w:pPr>
              <w:spacing w:after="0" w:line="360" w:lineRule="auto"/>
              <w:jc w:val="center"/>
              <w:rPr>
                <w:rFonts w:ascii="Arial" w:eastAsia="Times New Roman" w:hAnsi="Arial" w:cs="Arial"/>
                <w:sz w:val="18"/>
                <w:szCs w:val="18"/>
                <w:lang w:eastAsia="da-DK"/>
              </w:rPr>
            </w:pPr>
            <w:r w:rsidRPr="00116A09">
              <w:rPr>
                <w:rFonts w:ascii="Arial" w:eastAsia="Times New Roman" w:hAnsi="Arial" w:cs="Arial"/>
                <w:sz w:val="18"/>
                <w:szCs w:val="18"/>
                <w:lang w:eastAsia="da-DK"/>
              </w:rPr>
              <w:t>49893</w:t>
            </w:r>
          </w:p>
        </w:tc>
        <w:tc>
          <w:tcPr>
            <w:tcW w:w="6088" w:type="dxa"/>
          </w:tcPr>
          <w:p w:rsidR="000D090A" w:rsidRPr="00583A4D" w:rsidRDefault="000D090A" w:rsidP="000D090A">
            <w:pPr>
              <w:spacing w:after="0" w:line="360" w:lineRule="auto"/>
              <w:rPr>
                <w:rFonts w:ascii="Arial" w:eastAsia="Times New Roman" w:hAnsi="Arial" w:cs="Arial"/>
                <w:sz w:val="18"/>
                <w:szCs w:val="18"/>
                <w:lang w:eastAsia="da-DK"/>
              </w:rPr>
            </w:pPr>
            <w:r w:rsidRPr="00116A09">
              <w:rPr>
                <w:rFonts w:ascii="Arial" w:eastAsia="Times New Roman" w:hAnsi="Arial" w:cs="Arial"/>
                <w:sz w:val="18"/>
                <w:szCs w:val="18"/>
                <w:lang w:eastAsia="da-DK"/>
              </w:rPr>
              <w:t>Cirkulær forretningsforståelse - adm. medarbejdere</w:t>
            </w:r>
          </w:p>
        </w:tc>
      </w:tr>
    </w:tbl>
    <w:p w:rsidR="00FC7233" w:rsidRDefault="00FC7233" w:rsidP="00022D91"/>
    <w:p w:rsidR="00FC7233" w:rsidRDefault="00FC7233" w:rsidP="00FC7233">
      <w:pPr>
        <w:pStyle w:val="Overskrift3"/>
      </w:pPr>
      <w:r>
        <w:t>Digital handel</w:t>
      </w:r>
    </w:p>
    <w:p w:rsidR="00FC7233" w:rsidRDefault="00FC7233" w:rsidP="00FC7233">
      <w:r w:rsidRPr="00FC7233">
        <w:t>Et forløb for dig som gerne vil arbejde med hvordan man opretter en webshop og ønsker en grundig introduktion samt hvordan man anvender sociale medier til kommunikation og markedsføring.</w:t>
      </w:r>
    </w:p>
    <w:p w:rsidR="00FC7233" w:rsidRPr="00FC7233" w:rsidRDefault="00B717D5" w:rsidP="00FC7233">
      <w:r>
        <w:t>Varighed opgjort på dage: 23</w:t>
      </w:r>
      <w:r w:rsidR="00FC7233">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7A1D17" w:rsidRPr="00164E02" w:rsidTr="000327DF">
        <w:trPr>
          <w:cantSplit/>
          <w:tblHeader/>
          <w:jc w:val="center"/>
        </w:trPr>
        <w:tc>
          <w:tcPr>
            <w:tcW w:w="1271" w:type="dxa"/>
            <w:vAlign w:val="center"/>
          </w:tcPr>
          <w:p w:rsidR="007A1D17" w:rsidRPr="00164E02" w:rsidRDefault="007A1D17" w:rsidP="007A1D17">
            <w:pPr>
              <w:pStyle w:val="Tabeloverskrift"/>
            </w:pPr>
            <w:r w:rsidRPr="00164E02">
              <w:t>AMU-kode</w:t>
            </w:r>
          </w:p>
        </w:tc>
        <w:tc>
          <w:tcPr>
            <w:tcW w:w="6088" w:type="dxa"/>
            <w:vAlign w:val="center"/>
          </w:tcPr>
          <w:p w:rsidR="007A1D17" w:rsidRPr="00164E02" w:rsidRDefault="007A1D17" w:rsidP="007A1D17">
            <w:pPr>
              <w:pStyle w:val="Tabeloverskrift"/>
            </w:pPr>
            <w:r w:rsidRPr="00164E02">
              <w:t>Kurser</w:t>
            </w:r>
          </w:p>
        </w:tc>
      </w:tr>
      <w:tr w:rsidR="007A1D17" w:rsidRPr="00FC7233" w:rsidTr="000327DF">
        <w:tblPrEx>
          <w:jc w:val="left"/>
        </w:tblPrEx>
        <w:trPr>
          <w:cantSplit/>
          <w:trHeight w:val="283"/>
        </w:trPr>
        <w:tc>
          <w:tcPr>
            <w:tcW w:w="1271" w:type="dxa"/>
            <w:hideMark/>
          </w:tcPr>
          <w:p w:rsidR="007A1D17" w:rsidRPr="00CF1B98" w:rsidRDefault="007A1D17" w:rsidP="00D22D3D">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21984</w:t>
            </w:r>
          </w:p>
        </w:tc>
        <w:tc>
          <w:tcPr>
            <w:tcW w:w="6088" w:type="dxa"/>
            <w:hideMark/>
          </w:tcPr>
          <w:p w:rsidR="007A1D17" w:rsidRPr="00CF1B98" w:rsidRDefault="007A1D17" w:rsidP="00D22D3D">
            <w:pPr>
              <w:spacing w:after="0" w:line="360" w:lineRule="auto"/>
              <w:rPr>
                <w:rFonts w:ascii="Arial" w:hAnsi="Arial" w:cs="Arial"/>
                <w:color w:val="000000"/>
                <w:sz w:val="18"/>
                <w:szCs w:val="18"/>
              </w:rPr>
            </w:pPr>
            <w:r w:rsidRPr="00CF1B98">
              <w:rPr>
                <w:rFonts w:ascii="Arial" w:hAnsi="Arial" w:cs="Arial"/>
                <w:color w:val="000000"/>
                <w:sz w:val="18"/>
                <w:szCs w:val="18"/>
              </w:rPr>
              <w:t xml:space="preserve">Billedredigering i medarbejderens jobfunktion </w:t>
            </w:r>
          </w:p>
        </w:tc>
      </w:tr>
      <w:tr w:rsidR="007A1D17" w:rsidRPr="00FC7233" w:rsidTr="000327DF">
        <w:tblPrEx>
          <w:jc w:val="left"/>
        </w:tblPrEx>
        <w:trPr>
          <w:cantSplit/>
          <w:trHeight w:val="283"/>
        </w:trPr>
        <w:tc>
          <w:tcPr>
            <w:tcW w:w="1271" w:type="dxa"/>
            <w:hideMark/>
          </w:tcPr>
          <w:p w:rsidR="007A1D17" w:rsidRPr="00CF1B98" w:rsidRDefault="007A1D17" w:rsidP="00D22D3D">
            <w:pPr>
              <w:spacing w:after="0" w:line="360" w:lineRule="auto"/>
              <w:jc w:val="center"/>
              <w:rPr>
                <w:rFonts w:ascii="Arial" w:hAnsi="Arial" w:cs="Arial"/>
                <w:sz w:val="18"/>
                <w:szCs w:val="18"/>
              </w:rPr>
            </w:pPr>
            <w:r w:rsidRPr="00CF1B98">
              <w:rPr>
                <w:rFonts w:ascii="Arial" w:hAnsi="Arial" w:cs="Arial"/>
                <w:sz w:val="18"/>
                <w:szCs w:val="18"/>
              </w:rPr>
              <w:t>22363</w:t>
            </w:r>
          </w:p>
        </w:tc>
        <w:tc>
          <w:tcPr>
            <w:tcW w:w="6088" w:type="dxa"/>
            <w:hideMark/>
          </w:tcPr>
          <w:p w:rsidR="007A1D17" w:rsidRPr="00CF1B98" w:rsidRDefault="007A1D17" w:rsidP="00D22D3D">
            <w:pPr>
              <w:spacing w:after="0" w:line="360" w:lineRule="auto"/>
              <w:rPr>
                <w:rFonts w:ascii="Arial" w:hAnsi="Arial" w:cs="Arial"/>
                <w:color w:val="000000"/>
                <w:sz w:val="18"/>
                <w:szCs w:val="18"/>
              </w:rPr>
            </w:pPr>
            <w:r w:rsidRPr="00CF1B98">
              <w:rPr>
                <w:rFonts w:ascii="Arial" w:hAnsi="Arial" w:cs="Arial"/>
                <w:color w:val="000000"/>
                <w:sz w:val="18"/>
                <w:szCs w:val="18"/>
              </w:rPr>
              <w:t>Kunstig intelligens (AI) i markedsføring - Intro</w:t>
            </w:r>
          </w:p>
        </w:tc>
      </w:tr>
      <w:tr w:rsidR="000D090A" w:rsidRPr="00FC7233" w:rsidTr="000327DF">
        <w:tblPrEx>
          <w:jc w:val="left"/>
        </w:tblPrEx>
        <w:trPr>
          <w:cantSplit/>
          <w:trHeight w:val="283"/>
        </w:trPr>
        <w:tc>
          <w:tcPr>
            <w:tcW w:w="1271" w:type="dxa"/>
          </w:tcPr>
          <w:p w:rsidR="000D090A" w:rsidRPr="00857E9F" w:rsidRDefault="000D090A" w:rsidP="000D090A">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22598</w:t>
            </w:r>
          </w:p>
        </w:tc>
        <w:tc>
          <w:tcPr>
            <w:tcW w:w="6088" w:type="dxa"/>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0D090A" w:rsidRPr="00FC7233" w:rsidTr="000327DF">
        <w:tblPrEx>
          <w:jc w:val="left"/>
        </w:tblPrEx>
        <w:trPr>
          <w:cantSplit/>
          <w:trHeight w:val="283"/>
        </w:trPr>
        <w:tc>
          <w:tcPr>
            <w:tcW w:w="1271" w:type="dxa"/>
            <w:hideMark/>
          </w:tcPr>
          <w:p w:rsidR="000D090A" w:rsidRPr="00CF1B98" w:rsidRDefault="000D090A" w:rsidP="000D090A">
            <w:pPr>
              <w:spacing w:after="0" w:line="360" w:lineRule="auto"/>
              <w:jc w:val="center"/>
              <w:rPr>
                <w:rFonts w:ascii="Arial" w:hAnsi="Arial" w:cs="Arial"/>
                <w:sz w:val="18"/>
                <w:szCs w:val="18"/>
              </w:rPr>
            </w:pPr>
            <w:r w:rsidRPr="00CF1B98">
              <w:rPr>
                <w:rFonts w:ascii="Arial" w:hAnsi="Arial" w:cs="Arial"/>
                <w:sz w:val="18"/>
                <w:szCs w:val="18"/>
              </w:rPr>
              <w:t>40814</w:t>
            </w:r>
          </w:p>
        </w:tc>
        <w:tc>
          <w:tcPr>
            <w:tcW w:w="6088" w:type="dxa"/>
            <w:hideMark/>
          </w:tcPr>
          <w:p w:rsidR="000D090A" w:rsidRPr="00CF1B98" w:rsidRDefault="000D090A" w:rsidP="000D090A">
            <w:pPr>
              <w:spacing w:after="0" w:line="360" w:lineRule="auto"/>
              <w:rPr>
                <w:rFonts w:ascii="Arial" w:hAnsi="Arial" w:cs="Arial"/>
                <w:color w:val="000000"/>
                <w:sz w:val="18"/>
                <w:szCs w:val="18"/>
              </w:rPr>
            </w:pPr>
            <w:r w:rsidRPr="00CF1B98">
              <w:rPr>
                <w:rFonts w:ascii="Arial" w:hAnsi="Arial" w:cs="Arial"/>
                <w:color w:val="000000"/>
                <w:sz w:val="18"/>
                <w:szCs w:val="18"/>
              </w:rPr>
              <w:t>Søgemaskineoptimering af digital kommunikation</w:t>
            </w:r>
          </w:p>
        </w:tc>
      </w:tr>
      <w:tr w:rsidR="000D090A" w:rsidRPr="00FC7233" w:rsidTr="000327DF">
        <w:tblPrEx>
          <w:jc w:val="left"/>
        </w:tblPrEx>
        <w:trPr>
          <w:cantSplit/>
          <w:trHeight w:val="283"/>
        </w:trPr>
        <w:tc>
          <w:tcPr>
            <w:tcW w:w="1271" w:type="dxa"/>
            <w:hideMark/>
          </w:tcPr>
          <w:p w:rsidR="000D090A" w:rsidRPr="00CF1B98" w:rsidRDefault="000D090A" w:rsidP="000D090A">
            <w:pPr>
              <w:spacing w:after="0" w:line="360" w:lineRule="auto"/>
              <w:jc w:val="center"/>
              <w:rPr>
                <w:rFonts w:ascii="Arial" w:hAnsi="Arial" w:cs="Arial"/>
                <w:color w:val="000000"/>
                <w:sz w:val="18"/>
                <w:szCs w:val="18"/>
              </w:rPr>
            </w:pPr>
            <w:r w:rsidRPr="00CF1B98">
              <w:rPr>
                <w:rFonts w:ascii="Arial" w:hAnsi="Arial" w:cs="Arial"/>
                <w:color w:val="000000"/>
                <w:sz w:val="18"/>
                <w:szCs w:val="18"/>
              </w:rPr>
              <w:t>40995</w:t>
            </w:r>
          </w:p>
        </w:tc>
        <w:tc>
          <w:tcPr>
            <w:tcW w:w="6088" w:type="dxa"/>
            <w:hideMark/>
          </w:tcPr>
          <w:p w:rsidR="000D090A" w:rsidRPr="00CF1B98" w:rsidRDefault="000D090A" w:rsidP="000D090A">
            <w:pPr>
              <w:spacing w:after="0" w:line="360" w:lineRule="auto"/>
              <w:rPr>
                <w:rFonts w:ascii="Arial" w:hAnsi="Arial" w:cs="Arial"/>
                <w:color w:val="000000"/>
                <w:sz w:val="18"/>
                <w:szCs w:val="18"/>
              </w:rPr>
            </w:pPr>
            <w:r w:rsidRPr="00CF1B98">
              <w:rPr>
                <w:rFonts w:ascii="Arial" w:hAnsi="Arial" w:cs="Arial"/>
                <w:color w:val="000000"/>
                <w:sz w:val="18"/>
                <w:szCs w:val="18"/>
              </w:rPr>
              <w:t xml:space="preserve">Nye kunder via </w:t>
            </w:r>
            <w:proofErr w:type="spellStart"/>
            <w:r w:rsidRPr="00CF1B98">
              <w:rPr>
                <w:rFonts w:ascii="Arial" w:hAnsi="Arial" w:cs="Arial"/>
                <w:color w:val="000000"/>
                <w:sz w:val="18"/>
                <w:szCs w:val="18"/>
              </w:rPr>
              <w:t>viral</w:t>
            </w:r>
            <w:proofErr w:type="spellEnd"/>
            <w:r w:rsidRPr="00CF1B98">
              <w:rPr>
                <w:rFonts w:ascii="Arial" w:hAnsi="Arial" w:cs="Arial"/>
                <w:color w:val="000000"/>
                <w:sz w:val="18"/>
                <w:szCs w:val="18"/>
              </w:rPr>
              <w:t xml:space="preserve"> markedsføring </w:t>
            </w:r>
          </w:p>
        </w:tc>
      </w:tr>
      <w:tr w:rsidR="000D090A" w:rsidRPr="00FC7233" w:rsidTr="000327DF">
        <w:tblPrEx>
          <w:jc w:val="left"/>
        </w:tblPrEx>
        <w:trPr>
          <w:cantSplit/>
          <w:trHeight w:val="283"/>
        </w:trPr>
        <w:tc>
          <w:tcPr>
            <w:tcW w:w="1271" w:type="dxa"/>
            <w:hideMark/>
          </w:tcPr>
          <w:p w:rsidR="000D090A" w:rsidRPr="00CF1B98" w:rsidRDefault="000D090A" w:rsidP="000D090A">
            <w:pPr>
              <w:spacing w:after="0" w:line="360" w:lineRule="auto"/>
              <w:jc w:val="center"/>
              <w:rPr>
                <w:rFonts w:ascii="Arial" w:hAnsi="Arial" w:cs="Arial"/>
                <w:sz w:val="18"/>
                <w:szCs w:val="18"/>
              </w:rPr>
            </w:pPr>
            <w:r w:rsidRPr="00CF1B98">
              <w:rPr>
                <w:rFonts w:ascii="Arial" w:hAnsi="Arial" w:cs="Arial"/>
                <w:sz w:val="18"/>
                <w:szCs w:val="18"/>
              </w:rPr>
              <w:t>45383</w:t>
            </w:r>
          </w:p>
        </w:tc>
        <w:tc>
          <w:tcPr>
            <w:tcW w:w="6088" w:type="dxa"/>
            <w:hideMark/>
          </w:tcPr>
          <w:p w:rsidR="000D090A" w:rsidRPr="00CF1B98" w:rsidRDefault="000D090A" w:rsidP="000D090A">
            <w:pPr>
              <w:spacing w:after="0" w:line="360" w:lineRule="auto"/>
              <w:rPr>
                <w:rFonts w:ascii="Arial" w:hAnsi="Arial" w:cs="Arial"/>
                <w:color w:val="000000"/>
                <w:sz w:val="18"/>
                <w:szCs w:val="18"/>
              </w:rPr>
            </w:pPr>
            <w:r w:rsidRPr="00CF1B98">
              <w:rPr>
                <w:rFonts w:ascii="Arial" w:hAnsi="Arial" w:cs="Arial"/>
                <w:color w:val="000000"/>
                <w:sz w:val="18"/>
                <w:szCs w:val="18"/>
              </w:rPr>
              <w:t xml:space="preserve">Grafik og tekster til virksomhedens webside </w:t>
            </w:r>
          </w:p>
        </w:tc>
      </w:tr>
      <w:tr w:rsidR="000D090A" w:rsidRPr="00FC7233" w:rsidTr="000327DF">
        <w:tblPrEx>
          <w:jc w:val="left"/>
        </w:tblPrEx>
        <w:trPr>
          <w:cantSplit/>
          <w:trHeight w:val="283"/>
        </w:trPr>
        <w:tc>
          <w:tcPr>
            <w:tcW w:w="1271" w:type="dxa"/>
            <w:hideMark/>
          </w:tcPr>
          <w:p w:rsidR="000D090A" w:rsidRPr="00CF1B98" w:rsidRDefault="000D090A" w:rsidP="000D090A">
            <w:pPr>
              <w:spacing w:after="0" w:line="360" w:lineRule="auto"/>
              <w:jc w:val="center"/>
              <w:rPr>
                <w:rFonts w:ascii="Arial" w:hAnsi="Arial" w:cs="Arial"/>
                <w:sz w:val="18"/>
                <w:szCs w:val="18"/>
              </w:rPr>
            </w:pPr>
            <w:r w:rsidRPr="00CF1B98">
              <w:rPr>
                <w:rFonts w:ascii="Arial" w:hAnsi="Arial" w:cs="Arial"/>
                <w:sz w:val="18"/>
                <w:szCs w:val="18"/>
              </w:rPr>
              <w:t>45563</w:t>
            </w:r>
          </w:p>
        </w:tc>
        <w:tc>
          <w:tcPr>
            <w:tcW w:w="6088" w:type="dxa"/>
            <w:hideMark/>
          </w:tcPr>
          <w:p w:rsidR="000D090A" w:rsidRPr="00CF1B98" w:rsidRDefault="000D090A" w:rsidP="000D090A">
            <w:pPr>
              <w:spacing w:after="0" w:line="360" w:lineRule="auto"/>
              <w:rPr>
                <w:rFonts w:ascii="Arial" w:hAnsi="Arial" w:cs="Arial"/>
                <w:color w:val="000000"/>
                <w:sz w:val="18"/>
                <w:szCs w:val="18"/>
              </w:rPr>
            </w:pPr>
            <w:r w:rsidRPr="00CF1B98">
              <w:rPr>
                <w:rFonts w:ascii="Arial" w:hAnsi="Arial" w:cs="Arial"/>
                <w:color w:val="000000"/>
                <w:sz w:val="18"/>
                <w:szCs w:val="18"/>
              </w:rPr>
              <w:t>Håndtering af data i virksomhedens it-systemer</w:t>
            </w:r>
          </w:p>
        </w:tc>
      </w:tr>
      <w:tr w:rsidR="000D090A" w:rsidRPr="00FC7233" w:rsidTr="000327DF">
        <w:tblPrEx>
          <w:jc w:val="left"/>
        </w:tblPrEx>
        <w:trPr>
          <w:cantSplit/>
          <w:trHeight w:val="283"/>
        </w:trPr>
        <w:tc>
          <w:tcPr>
            <w:tcW w:w="1271" w:type="dxa"/>
            <w:hideMark/>
          </w:tcPr>
          <w:p w:rsidR="000D090A" w:rsidRPr="00CF1B98" w:rsidRDefault="000D090A" w:rsidP="000D090A">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45953</w:t>
            </w:r>
          </w:p>
        </w:tc>
        <w:tc>
          <w:tcPr>
            <w:tcW w:w="6088" w:type="dxa"/>
            <w:hideMark/>
          </w:tcPr>
          <w:p w:rsidR="000D090A" w:rsidRPr="00CF1B98" w:rsidRDefault="000D090A" w:rsidP="000D090A">
            <w:pPr>
              <w:spacing w:after="0" w:line="36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E-markedsføring og reklameindsats </w:t>
            </w:r>
          </w:p>
        </w:tc>
      </w:tr>
      <w:tr w:rsidR="000D090A" w:rsidRPr="00FC7233" w:rsidTr="000327DF">
        <w:tblPrEx>
          <w:jc w:val="left"/>
        </w:tblPrEx>
        <w:trPr>
          <w:cantSplit/>
          <w:trHeight w:val="283"/>
        </w:trPr>
        <w:tc>
          <w:tcPr>
            <w:tcW w:w="1271" w:type="dxa"/>
            <w:hideMark/>
          </w:tcPr>
          <w:p w:rsidR="000D090A" w:rsidRPr="00CF1B98" w:rsidRDefault="000D090A" w:rsidP="000D090A">
            <w:pPr>
              <w:spacing w:after="0" w:line="36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47189</w:t>
            </w:r>
          </w:p>
        </w:tc>
        <w:tc>
          <w:tcPr>
            <w:tcW w:w="6088" w:type="dxa"/>
            <w:hideMark/>
          </w:tcPr>
          <w:p w:rsidR="000D090A" w:rsidRPr="00CF1B98" w:rsidRDefault="000D090A" w:rsidP="000D090A">
            <w:pPr>
              <w:spacing w:after="0" w:line="36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Online kundeservice og -rådgivning </w:t>
            </w:r>
          </w:p>
        </w:tc>
      </w:tr>
      <w:tr w:rsidR="000D090A" w:rsidRPr="00FC7233" w:rsidTr="000327DF">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47562</w:t>
            </w:r>
          </w:p>
        </w:tc>
        <w:tc>
          <w:tcPr>
            <w:tcW w:w="6088" w:type="dxa"/>
            <w:hideMark/>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Valg af markedsføringskanal </w:t>
            </w:r>
          </w:p>
        </w:tc>
      </w:tr>
      <w:tr w:rsidR="000D090A" w:rsidRPr="00FC7233" w:rsidTr="000327DF">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48653</w:t>
            </w:r>
          </w:p>
        </w:tc>
        <w:tc>
          <w:tcPr>
            <w:tcW w:w="6088" w:type="dxa"/>
            <w:hideMark/>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personoplysninger</w:t>
            </w:r>
          </w:p>
        </w:tc>
      </w:tr>
      <w:tr w:rsidR="000D090A" w:rsidRPr="00FC7233" w:rsidTr="000327DF">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lastRenderedPageBreak/>
              <w:t>49556</w:t>
            </w:r>
          </w:p>
        </w:tc>
        <w:tc>
          <w:tcPr>
            <w:tcW w:w="6088" w:type="dxa"/>
            <w:hideMark/>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Anvendelse af sociale medier i virksomheden</w:t>
            </w:r>
          </w:p>
        </w:tc>
      </w:tr>
    </w:tbl>
    <w:p w:rsidR="001223C8" w:rsidRDefault="001223C8" w:rsidP="001223C8"/>
    <w:p w:rsidR="006E5A8E" w:rsidRDefault="006E5A8E" w:rsidP="006E5A8E">
      <w:pPr>
        <w:pStyle w:val="Overskrift3"/>
      </w:pPr>
      <w:r>
        <w:t>AI i praksis</w:t>
      </w:r>
    </w:p>
    <w:p w:rsidR="006E5A8E" w:rsidRDefault="006E5A8E" w:rsidP="006E5A8E">
      <w:r>
        <w:t xml:space="preserve">Forløbet er for dig der gerne vil kunne anvende og afdække behovet for kunstig intelligens (AI) i arbejdsopgaver og processer og dermed bidrage til optimering af fx systematisering og behandling af data, intern og ekstern service (HR, svartjenester, hjælp til diverse opgaver), informationssøgning, generering af tekster til nettet, billedredigering og markedsføring vha. AI. </w:t>
      </w:r>
    </w:p>
    <w:p w:rsidR="006E5A8E" w:rsidRDefault="006E5A8E" w:rsidP="006E5A8E">
      <w:r>
        <w:t>Gennem forløbet lærer du at tage aktiv del i værdiskabende optimeringsprocesser ved brug af softwarerobotter og AI og har kendskab til, hvordan innovative, værdiskabende processer udvikles og tilrettelægges. De 3 RPA-kurser til optimering af manuelle arbejdsopgaver er et valgfrit tillæg til forløbet.</w:t>
      </w:r>
    </w:p>
    <w:p w:rsidR="006E5A8E" w:rsidRPr="001029C6" w:rsidRDefault="006E5A8E" w:rsidP="006E5A8E">
      <w:r>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6E5A8E" w:rsidRPr="00164E02" w:rsidTr="000E01D6">
        <w:trPr>
          <w:jc w:val="center"/>
        </w:trPr>
        <w:tc>
          <w:tcPr>
            <w:tcW w:w="1271" w:type="dxa"/>
            <w:vAlign w:val="center"/>
          </w:tcPr>
          <w:p w:rsidR="006E5A8E" w:rsidRPr="00164E02" w:rsidRDefault="006E5A8E" w:rsidP="000E01D6">
            <w:pPr>
              <w:pStyle w:val="Tabeloverskrift"/>
            </w:pPr>
            <w:r w:rsidRPr="00164E02">
              <w:t>AMU-kode</w:t>
            </w:r>
          </w:p>
        </w:tc>
        <w:tc>
          <w:tcPr>
            <w:tcW w:w="6088" w:type="dxa"/>
            <w:vAlign w:val="center"/>
          </w:tcPr>
          <w:p w:rsidR="006E5A8E" w:rsidRPr="00164E02" w:rsidRDefault="006E5A8E" w:rsidP="000E01D6">
            <w:pPr>
              <w:pStyle w:val="Tabeloverskrift"/>
            </w:pPr>
            <w:r w:rsidRPr="00164E02">
              <w:t>Kurser</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21969</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Introduktion til RPA i administrative funktioner</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21970</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Afdækning af administrative processer til RPA</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21971</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Udvikling af administrative processer med RPA</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21984</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 xml:space="preserve">Billedredigering i medarbejderens jobfunktion </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21985</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AI-systemer til merkantile arbejdsopgaver, basal</w:t>
            </w:r>
          </w:p>
        </w:tc>
      </w:tr>
      <w:tr w:rsidR="006E5A8E" w:rsidRPr="00164E02" w:rsidTr="000E01D6">
        <w:trPr>
          <w:jc w:val="center"/>
        </w:trPr>
        <w:tc>
          <w:tcPr>
            <w:tcW w:w="1271" w:type="dxa"/>
            <w:vAlign w:val="center"/>
          </w:tcPr>
          <w:p w:rsidR="006E5A8E" w:rsidRPr="00DD7B6E" w:rsidRDefault="006E5A8E" w:rsidP="00D22D3D">
            <w:pPr>
              <w:spacing w:after="0" w:line="360" w:lineRule="auto"/>
              <w:jc w:val="center"/>
              <w:rPr>
                <w:rFonts w:ascii="Arial" w:hAnsi="Arial" w:cs="Arial"/>
                <w:color w:val="000000"/>
                <w:sz w:val="18"/>
              </w:rPr>
            </w:pPr>
            <w:r w:rsidRPr="00DD7B6E">
              <w:rPr>
                <w:rFonts w:ascii="Arial" w:hAnsi="Arial" w:cs="Arial"/>
                <w:color w:val="000000"/>
                <w:sz w:val="18"/>
              </w:rPr>
              <w:t>22363</w:t>
            </w:r>
          </w:p>
        </w:tc>
        <w:tc>
          <w:tcPr>
            <w:tcW w:w="6088" w:type="dxa"/>
            <w:vAlign w:val="center"/>
          </w:tcPr>
          <w:p w:rsidR="006E5A8E" w:rsidRPr="00DD7B6E" w:rsidRDefault="006E5A8E" w:rsidP="00D22D3D">
            <w:pPr>
              <w:spacing w:after="0" w:line="360" w:lineRule="auto"/>
              <w:rPr>
                <w:rFonts w:ascii="Arial" w:hAnsi="Arial" w:cs="Arial"/>
                <w:color w:val="000000"/>
                <w:sz w:val="18"/>
              </w:rPr>
            </w:pPr>
            <w:r w:rsidRPr="00DD7B6E">
              <w:rPr>
                <w:rFonts w:ascii="Arial" w:hAnsi="Arial" w:cs="Arial"/>
                <w:color w:val="000000"/>
                <w:sz w:val="18"/>
              </w:rPr>
              <w:t>Kunstig intelligens (AI) i markedsføring - Intro</w:t>
            </w:r>
          </w:p>
        </w:tc>
      </w:tr>
      <w:tr w:rsidR="00334A00" w:rsidRPr="00164E02" w:rsidTr="000E01D6">
        <w:trPr>
          <w:jc w:val="center"/>
        </w:trPr>
        <w:tc>
          <w:tcPr>
            <w:tcW w:w="1271" w:type="dxa"/>
            <w:vAlign w:val="center"/>
          </w:tcPr>
          <w:p w:rsidR="00334A00" w:rsidRPr="00DD7B6E" w:rsidRDefault="00334A00" w:rsidP="00334A00">
            <w:pPr>
              <w:spacing w:after="0" w:line="360" w:lineRule="auto"/>
              <w:jc w:val="center"/>
              <w:rPr>
                <w:rFonts w:ascii="Arial" w:hAnsi="Arial" w:cs="Arial"/>
                <w:color w:val="000000"/>
                <w:sz w:val="18"/>
              </w:rPr>
            </w:pPr>
            <w:r>
              <w:rPr>
                <w:rFonts w:ascii="Arial" w:hAnsi="Arial" w:cs="Arial"/>
                <w:color w:val="000000"/>
                <w:sz w:val="18"/>
              </w:rPr>
              <w:t>22483</w:t>
            </w:r>
          </w:p>
        </w:tc>
        <w:tc>
          <w:tcPr>
            <w:tcW w:w="6088" w:type="dxa"/>
            <w:vAlign w:val="center"/>
          </w:tcPr>
          <w:p w:rsidR="00334A00" w:rsidRPr="00DD7B6E" w:rsidRDefault="00334A00" w:rsidP="00334A00">
            <w:pPr>
              <w:spacing w:after="0" w:line="360" w:lineRule="auto"/>
              <w:rPr>
                <w:rFonts w:ascii="Arial" w:hAnsi="Arial" w:cs="Arial"/>
                <w:color w:val="000000"/>
                <w:sz w:val="18"/>
              </w:rPr>
            </w:pPr>
            <w:r>
              <w:rPr>
                <w:rFonts w:ascii="Arial" w:hAnsi="Arial" w:cs="Arial"/>
                <w:color w:val="000000"/>
                <w:sz w:val="18"/>
              </w:rPr>
              <w:t>Anvend internettet og AI til at søge informationer</w:t>
            </w:r>
          </w:p>
        </w:tc>
      </w:tr>
      <w:tr w:rsidR="00334A00" w:rsidRPr="00164E02" w:rsidTr="000E01D6">
        <w:trPr>
          <w:jc w:val="center"/>
        </w:trPr>
        <w:tc>
          <w:tcPr>
            <w:tcW w:w="1271" w:type="dxa"/>
            <w:vAlign w:val="center"/>
          </w:tcPr>
          <w:p w:rsidR="00334A00" w:rsidRPr="00DD7B6E" w:rsidRDefault="00334A00" w:rsidP="00334A00">
            <w:pPr>
              <w:spacing w:after="0" w:line="360" w:lineRule="auto"/>
              <w:jc w:val="center"/>
              <w:rPr>
                <w:rFonts w:ascii="Arial" w:hAnsi="Arial" w:cs="Arial"/>
                <w:sz w:val="18"/>
              </w:rPr>
            </w:pPr>
            <w:r>
              <w:rPr>
                <w:rFonts w:ascii="Arial" w:hAnsi="Arial" w:cs="Arial"/>
                <w:sz w:val="18"/>
              </w:rPr>
              <w:t>22489</w:t>
            </w:r>
          </w:p>
        </w:tc>
        <w:tc>
          <w:tcPr>
            <w:tcW w:w="6088" w:type="dxa"/>
            <w:vAlign w:val="center"/>
          </w:tcPr>
          <w:p w:rsidR="00334A00" w:rsidRPr="00DD7B6E" w:rsidRDefault="00334A00" w:rsidP="00334A00">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334A00" w:rsidRPr="00164E02" w:rsidTr="000E01D6">
        <w:trPr>
          <w:jc w:val="center"/>
        </w:trPr>
        <w:tc>
          <w:tcPr>
            <w:tcW w:w="1271" w:type="dxa"/>
            <w:vAlign w:val="center"/>
          </w:tcPr>
          <w:p w:rsidR="00334A00" w:rsidRPr="00DD7B6E" w:rsidRDefault="00334A00" w:rsidP="00334A00">
            <w:pPr>
              <w:spacing w:after="0" w:line="360" w:lineRule="auto"/>
              <w:jc w:val="center"/>
              <w:rPr>
                <w:rFonts w:ascii="Arial" w:hAnsi="Arial" w:cs="Arial"/>
                <w:color w:val="000000"/>
                <w:sz w:val="18"/>
              </w:rPr>
            </w:pPr>
            <w:r>
              <w:rPr>
                <w:rFonts w:ascii="Arial" w:hAnsi="Arial" w:cs="Arial"/>
                <w:color w:val="000000"/>
                <w:sz w:val="18"/>
              </w:rPr>
              <w:t>22598</w:t>
            </w:r>
          </w:p>
        </w:tc>
        <w:tc>
          <w:tcPr>
            <w:tcW w:w="6088" w:type="dxa"/>
            <w:vAlign w:val="center"/>
          </w:tcPr>
          <w:p w:rsidR="00334A00" w:rsidRPr="00DD7B6E" w:rsidRDefault="00334A00" w:rsidP="00334A00">
            <w:pPr>
              <w:spacing w:after="0" w:line="360" w:lineRule="auto"/>
              <w:rPr>
                <w:rFonts w:ascii="Arial" w:hAnsi="Arial" w:cs="Arial"/>
                <w:color w:val="000000"/>
                <w:sz w:val="18"/>
              </w:rPr>
            </w:pPr>
            <w:r w:rsidRPr="00DD7B6E">
              <w:rPr>
                <w:rFonts w:ascii="Arial" w:hAnsi="Arial" w:cs="Arial"/>
                <w:color w:val="000000"/>
                <w:sz w:val="18"/>
              </w:rPr>
              <w:t>Tekster til nettet - formulering og opbygning</w:t>
            </w:r>
          </w:p>
        </w:tc>
      </w:tr>
      <w:tr w:rsidR="00334A00" w:rsidRPr="00164E02" w:rsidTr="000E01D6">
        <w:trPr>
          <w:jc w:val="center"/>
        </w:trPr>
        <w:tc>
          <w:tcPr>
            <w:tcW w:w="1271" w:type="dxa"/>
            <w:vAlign w:val="center"/>
          </w:tcPr>
          <w:p w:rsidR="00334A00" w:rsidRPr="00DD7B6E" w:rsidRDefault="00334A00" w:rsidP="00334A00">
            <w:pPr>
              <w:spacing w:after="0" w:line="360" w:lineRule="auto"/>
              <w:jc w:val="center"/>
              <w:rPr>
                <w:rFonts w:ascii="Arial" w:hAnsi="Arial" w:cs="Arial"/>
                <w:color w:val="000000"/>
                <w:sz w:val="18"/>
              </w:rPr>
            </w:pPr>
            <w:r w:rsidRPr="00DD7B6E">
              <w:rPr>
                <w:rFonts w:ascii="Arial" w:hAnsi="Arial" w:cs="Arial"/>
                <w:sz w:val="18"/>
              </w:rPr>
              <w:t>47606</w:t>
            </w:r>
          </w:p>
        </w:tc>
        <w:tc>
          <w:tcPr>
            <w:tcW w:w="6088" w:type="dxa"/>
            <w:vAlign w:val="center"/>
          </w:tcPr>
          <w:p w:rsidR="00334A00" w:rsidRPr="00DD7B6E" w:rsidRDefault="00334A00" w:rsidP="00334A00">
            <w:pPr>
              <w:spacing w:after="0" w:line="360" w:lineRule="auto"/>
              <w:rPr>
                <w:rFonts w:ascii="Arial" w:hAnsi="Arial" w:cs="Arial"/>
                <w:color w:val="000000"/>
                <w:sz w:val="18"/>
              </w:rPr>
            </w:pPr>
            <w:r w:rsidRPr="00DD7B6E">
              <w:rPr>
                <w:rFonts w:ascii="Arial" w:hAnsi="Arial" w:cs="Arial"/>
                <w:color w:val="000000"/>
                <w:sz w:val="18"/>
              </w:rPr>
              <w:t>Innovative processer i den administrative praksis</w:t>
            </w:r>
          </w:p>
        </w:tc>
      </w:tr>
      <w:tr w:rsidR="00334A00" w:rsidRPr="00164E02" w:rsidTr="000E01D6">
        <w:trPr>
          <w:jc w:val="center"/>
        </w:trPr>
        <w:tc>
          <w:tcPr>
            <w:tcW w:w="1271" w:type="dxa"/>
            <w:vAlign w:val="center"/>
          </w:tcPr>
          <w:p w:rsidR="00334A00" w:rsidRPr="00DD7B6E" w:rsidRDefault="00334A00" w:rsidP="00334A00">
            <w:pPr>
              <w:spacing w:after="0" w:line="360" w:lineRule="auto"/>
              <w:jc w:val="center"/>
              <w:rPr>
                <w:rFonts w:ascii="Arial" w:hAnsi="Arial" w:cs="Arial"/>
                <w:sz w:val="18"/>
              </w:rPr>
            </w:pPr>
            <w:r w:rsidRPr="00DD7B6E">
              <w:rPr>
                <w:rFonts w:ascii="Arial" w:hAnsi="Arial" w:cs="Arial"/>
                <w:sz w:val="18"/>
              </w:rPr>
              <w:t>49731</w:t>
            </w:r>
          </w:p>
        </w:tc>
        <w:tc>
          <w:tcPr>
            <w:tcW w:w="6088" w:type="dxa"/>
            <w:vAlign w:val="center"/>
          </w:tcPr>
          <w:p w:rsidR="00334A00" w:rsidRPr="00DD7B6E" w:rsidRDefault="00334A00" w:rsidP="00334A00">
            <w:pPr>
              <w:spacing w:after="0" w:line="360" w:lineRule="auto"/>
              <w:rPr>
                <w:rFonts w:ascii="Arial" w:hAnsi="Arial" w:cs="Arial"/>
                <w:color w:val="000000"/>
                <w:sz w:val="18"/>
              </w:rPr>
            </w:pPr>
            <w:r w:rsidRPr="00DD7B6E">
              <w:rPr>
                <w:rFonts w:ascii="Arial" w:hAnsi="Arial" w:cs="Arial"/>
                <w:color w:val="000000"/>
                <w:sz w:val="18"/>
              </w:rPr>
              <w:t>Værdiskabende optimering af arbejdsprocesser</w:t>
            </w:r>
          </w:p>
        </w:tc>
      </w:tr>
    </w:tbl>
    <w:p w:rsidR="001223C8" w:rsidRDefault="001223C8" w:rsidP="001223C8"/>
    <w:p w:rsidR="007E58A9" w:rsidRDefault="007E58A9" w:rsidP="007E58A9">
      <w:pPr>
        <w:pStyle w:val="Overskrift3"/>
      </w:pPr>
      <w:r>
        <w:t>Personligt salg</w:t>
      </w:r>
    </w:p>
    <w:p w:rsidR="007E58A9" w:rsidRDefault="007E58A9" w:rsidP="007E58A9">
      <w:r w:rsidRPr="007E58A9">
        <w:t xml:space="preserve">Forløbet er for dig, der gerne vil arbejde mere indgående med personligt salg i </w:t>
      </w:r>
      <w:proofErr w:type="spellStart"/>
      <w:r w:rsidRPr="007E58A9">
        <w:t>detail</w:t>
      </w:r>
      <w:proofErr w:type="spellEnd"/>
      <w:r w:rsidRPr="007E58A9">
        <w:t xml:space="preserve">, turisme og B2B-handel. Du vil få viden om og argumenter for det bæredygtige salg, samt indsigt i hvordan du kan anvende kunstig intelligens (AI) til optimering af salg, kundeservice og markedsføring. </w:t>
      </w:r>
    </w:p>
    <w:p w:rsidR="007E58A9" w:rsidRPr="001029C6" w:rsidRDefault="007E58A9" w:rsidP="007E58A9">
      <w:r>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7E58A9" w:rsidRPr="00164E02" w:rsidTr="000327DF">
        <w:trPr>
          <w:cantSplit/>
          <w:tblHeader/>
          <w:jc w:val="center"/>
        </w:trPr>
        <w:tc>
          <w:tcPr>
            <w:tcW w:w="1271" w:type="dxa"/>
            <w:vAlign w:val="center"/>
          </w:tcPr>
          <w:p w:rsidR="007E58A9" w:rsidRPr="00164E02" w:rsidRDefault="007E58A9" w:rsidP="000E01D6">
            <w:pPr>
              <w:pStyle w:val="Tabeloverskrift"/>
            </w:pPr>
            <w:r w:rsidRPr="00164E02">
              <w:t>AMU-kode</w:t>
            </w:r>
          </w:p>
        </w:tc>
        <w:tc>
          <w:tcPr>
            <w:tcW w:w="6088" w:type="dxa"/>
            <w:vAlign w:val="center"/>
          </w:tcPr>
          <w:p w:rsidR="007E58A9" w:rsidRPr="00164E02" w:rsidRDefault="007E58A9" w:rsidP="000E01D6">
            <w:pPr>
              <w:pStyle w:val="Tabeloverskrift"/>
            </w:pPr>
            <w:r w:rsidRPr="00164E02">
              <w:t>Kurser</w:t>
            </w:r>
          </w:p>
        </w:tc>
      </w:tr>
      <w:tr w:rsidR="007E58A9" w:rsidRPr="00164E02" w:rsidTr="000327DF">
        <w:trPr>
          <w:cantSplit/>
          <w:jc w:val="center"/>
        </w:trPr>
        <w:tc>
          <w:tcPr>
            <w:tcW w:w="1271" w:type="dxa"/>
            <w:vAlign w:val="center"/>
          </w:tcPr>
          <w:p w:rsidR="007E58A9" w:rsidRPr="007E58A9" w:rsidRDefault="007E58A9" w:rsidP="00D22D3D">
            <w:pPr>
              <w:pStyle w:val="Tabeloverskrift"/>
              <w:spacing w:line="360" w:lineRule="auto"/>
              <w:jc w:val="center"/>
              <w:rPr>
                <w:b w:val="0"/>
              </w:rPr>
            </w:pPr>
            <w:r w:rsidRPr="007E58A9">
              <w:rPr>
                <w:b w:val="0"/>
              </w:rPr>
              <w:t>21985</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AI-systemer til merkantile arbejdsopgaver, basal</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t>21989</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Bæredygtigt salg i detail- og handelserhvervet</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sz w:val="18"/>
                <w:szCs w:val="18"/>
              </w:rPr>
            </w:pPr>
            <w:r w:rsidRPr="007E58A9">
              <w:rPr>
                <w:rFonts w:ascii="Arial" w:hAnsi="Arial" w:cs="Arial"/>
                <w:sz w:val="18"/>
                <w:szCs w:val="18"/>
              </w:rPr>
              <w:t>22363</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Kunstig intelligens (AI) i markedsføring - Intro</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sz w:val="18"/>
                <w:szCs w:val="18"/>
              </w:rPr>
            </w:pPr>
            <w:r w:rsidRPr="007E58A9">
              <w:rPr>
                <w:rFonts w:ascii="Arial" w:hAnsi="Arial" w:cs="Arial"/>
                <w:sz w:val="18"/>
                <w:szCs w:val="18"/>
              </w:rPr>
              <w:t>40003</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Salgsteknik for salgs- og servicemedarbejdere</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t>40338</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Anvendelse af forhandlingsteknik i detailhandlen</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t>45350</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Kundeservice i detailhandelen</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lastRenderedPageBreak/>
              <w:t>45389</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Konflikthåndtering for salgsmedarbejderen</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t>46472</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Personligt salg - kundens behov og løsninger</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color w:val="000000"/>
                <w:sz w:val="18"/>
                <w:szCs w:val="18"/>
              </w:rPr>
            </w:pPr>
            <w:r w:rsidRPr="007E58A9">
              <w:rPr>
                <w:rFonts w:ascii="Arial" w:hAnsi="Arial" w:cs="Arial"/>
                <w:color w:val="000000"/>
                <w:sz w:val="18"/>
                <w:szCs w:val="18"/>
              </w:rPr>
              <w:t>47189</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Online kundeservice og -rådgivning</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sz w:val="18"/>
                <w:szCs w:val="18"/>
              </w:rPr>
            </w:pPr>
            <w:r w:rsidRPr="007E58A9">
              <w:rPr>
                <w:rFonts w:ascii="Arial" w:hAnsi="Arial" w:cs="Arial"/>
                <w:sz w:val="18"/>
                <w:szCs w:val="18"/>
              </w:rPr>
              <w:t>47190</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Opsøgende salgsarbejde på B2B markedet</w:t>
            </w:r>
          </w:p>
        </w:tc>
      </w:tr>
      <w:tr w:rsidR="007E58A9" w:rsidRPr="00164E02" w:rsidTr="000327DF">
        <w:trPr>
          <w:cantSplit/>
          <w:jc w:val="center"/>
        </w:trPr>
        <w:tc>
          <w:tcPr>
            <w:tcW w:w="1271" w:type="dxa"/>
            <w:vAlign w:val="center"/>
          </w:tcPr>
          <w:p w:rsidR="007E58A9" w:rsidRPr="007E58A9" w:rsidRDefault="007E58A9" w:rsidP="00D22D3D">
            <w:pPr>
              <w:spacing w:after="0" w:line="360" w:lineRule="auto"/>
              <w:jc w:val="center"/>
              <w:rPr>
                <w:rFonts w:ascii="Arial" w:hAnsi="Arial" w:cs="Arial"/>
                <w:sz w:val="18"/>
                <w:szCs w:val="18"/>
              </w:rPr>
            </w:pPr>
            <w:r w:rsidRPr="007E58A9">
              <w:rPr>
                <w:rFonts w:ascii="Arial" w:hAnsi="Arial" w:cs="Arial"/>
                <w:sz w:val="18"/>
                <w:szCs w:val="18"/>
              </w:rPr>
              <w:t>49785</w:t>
            </w:r>
          </w:p>
        </w:tc>
        <w:tc>
          <w:tcPr>
            <w:tcW w:w="6088" w:type="dxa"/>
            <w:vAlign w:val="center"/>
          </w:tcPr>
          <w:p w:rsidR="007E58A9" w:rsidRPr="007E58A9" w:rsidRDefault="007E58A9" w:rsidP="00D22D3D">
            <w:pPr>
              <w:spacing w:after="0" w:line="360" w:lineRule="auto"/>
              <w:rPr>
                <w:rFonts w:ascii="Arial" w:hAnsi="Arial" w:cs="Arial"/>
                <w:color w:val="000000"/>
                <w:sz w:val="18"/>
                <w:szCs w:val="18"/>
              </w:rPr>
            </w:pPr>
            <w:r w:rsidRPr="007E58A9">
              <w:rPr>
                <w:rFonts w:ascii="Arial" w:hAnsi="Arial" w:cs="Arial"/>
                <w:color w:val="000000"/>
                <w:sz w:val="18"/>
                <w:szCs w:val="18"/>
              </w:rPr>
              <w:t>Introduktion til bæredygtig omstilling</w:t>
            </w:r>
          </w:p>
        </w:tc>
      </w:tr>
    </w:tbl>
    <w:p w:rsidR="007E58A9" w:rsidRDefault="007E58A9" w:rsidP="001223C8"/>
    <w:p w:rsidR="001223C8" w:rsidRDefault="001223C8" w:rsidP="001223C8">
      <w:pPr>
        <w:pStyle w:val="Overskrift2"/>
      </w:pPr>
      <w:r w:rsidRPr="001223C8">
        <w:t>Sundhed, omsorg og personlig pleje</w:t>
      </w:r>
    </w:p>
    <w:p w:rsidR="00022D91" w:rsidRDefault="00022D91" w:rsidP="00022D91"/>
    <w:p w:rsidR="00022D91" w:rsidRDefault="00022D91" w:rsidP="00022D91">
      <w:pPr>
        <w:pStyle w:val="Overskrift3"/>
      </w:pPr>
      <w:r w:rsidRPr="001223C8">
        <w:t>Grundlæggende it</w:t>
      </w:r>
    </w:p>
    <w:p w:rsidR="00022D91" w:rsidRDefault="00022D91" w:rsidP="00022D91">
      <w:r w:rsidRPr="001223C8">
        <w:t>Et grundlæggende must i alle jobfunktioner. Bliv fortrolig i arbejdet med en computer og få kendskab til de mest anvendte programmer.</w:t>
      </w:r>
    </w:p>
    <w:p w:rsidR="00022D91" w:rsidRPr="007A6655" w:rsidRDefault="00332654" w:rsidP="00022D91">
      <w:r>
        <w:t>Varighed opgjort på dage: 27</w:t>
      </w:r>
      <w:r w:rsidR="00022D91">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332654" w:rsidRPr="00164E02" w:rsidTr="00750142">
        <w:trPr>
          <w:cantSplit/>
          <w:tblHeader/>
          <w:jc w:val="center"/>
        </w:trPr>
        <w:tc>
          <w:tcPr>
            <w:tcW w:w="1271" w:type="dxa"/>
            <w:vAlign w:val="center"/>
          </w:tcPr>
          <w:p w:rsidR="00332654" w:rsidRPr="00164E02" w:rsidRDefault="00332654" w:rsidP="00332654">
            <w:pPr>
              <w:pStyle w:val="Tabeloverskrift"/>
            </w:pPr>
            <w:r w:rsidRPr="00164E02">
              <w:t>AMU-kode</w:t>
            </w:r>
          </w:p>
        </w:tc>
        <w:tc>
          <w:tcPr>
            <w:tcW w:w="6088" w:type="dxa"/>
            <w:vAlign w:val="center"/>
          </w:tcPr>
          <w:p w:rsidR="00332654" w:rsidRPr="00164E02" w:rsidRDefault="00332654" w:rsidP="00332654">
            <w:pPr>
              <w:pStyle w:val="Tabeloverskrift"/>
            </w:pPr>
            <w:r w:rsidRPr="00164E02">
              <w:t>Kurser</w:t>
            </w:r>
          </w:p>
        </w:tc>
      </w:tr>
      <w:tr w:rsidR="00332654" w:rsidRPr="001223C8" w:rsidTr="00750142">
        <w:tblPrEx>
          <w:jc w:val="left"/>
        </w:tblPrEx>
        <w:trPr>
          <w:cantSplit/>
          <w:trHeight w:val="283"/>
        </w:trPr>
        <w:tc>
          <w:tcPr>
            <w:tcW w:w="1271" w:type="dxa"/>
            <w:hideMark/>
          </w:tcPr>
          <w:p w:rsidR="00332654" w:rsidRPr="00583A4D" w:rsidRDefault="00332654" w:rsidP="00857E9F">
            <w:pPr>
              <w:spacing w:after="0"/>
              <w:jc w:val="center"/>
              <w:rPr>
                <w:rFonts w:ascii="Arial" w:hAnsi="Arial" w:cs="Arial"/>
                <w:color w:val="000000"/>
                <w:sz w:val="18"/>
              </w:rPr>
            </w:pPr>
            <w:r w:rsidRPr="00583A4D">
              <w:rPr>
                <w:rFonts w:ascii="Arial" w:hAnsi="Arial" w:cs="Arial"/>
                <w:color w:val="000000"/>
                <w:sz w:val="18"/>
              </w:rPr>
              <w:t>21985</w:t>
            </w:r>
          </w:p>
        </w:tc>
        <w:tc>
          <w:tcPr>
            <w:tcW w:w="6088" w:type="dxa"/>
            <w:hideMark/>
          </w:tcPr>
          <w:p w:rsidR="00332654" w:rsidRPr="00583A4D" w:rsidRDefault="00332654" w:rsidP="00332654">
            <w:pPr>
              <w:spacing w:after="0"/>
              <w:rPr>
                <w:rFonts w:ascii="Arial" w:hAnsi="Arial" w:cs="Arial"/>
                <w:color w:val="000000"/>
                <w:sz w:val="18"/>
              </w:rPr>
            </w:pPr>
            <w:r w:rsidRPr="00583A4D">
              <w:rPr>
                <w:rFonts w:ascii="Arial" w:hAnsi="Arial" w:cs="Arial"/>
                <w:color w:val="000000"/>
                <w:sz w:val="18"/>
              </w:rPr>
              <w:t>AI-systemer til merkantile arbejdsopgaver, basal</w:t>
            </w:r>
          </w:p>
        </w:tc>
      </w:tr>
      <w:tr w:rsidR="008E33DD" w:rsidRPr="001223C8" w:rsidTr="00334A00">
        <w:tblPrEx>
          <w:jc w:val="left"/>
        </w:tblPrEx>
        <w:trPr>
          <w:cantSplit/>
          <w:trHeight w:val="283"/>
        </w:trPr>
        <w:tc>
          <w:tcPr>
            <w:tcW w:w="1271" w:type="dxa"/>
            <w:vAlign w:val="center"/>
          </w:tcPr>
          <w:p w:rsidR="008E33DD" w:rsidRPr="00DD7B6E" w:rsidRDefault="008E33DD" w:rsidP="008E33DD">
            <w:pPr>
              <w:spacing w:after="0" w:line="360" w:lineRule="auto"/>
              <w:jc w:val="center"/>
              <w:rPr>
                <w:rFonts w:ascii="Arial" w:hAnsi="Arial" w:cs="Arial"/>
                <w:sz w:val="18"/>
              </w:rPr>
            </w:pPr>
            <w:r>
              <w:rPr>
                <w:rFonts w:ascii="Arial" w:hAnsi="Arial" w:cs="Arial"/>
                <w:sz w:val="18"/>
              </w:rPr>
              <w:t>22489</w:t>
            </w:r>
          </w:p>
        </w:tc>
        <w:tc>
          <w:tcPr>
            <w:tcW w:w="6088" w:type="dxa"/>
            <w:vAlign w:val="center"/>
          </w:tcPr>
          <w:p w:rsidR="008E33DD" w:rsidRPr="00DD7B6E" w:rsidRDefault="008E33DD" w:rsidP="008E33DD">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24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40750</w:t>
            </w:r>
          </w:p>
        </w:tc>
        <w:tc>
          <w:tcPr>
            <w:tcW w:w="6088" w:type="dxa"/>
            <w:hideMark/>
          </w:tcPr>
          <w:p w:rsidR="008E33DD" w:rsidRPr="001223C8" w:rsidRDefault="008E33DD" w:rsidP="008E33DD">
            <w:pPr>
              <w:spacing w:after="0" w:line="240" w:lineRule="auto"/>
              <w:rPr>
                <w:rFonts w:ascii="Arial" w:eastAsia="Times New Roman" w:hAnsi="Arial" w:cs="Arial"/>
                <w:sz w:val="18"/>
                <w:lang w:eastAsia="da-DK"/>
              </w:rPr>
            </w:pPr>
            <w:r w:rsidRPr="001223C8">
              <w:rPr>
                <w:rFonts w:ascii="Arial" w:eastAsia="Times New Roman" w:hAnsi="Arial" w:cs="Arial"/>
                <w:sz w:val="18"/>
                <w:lang w:eastAsia="da-DK"/>
              </w:rPr>
              <w:t xml:space="preserve">Præsentation af tal i regneark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24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44371</w:t>
            </w:r>
          </w:p>
        </w:tc>
        <w:tc>
          <w:tcPr>
            <w:tcW w:w="6088" w:type="dxa"/>
            <w:hideMark/>
          </w:tcPr>
          <w:p w:rsidR="008E33DD" w:rsidRPr="001223C8" w:rsidRDefault="008E33DD" w:rsidP="008E33DD">
            <w:pPr>
              <w:spacing w:after="0" w:line="24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Jobrelateret brug af styresystemer på pc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24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44373</w:t>
            </w:r>
          </w:p>
        </w:tc>
        <w:tc>
          <w:tcPr>
            <w:tcW w:w="6088" w:type="dxa"/>
            <w:hideMark/>
          </w:tcPr>
          <w:p w:rsidR="008E33DD" w:rsidRPr="001223C8" w:rsidRDefault="008E33DD" w:rsidP="008E33DD">
            <w:pPr>
              <w:spacing w:after="0" w:line="24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Anvendelse af præsentationsprogrammer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45565</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Brug af pc på arbejdspladsen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47215</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Opstillinger og layout i tekst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47216</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Tastaturbetjening ved brug af 10-fingersystem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47217</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Indskrivning og formatering af mindre tekster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47293</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 xml:space="preserve">E-mail til jobbrug </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color w:val="000000"/>
                <w:sz w:val="18"/>
                <w:lang w:eastAsia="da-DK"/>
              </w:rPr>
            </w:pPr>
            <w:r w:rsidRPr="001223C8">
              <w:rPr>
                <w:rFonts w:ascii="Arial" w:eastAsia="Times New Roman" w:hAnsi="Arial" w:cs="Arial"/>
                <w:color w:val="000000"/>
                <w:sz w:val="18"/>
                <w:lang w:eastAsia="da-DK"/>
              </w:rPr>
              <w:t>48653</w:t>
            </w:r>
          </w:p>
        </w:tc>
        <w:tc>
          <w:tcPr>
            <w:tcW w:w="6088" w:type="dxa"/>
            <w:hideMark/>
          </w:tcPr>
          <w:p w:rsidR="008E33DD" w:rsidRPr="001223C8" w:rsidRDefault="008E33DD" w:rsidP="008E33DD">
            <w:pPr>
              <w:spacing w:after="0" w:line="360" w:lineRule="auto"/>
              <w:rPr>
                <w:rFonts w:ascii="Arial" w:eastAsia="Times New Roman" w:hAnsi="Arial" w:cs="Arial"/>
                <w:color w:val="000000"/>
                <w:sz w:val="18"/>
                <w:lang w:eastAsia="da-DK"/>
              </w:rPr>
            </w:pPr>
            <w:r w:rsidRPr="001223C8">
              <w:rPr>
                <w:rFonts w:ascii="Arial" w:eastAsia="Times New Roman" w:hAnsi="Arial" w:cs="Arial"/>
                <w:color w:val="000000"/>
                <w:sz w:val="18"/>
                <w:lang w:eastAsia="da-DK"/>
              </w:rPr>
              <w:t>Håndtering af personoplysninger</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49825</w:t>
            </w:r>
          </w:p>
        </w:tc>
        <w:tc>
          <w:tcPr>
            <w:tcW w:w="6088" w:type="dxa"/>
            <w:hideMark/>
          </w:tcPr>
          <w:p w:rsidR="008E33DD" w:rsidRPr="001223C8" w:rsidRDefault="008E33DD" w:rsidP="008E33D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Oprette og anvende regneark</w:t>
            </w:r>
          </w:p>
        </w:tc>
      </w:tr>
      <w:tr w:rsidR="008E33DD" w:rsidRPr="001223C8" w:rsidTr="00750142">
        <w:tblPrEx>
          <w:jc w:val="left"/>
        </w:tblPrEx>
        <w:trPr>
          <w:cantSplit/>
          <w:trHeight w:val="283"/>
        </w:trPr>
        <w:tc>
          <w:tcPr>
            <w:tcW w:w="1271" w:type="dxa"/>
            <w:hideMark/>
          </w:tcPr>
          <w:p w:rsidR="008E33DD" w:rsidRPr="001223C8" w:rsidRDefault="008E33DD" w:rsidP="008E33DD">
            <w:pPr>
              <w:spacing w:after="0" w:line="360" w:lineRule="auto"/>
              <w:jc w:val="center"/>
              <w:rPr>
                <w:rFonts w:ascii="Arial" w:eastAsia="Times New Roman" w:hAnsi="Arial" w:cs="Arial"/>
                <w:sz w:val="18"/>
                <w:lang w:eastAsia="da-DK"/>
              </w:rPr>
            </w:pPr>
            <w:r w:rsidRPr="001223C8">
              <w:rPr>
                <w:rFonts w:ascii="Arial" w:eastAsia="Times New Roman" w:hAnsi="Arial" w:cs="Arial"/>
                <w:sz w:val="18"/>
                <w:lang w:eastAsia="da-DK"/>
              </w:rPr>
              <w:t>49826</w:t>
            </w:r>
          </w:p>
        </w:tc>
        <w:tc>
          <w:tcPr>
            <w:tcW w:w="6088" w:type="dxa"/>
            <w:hideMark/>
          </w:tcPr>
          <w:p w:rsidR="008E33DD" w:rsidRPr="001223C8" w:rsidRDefault="008E33DD" w:rsidP="008E33DD">
            <w:pPr>
              <w:spacing w:after="0" w:line="360" w:lineRule="auto"/>
              <w:rPr>
                <w:rFonts w:ascii="Arial" w:eastAsia="Times New Roman" w:hAnsi="Arial" w:cs="Arial"/>
                <w:sz w:val="18"/>
                <w:lang w:eastAsia="da-DK"/>
              </w:rPr>
            </w:pPr>
            <w:r w:rsidRPr="001223C8">
              <w:rPr>
                <w:rFonts w:ascii="Arial" w:eastAsia="Times New Roman" w:hAnsi="Arial" w:cs="Arial"/>
                <w:sz w:val="18"/>
                <w:lang w:eastAsia="da-DK"/>
              </w:rPr>
              <w:t>Anvende regneark til beregninger og præsentation</w:t>
            </w:r>
          </w:p>
        </w:tc>
      </w:tr>
    </w:tbl>
    <w:p w:rsidR="00022D91" w:rsidRDefault="00022D91" w:rsidP="00022D91"/>
    <w:p w:rsidR="00022D91" w:rsidRDefault="00022D91" w:rsidP="00022D91">
      <w:pPr>
        <w:pStyle w:val="Overskrift3"/>
      </w:pPr>
      <w:r w:rsidRPr="00022D91">
        <w:t>Grundlæggende regnskab</w:t>
      </w:r>
    </w:p>
    <w:p w:rsidR="00022D91" w:rsidRDefault="00022D91" w:rsidP="00022D91">
      <w:r w:rsidRPr="00022D91">
        <w:t>Kursusforløbet stiler mod jobfunktioner i både den offentlige og private sektor, som omhandler administration med særlig vægt på tal og økonomi.</w:t>
      </w:r>
    </w:p>
    <w:p w:rsidR="00022D91" w:rsidRPr="00022D91" w:rsidRDefault="00022D91" w:rsidP="00022D91">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332654" w:rsidRPr="00164E02" w:rsidTr="00750142">
        <w:trPr>
          <w:cantSplit/>
          <w:tblHeader/>
          <w:jc w:val="center"/>
        </w:trPr>
        <w:tc>
          <w:tcPr>
            <w:tcW w:w="1271" w:type="dxa"/>
            <w:vAlign w:val="center"/>
          </w:tcPr>
          <w:p w:rsidR="00332654" w:rsidRPr="00164E02" w:rsidRDefault="00332654" w:rsidP="00332654">
            <w:pPr>
              <w:pStyle w:val="Tabeloverskrift"/>
            </w:pPr>
            <w:r w:rsidRPr="00164E02">
              <w:t>AMU-kode</w:t>
            </w:r>
          </w:p>
        </w:tc>
        <w:tc>
          <w:tcPr>
            <w:tcW w:w="6088" w:type="dxa"/>
            <w:vAlign w:val="center"/>
          </w:tcPr>
          <w:p w:rsidR="00332654" w:rsidRPr="00164E02" w:rsidRDefault="00332654" w:rsidP="00332654">
            <w:pPr>
              <w:pStyle w:val="Tabeloverskrift"/>
            </w:pPr>
            <w:r w:rsidRPr="00164E02">
              <w:t>Kurser</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20974</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Økonomisk styring af lageret</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40007</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Regnskabsafstemninger </w:t>
            </w:r>
            <w:proofErr w:type="spellStart"/>
            <w:r w:rsidRPr="00022D91">
              <w:rPr>
                <w:rFonts w:ascii="Arial" w:eastAsia="Times New Roman" w:hAnsi="Arial" w:cs="Arial"/>
                <w:sz w:val="18"/>
                <w:lang w:eastAsia="da-DK"/>
              </w:rPr>
              <w:t>ifm</w:t>
            </w:r>
            <w:proofErr w:type="spellEnd"/>
            <w:r w:rsidRPr="00022D91">
              <w:rPr>
                <w:rFonts w:ascii="Arial" w:eastAsia="Times New Roman" w:hAnsi="Arial" w:cs="Arial"/>
                <w:sz w:val="18"/>
                <w:lang w:eastAsia="da-DK"/>
              </w:rPr>
              <w:t>. årsafslutningen</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40008</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Årsafslutning af bogholderiet</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44346</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Design og </w:t>
            </w:r>
            <w:proofErr w:type="spellStart"/>
            <w:r w:rsidRPr="00022D91">
              <w:rPr>
                <w:rFonts w:ascii="Arial" w:eastAsia="Times New Roman" w:hAnsi="Arial" w:cs="Arial"/>
                <w:sz w:val="18"/>
                <w:lang w:eastAsia="da-DK"/>
              </w:rPr>
              <w:t>automatiskering</w:t>
            </w:r>
            <w:proofErr w:type="spellEnd"/>
            <w:r w:rsidRPr="00022D91">
              <w:rPr>
                <w:rFonts w:ascii="Arial" w:eastAsia="Times New Roman" w:hAnsi="Arial" w:cs="Arial"/>
                <w:sz w:val="18"/>
                <w:lang w:eastAsia="da-DK"/>
              </w:rPr>
              <w:t xml:space="preserve"> af regneark</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45960</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 af køb, salg, drift af biler og ejendom</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45961</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Kreditorstyring</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lastRenderedPageBreak/>
              <w:t>45962</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Kontoplaner og virksomhedens rapporteringsbehov</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45963</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Konteringsinstrukser</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45964</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Debitorstyring</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45965</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Placering af resultat- og balancekonti</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45967</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Registreringsmetoder ved virksomhedens drift</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45969</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Daglig registrering i et økonomisystem</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47379</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Udarbejdelse og afstemning af lønsedler</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47381</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Bilagsbehandling med efterfølgende kasserapport</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47382</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 xml:space="preserve">Anvendelse af periodisk beregning og registrering </w:t>
            </w:r>
          </w:p>
        </w:tc>
      </w:tr>
      <w:tr w:rsidR="00332654" w:rsidRPr="00022D91" w:rsidTr="00750142">
        <w:tblPrEx>
          <w:jc w:val="left"/>
        </w:tblPrEx>
        <w:trPr>
          <w:cantSplit/>
          <w:trHeight w:val="283"/>
        </w:trPr>
        <w:tc>
          <w:tcPr>
            <w:tcW w:w="1271" w:type="dxa"/>
            <w:hideMark/>
          </w:tcPr>
          <w:p w:rsidR="00332654" w:rsidRPr="00022D91" w:rsidRDefault="00332654" w:rsidP="00D22D3D">
            <w:pPr>
              <w:spacing w:after="0" w:line="360" w:lineRule="auto"/>
              <w:jc w:val="center"/>
              <w:rPr>
                <w:rFonts w:ascii="Arial" w:eastAsia="Times New Roman" w:hAnsi="Arial" w:cs="Arial"/>
                <w:sz w:val="18"/>
                <w:lang w:eastAsia="da-DK"/>
              </w:rPr>
            </w:pPr>
            <w:r w:rsidRPr="00022D91">
              <w:rPr>
                <w:rFonts w:ascii="Arial" w:eastAsia="Times New Roman" w:hAnsi="Arial" w:cs="Arial"/>
                <w:sz w:val="18"/>
                <w:lang w:eastAsia="da-DK"/>
              </w:rPr>
              <w:t>49826</w:t>
            </w:r>
          </w:p>
        </w:tc>
        <w:tc>
          <w:tcPr>
            <w:tcW w:w="6088" w:type="dxa"/>
            <w:hideMark/>
          </w:tcPr>
          <w:p w:rsidR="00332654" w:rsidRPr="00022D91" w:rsidRDefault="00332654" w:rsidP="00D22D3D">
            <w:pPr>
              <w:spacing w:after="0" w:line="360" w:lineRule="auto"/>
              <w:rPr>
                <w:rFonts w:ascii="Arial" w:eastAsia="Times New Roman" w:hAnsi="Arial" w:cs="Arial"/>
                <w:sz w:val="18"/>
                <w:lang w:eastAsia="da-DK"/>
              </w:rPr>
            </w:pPr>
            <w:r w:rsidRPr="00022D91">
              <w:rPr>
                <w:rFonts w:ascii="Arial" w:eastAsia="Times New Roman" w:hAnsi="Arial" w:cs="Arial"/>
                <w:sz w:val="18"/>
                <w:lang w:eastAsia="da-DK"/>
              </w:rPr>
              <w:t>Anvende regneark til beregninger og præsentation</w:t>
            </w:r>
          </w:p>
        </w:tc>
      </w:tr>
    </w:tbl>
    <w:p w:rsidR="00FC7233" w:rsidRDefault="00FC7233" w:rsidP="00022D91"/>
    <w:p w:rsidR="00FC7233" w:rsidRDefault="00FC7233" w:rsidP="00FC7233">
      <w:pPr>
        <w:pStyle w:val="Overskrift3"/>
      </w:pPr>
      <w:r w:rsidRPr="00FC7233">
        <w:t>Administrativ koordinator</w:t>
      </w:r>
    </w:p>
    <w:p w:rsidR="00FC7233" w:rsidRDefault="00FC7233" w:rsidP="00FC7233">
      <w:r w:rsidRPr="00FC7233">
        <w:t xml:space="preserve">Kursusforløbet giver nye administrative kompetencer inden for projektarbejde – og projektkoordinering, møde- og </w:t>
      </w:r>
      <w:proofErr w:type="spellStart"/>
      <w:r w:rsidRPr="00FC7233">
        <w:t>webinardeltagelse</w:t>
      </w:r>
      <w:proofErr w:type="spellEnd"/>
      <w:r w:rsidRPr="00FC7233">
        <w:t>, innovativ og bæredygtig omstilling af processer, datahåndtering, cirkulær økonomi og kommunikation mm.</w:t>
      </w:r>
    </w:p>
    <w:p w:rsidR="00FC7233" w:rsidRPr="00FC7233" w:rsidRDefault="00FC7233" w:rsidP="00FC7233">
      <w:r>
        <w:t>Varighed op</w:t>
      </w:r>
      <w:r w:rsidR="006A4878">
        <w:t>gjort på dage: 30</w:t>
      </w:r>
      <w:r>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C7233" w:rsidRPr="00164E02" w:rsidTr="00750142">
        <w:trPr>
          <w:cantSplit/>
          <w:tblHeader/>
          <w:jc w:val="center"/>
        </w:trPr>
        <w:tc>
          <w:tcPr>
            <w:tcW w:w="1271" w:type="dxa"/>
            <w:vAlign w:val="center"/>
          </w:tcPr>
          <w:p w:rsidR="00FC7233" w:rsidRPr="00164E02" w:rsidRDefault="00FC7233" w:rsidP="00FC7233">
            <w:pPr>
              <w:pStyle w:val="Tabeloverskrift"/>
            </w:pPr>
            <w:r w:rsidRPr="00164E02">
              <w:t>AMU-kode</w:t>
            </w:r>
          </w:p>
        </w:tc>
        <w:tc>
          <w:tcPr>
            <w:tcW w:w="6088" w:type="dxa"/>
            <w:vAlign w:val="center"/>
          </w:tcPr>
          <w:p w:rsidR="00FC7233" w:rsidRPr="00164E02" w:rsidRDefault="00FC7233" w:rsidP="00FC7233">
            <w:pPr>
              <w:pStyle w:val="Tabeloverskrift"/>
            </w:pPr>
            <w:r w:rsidRPr="00164E02">
              <w:t>Kurser</w:t>
            </w:r>
          </w:p>
        </w:tc>
      </w:tr>
      <w:tr w:rsidR="006A4878" w:rsidRPr="00FC7233" w:rsidTr="00750142">
        <w:tblPrEx>
          <w:jc w:val="left"/>
        </w:tblPrEx>
        <w:trPr>
          <w:cantSplit/>
          <w:trHeight w:val="283"/>
        </w:trPr>
        <w:tc>
          <w:tcPr>
            <w:tcW w:w="1271" w:type="dxa"/>
            <w:hideMark/>
          </w:tcPr>
          <w:p w:rsidR="006A4878" w:rsidRPr="00583A4D" w:rsidRDefault="006A4878" w:rsidP="00857E9F">
            <w:pPr>
              <w:spacing w:after="0" w:line="24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20971</w:t>
            </w:r>
          </w:p>
        </w:tc>
        <w:tc>
          <w:tcPr>
            <w:tcW w:w="6088" w:type="dxa"/>
            <w:hideMark/>
          </w:tcPr>
          <w:p w:rsidR="006A4878" w:rsidRPr="00583A4D" w:rsidRDefault="006A4878" w:rsidP="006A4878">
            <w:pPr>
              <w:spacing w:after="0" w:line="24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Lean-kortlægning af værdistrøm i administration</w:t>
            </w:r>
          </w:p>
        </w:tc>
      </w:tr>
      <w:tr w:rsidR="006A4878" w:rsidRPr="00FC7233" w:rsidTr="00750142">
        <w:tblPrEx>
          <w:jc w:val="left"/>
        </w:tblPrEx>
        <w:trPr>
          <w:cantSplit/>
          <w:trHeight w:val="283"/>
        </w:trPr>
        <w:tc>
          <w:tcPr>
            <w:tcW w:w="1271" w:type="dxa"/>
            <w:hideMark/>
          </w:tcPr>
          <w:p w:rsidR="006A4878" w:rsidRPr="00583A4D" w:rsidRDefault="006A4878" w:rsidP="00857E9F">
            <w:pPr>
              <w:spacing w:after="0"/>
              <w:jc w:val="center"/>
              <w:rPr>
                <w:rFonts w:ascii="Arial" w:hAnsi="Arial" w:cs="Arial"/>
                <w:sz w:val="18"/>
                <w:szCs w:val="18"/>
              </w:rPr>
            </w:pPr>
            <w:r w:rsidRPr="00583A4D">
              <w:rPr>
                <w:rFonts w:ascii="Arial" w:hAnsi="Arial" w:cs="Arial"/>
                <w:sz w:val="18"/>
                <w:szCs w:val="18"/>
              </w:rPr>
              <w:t>21985</w:t>
            </w:r>
          </w:p>
        </w:tc>
        <w:tc>
          <w:tcPr>
            <w:tcW w:w="6088" w:type="dxa"/>
            <w:hideMark/>
          </w:tcPr>
          <w:p w:rsidR="006A4878" w:rsidRPr="00583A4D" w:rsidRDefault="006A4878" w:rsidP="006A4878">
            <w:pPr>
              <w:spacing w:after="0"/>
              <w:rPr>
                <w:rFonts w:ascii="Arial" w:hAnsi="Arial" w:cs="Arial"/>
                <w:color w:val="000000"/>
                <w:sz w:val="18"/>
                <w:szCs w:val="18"/>
              </w:rPr>
            </w:pPr>
            <w:r w:rsidRPr="00583A4D">
              <w:rPr>
                <w:rFonts w:ascii="Arial" w:hAnsi="Arial" w:cs="Arial"/>
                <w:color w:val="000000"/>
                <w:sz w:val="18"/>
                <w:szCs w:val="18"/>
              </w:rPr>
              <w:t>AI-systemer til merkantile arbejdsopgaver, basal</w:t>
            </w:r>
          </w:p>
        </w:tc>
      </w:tr>
      <w:tr w:rsidR="008E33DD" w:rsidRPr="00FC7233" w:rsidTr="00334A00">
        <w:tblPrEx>
          <w:jc w:val="left"/>
        </w:tblPrEx>
        <w:trPr>
          <w:cantSplit/>
          <w:trHeight w:val="283"/>
        </w:trPr>
        <w:tc>
          <w:tcPr>
            <w:tcW w:w="1271" w:type="dxa"/>
            <w:vAlign w:val="center"/>
          </w:tcPr>
          <w:p w:rsidR="008E33DD" w:rsidRPr="00DD7B6E" w:rsidRDefault="008E33DD" w:rsidP="008E33DD">
            <w:pPr>
              <w:spacing w:after="0" w:line="360" w:lineRule="auto"/>
              <w:jc w:val="center"/>
              <w:rPr>
                <w:rFonts w:ascii="Arial" w:hAnsi="Arial" w:cs="Arial"/>
                <w:sz w:val="18"/>
              </w:rPr>
            </w:pPr>
            <w:r>
              <w:rPr>
                <w:rFonts w:ascii="Arial" w:hAnsi="Arial" w:cs="Arial"/>
                <w:sz w:val="18"/>
              </w:rPr>
              <w:t>22489</w:t>
            </w:r>
          </w:p>
        </w:tc>
        <w:tc>
          <w:tcPr>
            <w:tcW w:w="6088" w:type="dxa"/>
            <w:vAlign w:val="center"/>
          </w:tcPr>
          <w:p w:rsidR="008E33DD" w:rsidRPr="00DD7B6E" w:rsidRDefault="008E33DD" w:rsidP="008E33DD">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0D090A" w:rsidRPr="00FC7233" w:rsidTr="00334A00">
        <w:tblPrEx>
          <w:jc w:val="left"/>
        </w:tblPrEx>
        <w:trPr>
          <w:cantSplit/>
          <w:trHeight w:val="283"/>
        </w:trPr>
        <w:tc>
          <w:tcPr>
            <w:tcW w:w="1271" w:type="dxa"/>
          </w:tcPr>
          <w:p w:rsidR="000D090A" w:rsidRPr="00857E9F" w:rsidRDefault="000D090A" w:rsidP="000D090A">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22598</w:t>
            </w:r>
          </w:p>
        </w:tc>
        <w:tc>
          <w:tcPr>
            <w:tcW w:w="6088" w:type="dxa"/>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0D090A" w:rsidRPr="00FC7233" w:rsidTr="00750142">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40343</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Projektstyring med IT-værktøj</w:t>
            </w:r>
          </w:p>
        </w:tc>
      </w:tr>
      <w:tr w:rsidR="000D090A" w:rsidRPr="00FC7233" w:rsidTr="00750142">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40749</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Effektiv anvendelse af e-mail- og kalendersystemer </w:t>
            </w:r>
          </w:p>
        </w:tc>
      </w:tr>
      <w:tr w:rsidR="000D090A" w:rsidRPr="00FC7233" w:rsidTr="00750142">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44373</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 xml:space="preserve">Anvendelse af præsentationsprogrammer </w:t>
            </w:r>
          </w:p>
        </w:tc>
      </w:tr>
      <w:tr w:rsidR="000D090A" w:rsidRPr="00FC7233" w:rsidTr="00750142">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45987</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Projektudvikling og -gennemførelse</w:t>
            </w:r>
          </w:p>
        </w:tc>
      </w:tr>
      <w:tr w:rsidR="000D090A" w:rsidRPr="00FC7233" w:rsidTr="00750142">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47302</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Virksomhedens sprogpolitik i praksis</w:t>
            </w:r>
          </w:p>
        </w:tc>
      </w:tr>
      <w:tr w:rsidR="000D090A" w:rsidRPr="00FC7233" w:rsidTr="00750142">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47606</w:t>
            </w:r>
          </w:p>
        </w:tc>
        <w:tc>
          <w:tcPr>
            <w:tcW w:w="6088" w:type="dxa"/>
            <w:hideMark/>
          </w:tcPr>
          <w:p w:rsidR="000D090A" w:rsidRPr="00583A4D" w:rsidRDefault="000D090A" w:rsidP="000D090A">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Innovative processer i den administrative praksis</w:t>
            </w:r>
          </w:p>
        </w:tc>
      </w:tr>
      <w:tr w:rsidR="000D090A" w:rsidRPr="00FC7233" w:rsidTr="00750142">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48653</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Håndtering af personoplysninger</w:t>
            </w:r>
          </w:p>
        </w:tc>
      </w:tr>
      <w:tr w:rsidR="000D090A" w:rsidRPr="00FC7233" w:rsidTr="00750142">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49731</w:t>
            </w:r>
          </w:p>
        </w:tc>
        <w:tc>
          <w:tcPr>
            <w:tcW w:w="6088" w:type="dxa"/>
            <w:hideMark/>
          </w:tcPr>
          <w:p w:rsidR="000D090A" w:rsidRPr="00583A4D" w:rsidRDefault="000D090A" w:rsidP="000D090A">
            <w:pPr>
              <w:spacing w:after="0" w:line="360" w:lineRule="auto"/>
              <w:rPr>
                <w:rFonts w:ascii="Arial" w:eastAsia="Times New Roman" w:hAnsi="Arial" w:cs="Arial"/>
                <w:color w:val="000000"/>
                <w:sz w:val="18"/>
                <w:szCs w:val="18"/>
                <w:lang w:eastAsia="da-DK"/>
              </w:rPr>
            </w:pPr>
            <w:r w:rsidRPr="00583A4D">
              <w:rPr>
                <w:rFonts w:ascii="Arial" w:eastAsia="Times New Roman" w:hAnsi="Arial" w:cs="Arial"/>
                <w:color w:val="000000"/>
                <w:sz w:val="18"/>
                <w:szCs w:val="18"/>
                <w:lang w:eastAsia="da-DK"/>
              </w:rPr>
              <w:t>Værdiskabende optimering af arbejdsprocesser</w:t>
            </w:r>
          </w:p>
        </w:tc>
      </w:tr>
      <w:tr w:rsidR="000D090A" w:rsidRPr="00FC7233" w:rsidTr="00750142">
        <w:tblPrEx>
          <w:jc w:val="left"/>
        </w:tblPrEx>
        <w:trPr>
          <w:cantSplit/>
          <w:trHeight w:val="283"/>
        </w:trPr>
        <w:tc>
          <w:tcPr>
            <w:tcW w:w="1271" w:type="dxa"/>
            <w:hideMark/>
          </w:tcPr>
          <w:p w:rsidR="000D090A" w:rsidRPr="00583A4D" w:rsidRDefault="000D090A" w:rsidP="000D090A">
            <w:pPr>
              <w:spacing w:after="0" w:line="360" w:lineRule="auto"/>
              <w:jc w:val="center"/>
              <w:rPr>
                <w:rFonts w:ascii="Arial" w:eastAsia="Times New Roman" w:hAnsi="Arial" w:cs="Arial"/>
                <w:sz w:val="18"/>
                <w:szCs w:val="18"/>
                <w:lang w:eastAsia="da-DK"/>
              </w:rPr>
            </w:pPr>
            <w:r w:rsidRPr="00583A4D">
              <w:rPr>
                <w:rFonts w:ascii="Arial" w:eastAsia="Times New Roman" w:hAnsi="Arial" w:cs="Arial"/>
                <w:sz w:val="18"/>
                <w:szCs w:val="18"/>
                <w:lang w:eastAsia="da-DK"/>
              </w:rPr>
              <w:t>49773</w:t>
            </w:r>
          </w:p>
        </w:tc>
        <w:tc>
          <w:tcPr>
            <w:tcW w:w="6088" w:type="dxa"/>
            <w:hideMark/>
          </w:tcPr>
          <w:p w:rsidR="000D090A" w:rsidRPr="00583A4D" w:rsidRDefault="000D090A" w:rsidP="000D090A">
            <w:pPr>
              <w:spacing w:after="0" w:line="360" w:lineRule="auto"/>
              <w:rPr>
                <w:rFonts w:ascii="Arial" w:eastAsia="Times New Roman" w:hAnsi="Arial" w:cs="Arial"/>
                <w:sz w:val="18"/>
                <w:szCs w:val="18"/>
                <w:lang w:eastAsia="da-DK"/>
              </w:rPr>
            </w:pPr>
            <w:r w:rsidRPr="00583A4D">
              <w:rPr>
                <w:rFonts w:ascii="Arial" w:eastAsia="Times New Roman" w:hAnsi="Arial" w:cs="Arial"/>
                <w:sz w:val="18"/>
                <w:szCs w:val="18"/>
                <w:lang w:eastAsia="da-DK"/>
              </w:rPr>
              <w:t xml:space="preserve">Møde- og </w:t>
            </w:r>
            <w:proofErr w:type="spellStart"/>
            <w:r w:rsidRPr="00583A4D">
              <w:rPr>
                <w:rFonts w:ascii="Arial" w:eastAsia="Times New Roman" w:hAnsi="Arial" w:cs="Arial"/>
                <w:sz w:val="18"/>
                <w:szCs w:val="18"/>
                <w:lang w:eastAsia="da-DK"/>
              </w:rPr>
              <w:t>webinartilrettelæggelse</w:t>
            </w:r>
            <w:proofErr w:type="spellEnd"/>
          </w:p>
        </w:tc>
      </w:tr>
      <w:tr w:rsidR="000D090A" w:rsidRPr="00FC7233" w:rsidTr="00750142">
        <w:tblPrEx>
          <w:jc w:val="left"/>
        </w:tblPrEx>
        <w:trPr>
          <w:cantSplit/>
          <w:trHeight w:val="283"/>
        </w:trPr>
        <w:tc>
          <w:tcPr>
            <w:tcW w:w="1271" w:type="dxa"/>
          </w:tcPr>
          <w:p w:rsidR="000D090A" w:rsidRPr="005A1C8E" w:rsidRDefault="000D090A" w:rsidP="000D090A">
            <w:pPr>
              <w:spacing w:after="0" w:line="360" w:lineRule="auto"/>
              <w:jc w:val="center"/>
              <w:rPr>
                <w:rFonts w:ascii="Arial" w:hAnsi="Arial" w:cs="Arial"/>
                <w:color w:val="000000"/>
                <w:sz w:val="18"/>
                <w:szCs w:val="18"/>
              </w:rPr>
            </w:pPr>
            <w:r w:rsidRPr="005A1C8E">
              <w:rPr>
                <w:rFonts w:ascii="Arial" w:hAnsi="Arial" w:cs="Arial"/>
                <w:color w:val="000000"/>
                <w:sz w:val="18"/>
                <w:szCs w:val="18"/>
              </w:rPr>
              <w:t>49785</w:t>
            </w:r>
          </w:p>
        </w:tc>
        <w:tc>
          <w:tcPr>
            <w:tcW w:w="6088" w:type="dxa"/>
          </w:tcPr>
          <w:p w:rsidR="000D090A" w:rsidRPr="005A1C8E" w:rsidRDefault="000D090A" w:rsidP="000D090A">
            <w:pPr>
              <w:spacing w:after="0" w:line="360" w:lineRule="auto"/>
              <w:rPr>
                <w:rFonts w:ascii="Arial" w:hAnsi="Arial" w:cs="Arial"/>
                <w:color w:val="000000"/>
                <w:sz w:val="18"/>
                <w:szCs w:val="18"/>
              </w:rPr>
            </w:pPr>
            <w:r w:rsidRPr="005A1C8E">
              <w:rPr>
                <w:rFonts w:ascii="Arial" w:hAnsi="Arial" w:cs="Arial"/>
                <w:color w:val="000000"/>
                <w:sz w:val="18"/>
                <w:szCs w:val="18"/>
              </w:rPr>
              <w:t>Introduktion til bæredygtig omstilling</w:t>
            </w:r>
          </w:p>
        </w:tc>
      </w:tr>
      <w:tr w:rsidR="000D090A" w:rsidRPr="00FC7233" w:rsidTr="00750142">
        <w:tblPrEx>
          <w:jc w:val="left"/>
        </w:tblPrEx>
        <w:trPr>
          <w:cantSplit/>
          <w:trHeight w:val="283"/>
        </w:trPr>
        <w:tc>
          <w:tcPr>
            <w:tcW w:w="1271" w:type="dxa"/>
          </w:tcPr>
          <w:p w:rsidR="000D090A" w:rsidRPr="005A1C8E" w:rsidRDefault="000D090A" w:rsidP="000D090A">
            <w:pPr>
              <w:spacing w:after="0" w:line="360" w:lineRule="auto"/>
              <w:jc w:val="center"/>
              <w:rPr>
                <w:rFonts w:ascii="Arial" w:hAnsi="Arial" w:cs="Arial"/>
                <w:sz w:val="18"/>
                <w:szCs w:val="18"/>
              </w:rPr>
            </w:pPr>
            <w:r w:rsidRPr="005A1C8E">
              <w:rPr>
                <w:rFonts w:ascii="Arial" w:hAnsi="Arial" w:cs="Arial"/>
                <w:sz w:val="18"/>
                <w:szCs w:val="18"/>
              </w:rPr>
              <w:t>49893</w:t>
            </w:r>
          </w:p>
        </w:tc>
        <w:tc>
          <w:tcPr>
            <w:tcW w:w="6088" w:type="dxa"/>
          </w:tcPr>
          <w:p w:rsidR="000D090A" w:rsidRPr="005A1C8E" w:rsidRDefault="000D090A" w:rsidP="000D090A">
            <w:pPr>
              <w:spacing w:after="0" w:line="360" w:lineRule="auto"/>
              <w:rPr>
                <w:rFonts w:ascii="Arial" w:hAnsi="Arial" w:cs="Arial"/>
                <w:color w:val="000000"/>
                <w:sz w:val="18"/>
                <w:szCs w:val="18"/>
              </w:rPr>
            </w:pPr>
            <w:r w:rsidRPr="005A1C8E">
              <w:rPr>
                <w:rFonts w:ascii="Arial" w:hAnsi="Arial" w:cs="Arial"/>
                <w:color w:val="000000"/>
                <w:sz w:val="18"/>
                <w:szCs w:val="18"/>
              </w:rPr>
              <w:t>Cirkulær forretningsforståelse - adm. medarbejdere</w:t>
            </w:r>
          </w:p>
        </w:tc>
      </w:tr>
    </w:tbl>
    <w:p w:rsidR="00FC7233" w:rsidRDefault="00FC7233" w:rsidP="00022D91"/>
    <w:p w:rsidR="001029C6" w:rsidRDefault="001029C6" w:rsidP="001029C6">
      <w:pPr>
        <w:pStyle w:val="Overskrift3"/>
      </w:pPr>
      <w:r>
        <w:t>Lønbehandling</w:t>
      </w:r>
    </w:p>
    <w:p w:rsidR="001029C6" w:rsidRDefault="001029C6" w:rsidP="001029C6">
      <w:r w:rsidRPr="00FC7233">
        <w:t>Et forløb for dig, der gerne vil arbejde med lønberegning og relaterede opgaver i virksomheden.</w:t>
      </w:r>
    </w:p>
    <w:p w:rsidR="001029C6" w:rsidRDefault="006A4878" w:rsidP="001029C6">
      <w:r>
        <w:t>Varighed opgjort på dage: 9</w:t>
      </w:r>
      <w:r w:rsidR="001029C6">
        <w:t xml:space="preserve"> dage</w:t>
      </w:r>
    </w:p>
    <w:p w:rsidR="003D4D43" w:rsidRPr="00FC7233" w:rsidRDefault="003D4D43" w:rsidP="001029C6"/>
    <w:tbl>
      <w:tblPr>
        <w:tblStyle w:val="Tabel-Gitter"/>
        <w:tblW w:w="0" w:type="auto"/>
        <w:jc w:val="center"/>
        <w:tblLook w:val="04A0" w:firstRow="1" w:lastRow="0" w:firstColumn="1" w:lastColumn="0" w:noHBand="0" w:noVBand="1"/>
        <w:tblDescription w:val="#AltTextNotRequired"/>
      </w:tblPr>
      <w:tblGrid>
        <w:gridCol w:w="1271"/>
        <w:gridCol w:w="6088"/>
      </w:tblGrid>
      <w:tr w:rsidR="006A4878" w:rsidRPr="00164E02" w:rsidTr="001C3527">
        <w:trPr>
          <w:jc w:val="center"/>
        </w:trPr>
        <w:tc>
          <w:tcPr>
            <w:tcW w:w="1271" w:type="dxa"/>
            <w:vAlign w:val="center"/>
          </w:tcPr>
          <w:p w:rsidR="006A4878" w:rsidRPr="00164E02" w:rsidRDefault="006A4878" w:rsidP="006A4878">
            <w:pPr>
              <w:pStyle w:val="Tabeloverskrift"/>
            </w:pPr>
            <w:r w:rsidRPr="00164E02">
              <w:lastRenderedPageBreak/>
              <w:t>AMU-kode</w:t>
            </w:r>
          </w:p>
        </w:tc>
        <w:tc>
          <w:tcPr>
            <w:tcW w:w="6088" w:type="dxa"/>
            <w:vAlign w:val="center"/>
          </w:tcPr>
          <w:p w:rsidR="006A4878" w:rsidRPr="00164E02" w:rsidRDefault="006A4878" w:rsidP="006A4878">
            <w:pPr>
              <w:pStyle w:val="Tabeloverskrift"/>
            </w:pPr>
            <w:r w:rsidRPr="00164E02">
              <w:t>Kurser</w:t>
            </w:r>
          </w:p>
        </w:tc>
      </w:tr>
      <w:tr w:rsidR="006A4878" w:rsidRPr="001029C6" w:rsidTr="001C3527">
        <w:tblPrEx>
          <w:jc w:val="left"/>
        </w:tblPrEx>
        <w:trPr>
          <w:trHeight w:val="283"/>
        </w:trPr>
        <w:tc>
          <w:tcPr>
            <w:tcW w:w="1271" w:type="dxa"/>
            <w:hideMark/>
          </w:tcPr>
          <w:p w:rsidR="006A4878" w:rsidRPr="001029C6" w:rsidRDefault="006A4878" w:rsidP="00857E9F">
            <w:pPr>
              <w:spacing w:after="0" w:line="240" w:lineRule="auto"/>
              <w:jc w:val="center"/>
              <w:rPr>
                <w:rFonts w:ascii="Arial" w:eastAsia="Times New Roman" w:hAnsi="Arial" w:cs="Arial"/>
                <w:sz w:val="18"/>
                <w:lang w:eastAsia="da-DK"/>
              </w:rPr>
            </w:pPr>
            <w:r>
              <w:rPr>
                <w:rFonts w:ascii="Arial" w:eastAsia="Times New Roman" w:hAnsi="Arial" w:cs="Arial"/>
                <w:sz w:val="18"/>
                <w:lang w:eastAsia="da-DK"/>
              </w:rPr>
              <w:t>22127</w:t>
            </w:r>
          </w:p>
        </w:tc>
        <w:tc>
          <w:tcPr>
            <w:tcW w:w="6088" w:type="dxa"/>
            <w:hideMark/>
          </w:tcPr>
          <w:p w:rsidR="006A4878" w:rsidRPr="001029C6" w:rsidRDefault="006A4878" w:rsidP="006A4878">
            <w:pPr>
              <w:spacing w:after="0" w:line="240" w:lineRule="auto"/>
              <w:rPr>
                <w:rFonts w:ascii="Arial" w:eastAsia="Times New Roman" w:hAnsi="Arial" w:cs="Arial"/>
                <w:sz w:val="18"/>
                <w:lang w:eastAsia="da-DK"/>
              </w:rPr>
            </w:pPr>
            <w:r>
              <w:rPr>
                <w:rFonts w:ascii="Arial" w:eastAsia="Times New Roman" w:hAnsi="Arial" w:cs="Arial"/>
                <w:sz w:val="18"/>
                <w:lang w:eastAsia="da-DK"/>
              </w:rPr>
              <w:t>Anvendelse af ferieloven</w:t>
            </w:r>
          </w:p>
        </w:tc>
      </w:tr>
      <w:tr w:rsidR="006A4878" w:rsidRPr="001029C6" w:rsidTr="001C3527">
        <w:tblPrEx>
          <w:jc w:val="left"/>
        </w:tblPrEx>
        <w:trPr>
          <w:trHeight w:val="283"/>
        </w:trPr>
        <w:tc>
          <w:tcPr>
            <w:tcW w:w="1271" w:type="dxa"/>
            <w:hideMark/>
          </w:tcPr>
          <w:p w:rsidR="006A4878" w:rsidRPr="001029C6" w:rsidRDefault="006A4878"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40012</w:t>
            </w:r>
          </w:p>
        </w:tc>
        <w:tc>
          <w:tcPr>
            <w:tcW w:w="6088" w:type="dxa"/>
            <w:hideMark/>
          </w:tcPr>
          <w:p w:rsidR="006A4878" w:rsidRPr="001029C6" w:rsidRDefault="006A4878" w:rsidP="006A4878">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 xml:space="preserve">Personalejura i </w:t>
            </w:r>
            <w:proofErr w:type="spellStart"/>
            <w:r w:rsidRPr="001029C6">
              <w:rPr>
                <w:rFonts w:ascii="Arial" w:eastAsia="Times New Roman" w:hAnsi="Arial" w:cs="Arial"/>
                <w:sz w:val="18"/>
                <w:lang w:eastAsia="da-DK"/>
              </w:rPr>
              <w:t>lønbregning</w:t>
            </w:r>
            <w:proofErr w:type="spellEnd"/>
          </w:p>
        </w:tc>
      </w:tr>
      <w:tr w:rsidR="006A4878" w:rsidRPr="001029C6" w:rsidTr="001C3527">
        <w:tblPrEx>
          <w:jc w:val="left"/>
        </w:tblPrEx>
        <w:trPr>
          <w:trHeight w:val="283"/>
        </w:trPr>
        <w:tc>
          <w:tcPr>
            <w:tcW w:w="1271" w:type="dxa"/>
            <w:hideMark/>
          </w:tcPr>
          <w:p w:rsidR="006A4878" w:rsidRPr="001029C6" w:rsidRDefault="006A4878"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40013</w:t>
            </w:r>
          </w:p>
        </w:tc>
        <w:tc>
          <w:tcPr>
            <w:tcW w:w="6088" w:type="dxa"/>
            <w:hideMark/>
          </w:tcPr>
          <w:p w:rsidR="006A4878" w:rsidRPr="001029C6" w:rsidRDefault="006A4878" w:rsidP="006A4878">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Lønberegning og lønrapportering</w:t>
            </w:r>
          </w:p>
        </w:tc>
      </w:tr>
      <w:tr w:rsidR="006A4878" w:rsidRPr="001029C6" w:rsidTr="001C3527">
        <w:tblPrEx>
          <w:jc w:val="left"/>
        </w:tblPrEx>
        <w:trPr>
          <w:trHeight w:val="283"/>
        </w:trPr>
        <w:tc>
          <w:tcPr>
            <w:tcW w:w="1271" w:type="dxa"/>
            <w:hideMark/>
          </w:tcPr>
          <w:p w:rsidR="006A4878" w:rsidRPr="001029C6" w:rsidRDefault="006A4878"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47379</w:t>
            </w:r>
          </w:p>
        </w:tc>
        <w:tc>
          <w:tcPr>
            <w:tcW w:w="6088" w:type="dxa"/>
            <w:hideMark/>
          </w:tcPr>
          <w:p w:rsidR="006A4878" w:rsidRPr="001029C6" w:rsidRDefault="006A4878" w:rsidP="006A4878">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Udarbejdelse og afstemning af lønsedler</w:t>
            </w:r>
          </w:p>
        </w:tc>
      </w:tr>
      <w:tr w:rsidR="006A4878" w:rsidRPr="001029C6" w:rsidTr="001C3527">
        <w:tblPrEx>
          <w:jc w:val="left"/>
        </w:tblPrEx>
        <w:trPr>
          <w:trHeight w:val="283"/>
        </w:trPr>
        <w:tc>
          <w:tcPr>
            <w:tcW w:w="1271" w:type="dxa"/>
          </w:tcPr>
          <w:p w:rsidR="006A4878" w:rsidRPr="001029C6" w:rsidRDefault="006A4878"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48653</w:t>
            </w:r>
          </w:p>
        </w:tc>
        <w:tc>
          <w:tcPr>
            <w:tcW w:w="6088" w:type="dxa"/>
          </w:tcPr>
          <w:p w:rsidR="006A4878" w:rsidRPr="001029C6" w:rsidRDefault="006A4878" w:rsidP="006A4878">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Håndtering af personoplysninger</w:t>
            </w:r>
          </w:p>
        </w:tc>
      </w:tr>
    </w:tbl>
    <w:p w:rsidR="001029C6" w:rsidRDefault="001029C6" w:rsidP="00022D91"/>
    <w:p w:rsidR="001029C6" w:rsidRDefault="001029C6" w:rsidP="001029C6">
      <w:pPr>
        <w:pStyle w:val="Overskrift3"/>
      </w:pPr>
      <w:r w:rsidRPr="001029C6">
        <w:t>Klar til udvikling og formidling på det offentlige område</w:t>
      </w:r>
    </w:p>
    <w:p w:rsidR="001029C6" w:rsidRDefault="001029C6" w:rsidP="001029C6">
      <w:r w:rsidRPr="001029C6">
        <w:t>Forløbet er for dig, der gerne vil deltage i projektarbejde og tage aktivt del i opgaver og processer under forandring i den offentlige forvaltning. Du får samtidig forbedret dine kompetencer i kommunikation, håndtering af dokumentation i regneark og præsentationer.</w:t>
      </w:r>
    </w:p>
    <w:p w:rsidR="001029C6" w:rsidRPr="001029C6" w:rsidRDefault="001029C6" w:rsidP="001029C6">
      <w:r>
        <w:t>Varighed opgjort på dage: 16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1C3527">
        <w:trP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44383</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Medarbejderen som deltager i forandringsprocesser</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45987</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Projektudvikling og gennemførelse</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47935</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Borgervendt formidling i myndighedsrollen</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49579</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Dialog og samarbejde i den offentlig forvaltning</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49785</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Introduktion til bæredygtig omstilling</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49826</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Anvende regneark til beregninger og præsentation</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49868</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God forvaltningsskik og administrativ praksis</w:t>
            </w:r>
          </w:p>
        </w:tc>
      </w:tr>
      <w:tr w:rsidR="001029C6" w:rsidRPr="001029C6" w:rsidTr="001C3527">
        <w:tblPrEx>
          <w:jc w:val="left"/>
        </w:tblPrEx>
        <w:trPr>
          <w:trHeight w:val="283"/>
        </w:trPr>
        <w:tc>
          <w:tcPr>
            <w:tcW w:w="1271" w:type="dxa"/>
            <w:hideMark/>
          </w:tcPr>
          <w:p w:rsidR="001029C6" w:rsidRPr="001029C6" w:rsidRDefault="001029C6" w:rsidP="00857E9F">
            <w:pPr>
              <w:spacing w:after="0" w:line="240" w:lineRule="auto"/>
              <w:jc w:val="center"/>
              <w:rPr>
                <w:rFonts w:ascii="Arial" w:eastAsia="Times New Roman" w:hAnsi="Arial" w:cs="Arial"/>
                <w:sz w:val="18"/>
                <w:lang w:eastAsia="da-DK"/>
              </w:rPr>
            </w:pPr>
            <w:r w:rsidRPr="001029C6">
              <w:rPr>
                <w:rFonts w:ascii="Arial" w:eastAsia="Times New Roman" w:hAnsi="Arial" w:cs="Arial"/>
                <w:sz w:val="18"/>
                <w:lang w:eastAsia="da-DK"/>
              </w:rPr>
              <w:t>49893</w:t>
            </w:r>
          </w:p>
        </w:tc>
        <w:tc>
          <w:tcPr>
            <w:tcW w:w="6088" w:type="dxa"/>
            <w:hideMark/>
          </w:tcPr>
          <w:p w:rsidR="001029C6" w:rsidRPr="001029C6" w:rsidRDefault="001029C6" w:rsidP="001C3527">
            <w:pPr>
              <w:spacing w:after="0" w:line="240" w:lineRule="auto"/>
              <w:rPr>
                <w:rFonts w:ascii="Arial" w:eastAsia="Times New Roman" w:hAnsi="Arial" w:cs="Arial"/>
                <w:sz w:val="18"/>
                <w:lang w:eastAsia="da-DK"/>
              </w:rPr>
            </w:pPr>
            <w:r w:rsidRPr="001029C6">
              <w:rPr>
                <w:rFonts w:ascii="Arial" w:eastAsia="Times New Roman" w:hAnsi="Arial" w:cs="Arial"/>
                <w:sz w:val="18"/>
                <w:lang w:eastAsia="da-DK"/>
              </w:rPr>
              <w:t>Cirkulær forretningsforståelse - adm. medarbejdere</w:t>
            </w:r>
          </w:p>
        </w:tc>
      </w:tr>
    </w:tbl>
    <w:p w:rsidR="003D4D43" w:rsidRDefault="003D4D43" w:rsidP="001029C6">
      <w:pPr>
        <w:pStyle w:val="Overskrift3"/>
        <w:rPr>
          <w:color w:val="000000" w:themeColor="text1"/>
        </w:rPr>
      </w:pPr>
    </w:p>
    <w:p w:rsidR="001029C6" w:rsidRPr="006B026F" w:rsidRDefault="001029C6" w:rsidP="001029C6">
      <w:pPr>
        <w:pStyle w:val="Overskrift3"/>
        <w:rPr>
          <w:color w:val="000000" w:themeColor="text1"/>
        </w:rPr>
      </w:pPr>
      <w:r w:rsidRPr="006B026F">
        <w:rPr>
          <w:color w:val="000000" w:themeColor="text1"/>
        </w:rPr>
        <w:t>Social- og sundhedsassistenten som nøgleperson i omsorgen for borgere med demens</w:t>
      </w:r>
    </w:p>
    <w:p w:rsidR="001029C6" w:rsidRDefault="001029C6" w:rsidP="001029C6">
      <w:r w:rsidRPr="001029C6">
        <w:t xml:space="preserve">Uddannelsesforløbet retter sig mod social- og sundhedsassistenter, der ønsker at styrke kompetencer inden for pleje, omsorg og behandling af borgere med demenssygdom. Forløbet indeholder viden om tidlig opsporing af demens, en </w:t>
      </w:r>
      <w:proofErr w:type="spellStart"/>
      <w:r w:rsidRPr="001029C6">
        <w:t>neurorehabiliterende</w:t>
      </w:r>
      <w:proofErr w:type="spellEnd"/>
      <w:r w:rsidRPr="001029C6">
        <w:t xml:space="preserve"> tilgang i mødet med mennesker der ændrer adfærd pga. demenssygdom og de forhold, der er i forhold til hjerneskader forårsaget af misbrug. Endelig opnås særlige kompetencer i palliativ omsorg for mennesker med demens.</w:t>
      </w:r>
    </w:p>
    <w:p w:rsidR="001029C6" w:rsidRPr="001029C6" w:rsidRDefault="001029C6" w:rsidP="001029C6">
      <w:r>
        <w:t>Varighed opgjort på dage: 20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750142">
        <w:trPr>
          <w:cantSplit/>
          <w:tblHeade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1029C6" w:rsidRPr="001029C6" w:rsidTr="00750142">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40821</w:t>
            </w:r>
          </w:p>
        </w:tc>
        <w:tc>
          <w:tcPr>
            <w:tcW w:w="6088" w:type="dxa"/>
            <w:noWrap/>
            <w:hideMark/>
          </w:tcPr>
          <w:p w:rsidR="001029C6" w:rsidRPr="001029C6" w:rsidRDefault="001029C6" w:rsidP="001029C6">
            <w:pPr>
              <w:spacing w:after="0" w:line="240" w:lineRule="auto"/>
              <w:rPr>
                <w:rFonts w:ascii="Arial" w:eastAsia="Times New Roman" w:hAnsi="Arial" w:cs="Arial"/>
                <w:color w:val="000000"/>
                <w:sz w:val="18"/>
                <w:lang w:eastAsia="da-DK"/>
              </w:rPr>
            </w:pPr>
            <w:proofErr w:type="spellStart"/>
            <w:r w:rsidRPr="001029C6">
              <w:rPr>
                <w:rFonts w:ascii="Arial" w:eastAsia="Times New Roman" w:hAnsi="Arial" w:cs="Arial"/>
                <w:color w:val="000000"/>
                <w:sz w:val="18"/>
                <w:lang w:eastAsia="da-DK"/>
              </w:rPr>
              <w:t>Neurorehabilitering</w:t>
            </w:r>
            <w:proofErr w:type="spellEnd"/>
            <w:r w:rsidRPr="001029C6">
              <w:rPr>
                <w:rFonts w:ascii="Arial" w:eastAsia="Times New Roman" w:hAnsi="Arial" w:cs="Arial"/>
                <w:color w:val="000000"/>
                <w:sz w:val="18"/>
                <w:lang w:eastAsia="da-DK"/>
              </w:rPr>
              <w:t xml:space="preserve"> af senhjerneskadede (3 dage)</w:t>
            </w:r>
          </w:p>
        </w:tc>
      </w:tr>
      <w:tr w:rsidR="001029C6" w:rsidRPr="001029C6" w:rsidTr="00750142">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49637</w:t>
            </w:r>
          </w:p>
        </w:tc>
        <w:tc>
          <w:tcPr>
            <w:tcW w:w="6088" w:type="dxa"/>
            <w:noWrap/>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Palliativ omsorg for mennesker med demens (4 dage)</w:t>
            </w:r>
          </w:p>
        </w:tc>
      </w:tr>
      <w:tr w:rsidR="001029C6" w:rsidRPr="001029C6" w:rsidTr="00750142">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48478</w:t>
            </w:r>
          </w:p>
        </w:tc>
        <w:tc>
          <w:tcPr>
            <w:tcW w:w="6088" w:type="dxa"/>
            <w:noWrap/>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Samspil med mennesker med ændret adfærd og demens  (5 dage)</w:t>
            </w:r>
          </w:p>
        </w:tc>
      </w:tr>
      <w:tr w:rsidR="001029C6" w:rsidRPr="001029C6" w:rsidTr="00750142">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44783</w:t>
            </w:r>
          </w:p>
        </w:tc>
        <w:tc>
          <w:tcPr>
            <w:tcW w:w="6088" w:type="dxa"/>
            <w:noWrap/>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Tidlig opsporing af demens i omsorgsarbejdet (3 dage)</w:t>
            </w:r>
          </w:p>
        </w:tc>
      </w:tr>
      <w:tr w:rsidR="001029C6" w:rsidRPr="001029C6" w:rsidTr="00750142">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47259</w:t>
            </w:r>
          </w:p>
        </w:tc>
        <w:tc>
          <w:tcPr>
            <w:tcW w:w="6088" w:type="dxa"/>
            <w:noWrap/>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Borgere med misbrugsproblemer (5 dage)</w:t>
            </w:r>
          </w:p>
        </w:tc>
      </w:tr>
    </w:tbl>
    <w:p w:rsidR="001029C6" w:rsidRPr="001029C6" w:rsidRDefault="001029C6" w:rsidP="001029C6"/>
    <w:p w:rsidR="001029C6" w:rsidRPr="001363BF" w:rsidRDefault="001029C6" w:rsidP="001029C6">
      <w:pPr>
        <w:pStyle w:val="Overskrift3"/>
        <w:rPr>
          <w:color w:val="000000" w:themeColor="text1"/>
        </w:rPr>
      </w:pPr>
      <w:r w:rsidRPr="001363BF">
        <w:rPr>
          <w:color w:val="000000" w:themeColor="text1"/>
        </w:rPr>
        <w:lastRenderedPageBreak/>
        <w:t>På vej til videreuddannelse som social- og sundhedsassistent</w:t>
      </w:r>
    </w:p>
    <w:p w:rsidR="001223C8" w:rsidRDefault="001029C6" w:rsidP="001223C8">
      <w:r w:rsidRPr="001029C6">
        <w:t>Uddannelsesforløbet er en meritgivende uddannelsesmulighed primært rettet mod social-og sundhedshjælpere*. Forløbet består af en række arbejdsmarkedsuddannelser, der både giver styrkede kompetencer og samtidig skaber mulighed for at påbegynde videreuddannelsen til social-og sundhedsassistentuddannelsen på AMU-vilkår.</w:t>
      </w:r>
    </w:p>
    <w:p w:rsidR="001029C6" w:rsidRPr="001029C6" w:rsidRDefault="001029C6" w:rsidP="001029C6">
      <w:r>
        <w:t>Varighed opgjort på dage: 20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029C6" w:rsidRPr="00164E02" w:rsidTr="00B6558A">
        <w:trPr>
          <w:cantSplit/>
          <w:tblHeader/>
          <w:jc w:val="center"/>
        </w:trPr>
        <w:tc>
          <w:tcPr>
            <w:tcW w:w="1271" w:type="dxa"/>
            <w:vAlign w:val="center"/>
          </w:tcPr>
          <w:p w:rsidR="001029C6" w:rsidRPr="00164E02" w:rsidRDefault="001029C6" w:rsidP="001C3527">
            <w:pPr>
              <w:pStyle w:val="Tabeloverskrift"/>
            </w:pPr>
            <w:r w:rsidRPr="00164E02">
              <w:t>AMU-kode</w:t>
            </w:r>
          </w:p>
        </w:tc>
        <w:tc>
          <w:tcPr>
            <w:tcW w:w="6088" w:type="dxa"/>
            <w:vAlign w:val="center"/>
          </w:tcPr>
          <w:p w:rsidR="001029C6" w:rsidRPr="00164E02" w:rsidRDefault="001029C6" w:rsidP="001C3527">
            <w:pPr>
              <w:pStyle w:val="Tabeloverskrift"/>
            </w:pPr>
            <w:r w:rsidRPr="00164E02">
              <w:t>Kurser</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46873</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Postoperativ observation og pleje i hjemmeplejen (3 dage)*</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49760</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Sygepleje i den palliative indsats , niveau 1 (3 dage)*</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46874</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Tidlig opsporing af sygdomstegn (5 dage)*</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40823</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Patientsikkerhed og utilsigtede hændelser (1 dag)*</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46834</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r w:rsidRPr="001029C6">
              <w:rPr>
                <w:rFonts w:ascii="Arial" w:eastAsia="Times New Roman" w:hAnsi="Arial" w:cs="Arial"/>
                <w:color w:val="000000"/>
                <w:sz w:val="18"/>
                <w:lang w:eastAsia="da-DK"/>
              </w:rPr>
              <w:t>Borgere med kronisk sygdom (5 dage)*</w:t>
            </w:r>
          </w:p>
        </w:tc>
      </w:tr>
      <w:tr w:rsidR="001029C6" w:rsidRPr="001029C6" w:rsidTr="00B6558A">
        <w:tblPrEx>
          <w:jc w:val="left"/>
        </w:tblPrEx>
        <w:trPr>
          <w:cantSplit/>
          <w:trHeight w:val="283"/>
        </w:trPr>
        <w:tc>
          <w:tcPr>
            <w:tcW w:w="1271" w:type="dxa"/>
            <w:hideMark/>
          </w:tcPr>
          <w:p w:rsidR="001029C6" w:rsidRPr="001029C6" w:rsidRDefault="001029C6" w:rsidP="00857E9F">
            <w:pPr>
              <w:spacing w:after="0" w:line="240" w:lineRule="auto"/>
              <w:jc w:val="center"/>
              <w:rPr>
                <w:rFonts w:ascii="Arial" w:eastAsia="Times New Roman" w:hAnsi="Arial" w:cs="Arial"/>
                <w:color w:val="000000"/>
                <w:sz w:val="18"/>
                <w:lang w:eastAsia="da-DK"/>
              </w:rPr>
            </w:pPr>
            <w:r w:rsidRPr="001029C6">
              <w:rPr>
                <w:rFonts w:ascii="Arial" w:eastAsia="Times New Roman" w:hAnsi="Arial" w:cs="Arial"/>
                <w:color w:val="000000"/>
                <w:sz w:val="18"/>
                <w:lang w:eastAsia="da-DK"/>
              </w:rPr>
              <w:t>44859</w:t>
            </w:r>
          </w:p>
        </w:tc>
        <w:tc>
          <w:tcPr>
            <w:tcW w:w="6088" w:type="dxa"/>
            <w:hideMark/>
          </w:tcPr>
          <w:p w:rsidR="001029C6" w:rsidRPr="001029C6" w:rsidRDefault="001029C6" w:rsidP="001029C6">
            <w:pPr>
              <w:spacing w:after="0" w:line="240" w:lineRule="auto"/>
              <w:rPr>
                <w:rFonts w:ascii="Arial" w:eastAsia="Times New Roman" w:hAnsi="Arial" w:cs="Arial"/>
                <w:color w:val="000000"/>
                <w:sz w:val="18"/>
                <w:lang w:eastAsia="da-DK"/>
              </w:rPr>
            </w:pPr>
            <w:proofErr w:type="spellStart"/>
            <w:r w:rsidRPr="001029C6">
              <w:rPr>
                <w:rFonts w:ascii="Arial" w:eastAsia="Times New Roman" w:hAnsi="Arial" w:cs="Arial"/>
                <w:color w:val="000000"/>
                <w:sz w:val="18"/>
                <w:lang w:eastAsia="da-DK"/>
              </w:rPr>
              <w:t>Neuropædagogik</w:t>
            </w:r>
            <w:proofErr w:type="spellEnd"/>
            <w:r w:rsidRPr="001029C6">
              <w:rPr>
                <w:rFonts w:ascii="Arial" w:eastAsia="Times New Roman" w:hAnsi="Arial" w:cs="Arial"/>
                <w:color w:val="000000"/>
                <w:sz w:val="18"/>
                <w:lang w:eastAsia="da-DK"/>
              </w:rPr>
              <w:t xml:space="preserve"> som redskab i pædagogisk arbejde (3 dage)*</w:t>
            </w:r>
          </w:p>
        </w:tc>
      </w:tr>
    </w:tbl>
    <w:p w:rsidR="00857E9F" w:rsidRDefault="00857E9F" w:rsidP="001029C6">
      <w:pPr>
        <w:pStyle w:val="Overskrift3"/>
        <w:rPr>
          <w:color w:val="000000" w:themeColor="text1"/>
        </w:rPr>
      </w:pPr>
    </w:p>
    <w:p w:rsidR="001029C6" w:rsidRPr="00036BED" w:rsidRDefault="001029C6" w:rsidP="001029C6">
      <w:pPr>
        <w:pStyle w:val="Overskrift3"/>
        <w:rPr>
          <w:color w:val="000000" w:themeColor="text1"/>
        </w:rPr>
      </w:pPr>
      <w:r w:rsidRPr="00036BED">
        <w:rPr>
          <w:color w:val="000000" w:themeColor="text1"/>
        </w:rPr>
        <w:t>Omsorg for borgere med demens</w:t>
      </w:r>
    </w:p>
    <w:p w:rsidR="001029C6" w:rsidRDefault="001029C6" w:rsidP="001029C6">
      <w:r w:rsidRPr="001029C6">
        <w:t>Forløbet retter sig mod social- og sundhedshjælpere, der ønsker at styrke deres kompetencer i arbejdet med borgere med demens i hjemmeplejen og på plejecentre.</w:t>
      </w:r>
    </w:p>
    <w:p w:rsidR="001029C6" w:rsidRPr="001029C6" w:rsidRDefault="001029C6" w:rsidP="001029C6">
      <w:r>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15696B">
        <w:trPr>
          <w:jc w:val="center"/>
        </w:trPr>
        <w:tc>
          <w:tcPr>
            <w:tcW w:w="1271" w:type="dxa"/>
            <w:vAlign w:val="center"/>
          </w:tcPr>
          <w:p w:rsidR="0015696B" w:rsidRPr="00164E02" w:rsidRDefault="0015696B" w:rsidP="001C3527">
            <w:pPr>
              <w:pStyle w:val="Tabeloverskrift"/>
            </w:pPr>
            <w:r w:rsidRPr="00164E02">
              <w:t>AMU-kode</w:t>
            </w:r>
          </w:p>
        </w:tc>
        <w:tc>
          <w:tcPr>
            <w:tcW w:w="6088" w:type="dxa"/>
            <w:vAlign w:val="center"/>
          </w:tcPr>
          <w:p w:rsidR="0015696B" w:rsidRPr="00164E02" w:rsidRDefault="0015696B" w:rsidP="001C3527">
            <w:pPr>
              <w:pStyle w:val="Tabeloverskrift"/>
            </w:pPr>
            <w:r w:rsidRPr="00164E02">
              <w:t>Kurser</w:t>
            </w:r>
          </w:p>
        </w:tc>
      </w:tr>
      <w:tr w:rsidR="0015696B" w:rsidRPr="0015696B" w:rsidTr="0015696B">
        <w:tblPrEx>
          <w:jc w:val="left"/>
        </w:tblPrEx>
        <w:trPr>
          <w:trHeight w:val="283"/>
        </w:trPr>
        <w:tc>
          <w:tcPr>
            <w:tcW w:w="1271" w:type="dxa"/>
            <w:hideMark/>
          </w:tcPr>
          <w:p w:rsidR="0015696B" w:rsidRPr="0015696B" w:rsidRDefault="0015696B" w:rsidP="00857E9F">
            <w:pPr>
              <w:spacing w:after="0" w:line="24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44327</w:t>
            </w:r>
          </w:p>
        </w:tc>
        <w:tc>
          <w:tcPr>
            <w:tcW w:w="6088" w:type="dxa"/>
            <w:hideMark/>
          </w:tcPr>
          <w:p w:rsidR="0015696B" w:rsidRPr="0015696B" w:rsidRDefault="0015696B" w:rsidP="0015696B">
            <w:pPr>
              <w:spacing w:after="0" w:line="24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 xml:space="preserve">Omsorg for personer med demens (5 dage) </w:t>
            </w:r>
          </w:p>
        </w:tc>
      </w:tr>
      <w:tr w:rsidR="0015696B" w:rsidRPr="0015696B" w:rsidTr="0015696B">
        <w:tblPrEx>
          <w:jc w:val="left"/>
        </w:tblPrEx>
        <w:trPr>
          <w:trHeight w:val="283"/>
        </w:trPr>
        <w:tc>
          <w:tcPr>
            <w:tcW w:w="1271" w:type="dxa"/>
            <w:hideMark/>
          </w:tcPr>
          <w:p w:rsidR="0015696B" w:rsidRPr="0015696B" w:rsidRDefault="0015696B" w:rsidP="00857E9F">
            <w:pPr>
              <w:spacing w:after="0" w:line="24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49241</w:t>
            </w:r>
          </w:p>
        </w:tc>
        <w:tc>
          <w:tcPr>
            <w:tcW w:w="6088" w:type="dxa"/>
            <w:hideMark/>
          </w:tcPr>
          <w:p w:rsidR="0015696B" w:rsidRPr="0015696B" w:rsidRDefault="0015696B" w:rsidP="0015696B">
            <w:pPr>
              <w:spacing w:after="0" w:line="24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Det meningsfulde liv- mennesker med demens (5 dage)</w:t>
            </w:r>
          </w:p>
        </w:tc>
      </w:tr>
      <w:tr w:rsidR="0015696B" w:rsidRPr="0015696B" w:rsidTr="0015696B">
        <w:tblPrEx>
          <w:jc w:val="left"/>
        </w:tblPrEx>
        <w:trPr>
          <w:trHeight w:val="283"/>
        </w:trPr>
        <w:tc>
          <w:tcPr>
            <w:tcW w:w="1271" w:type="dxa"/>
            <w:hideMark/>
          </w:tcPr>
          <w:p w:rsidR="0015696B" w:rsidRPr="0015696B" w:rsidRDefault="0015696B" w:rsidP="00857E9F">
            <w:pPr>
              <w:spacing w:after="0" w:line="24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48478</w:t>
            </w:r>
          </w:p>
        </w:tc>
        <w:tc>
          <w:tcPr>
            <w:tcW w:w="6088" w:type="dxa"/>
            <w:hideMark/>
          </w:tcPr>
          <w:p w:rsidR="0015696B" w:rsidRPr="0015696B" w:rsidRDefault="0015696B" w:rsidP="0015696B">
            <w:pPr>
              <w:spacing w:after="0" w:line="24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 xml:space="preserve">Samspil med mennesker med ændret adfærd og demens (5 dage)        </w:t>
            </w:r>
          </w:p>
        </w:tc>
      </w:tr>
      <w:tr w:rsidR="0015696B" w:rsidRPr="0015696B" w:rsidTr="0015696B">
        <w:tblPrEx>
          <w:jc w:val="left"/>
        </w:tblPrEx>
        <w:trPr>
          <w:trHeight w:val="283"/>
        </w:trPr>
        <w:tc>
          <w:tcPr>
            <w:tcW w:w="1271" w:type="dxa"/>
            <w:hideMark/>
          </w:tcPr>
          <w:p w:rsidR="0015696B" w:rsidRPr="0015696B" w:rsidRDefault="0015696B" w:rsidP="00857E9F">
            <w:pPr>
              <w:spacing w:after="0" w:line="24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44859</w:t>
            </w:r>
          </w:p>
        </w:tc>
        <w:tc>
          <w:tcPr>
            <w:tcW w:w="6088" w:type="dxa"/>
            <w:hideMark/>
          </w:tcPr>
          <w:p w:rsidR="0015696B" w:rsidRPr="0015696B" w:rsidRDefault="0015696B" w:rsidP="0015696B">
            <w:pPr>
              <w:spacing w:after="0" w:line="240" w:lineRule="auto"/>
              <w:rPr>
                <w:rFonts w:ascii="Arial" w:eastAsia="Times New Roman" w:hAnsi="Arial" w:cs="Arial"/>
                <w:color w:val="000000"/>
                <w:sz w:val="18"/>
                <w:lang w:eastAsia="da-DK"/>
              </w:rPr>
            </w:pPr>
            <w:proofErr w:type="spellStart"/>
            <w:r w:rsidRPr="0015696B">
              <w:rPr>
                <w:rFonts w:ascii="Arial" w:eastAsia="Times New Roman" w:hAnsi="Arial" w:cs="Arial"/>
                <w:color w:val="000000"/>
                <w:sz w:val="18"/>
                <w:lang w:eastAsia="da-DK"/>
              </w:rPr>
              <w:t>Neuropædagogik</w:t>
            </w:r>
            <w:proofErr w:type="spellEnd"/>
            <w:r w:rsidRPr="0015696B">
              <w:rPr>
                <w:rFonts w:ascii="Arial" w:eastAsia="Times New Roman" w:hAnsi="Arial" w:cs="Arial"/>
                <w:color w:val="000000"/>
                <w:sz w:val="18"/>
                <w:lang w:eastAsia="da-DK"/>
              </w:rPr>
              <w:t xml:space="preserve"> som redskab i det pædagogiske arbejde (3 dage)</w:t>
            </w:r>
          </w:p>
        </w:tc>
      </w:tr>
      <w:tr w:rsidR="0015696B" w:rsidRPr="0015696B" w:rsidTr="0015696B">
        <w:tblPrEx>
          <w:jc w:val="left"/>
        </w:tblPrEx>
        <w:trPr>
          <w:trHeight w:val="283"/>
        </w:trPr>
        <w:tc>
          <w:tcPr>
            <w:tcW w:w="1271" w:type="dxa"/>
            <w:hideMark/>
          </w:tcPr>
          <w:p w:rsidR="0015696B" w:rsidRPr="0015696B" w:rsidRDefault="0015696B" w:rsidP="00857E9F">
            <w:pPr>
              <w:spacing w:after="0" w:line="240" w:lineRule="auto"/>
              <w:jc w:val="center"/>
              <w:rPr>
                <w:rFonts w:ascii="Arial" w:eastAsia="Times New Roman" w:hAnsi="Arial" w:cs="Arial"/>
                <w:sz w:val="18"/>
                <w:lang w:eastAsia="da-DK"/>
              </w:rPr>
            </w:pPr>
            <w:r w:rsidRPr="0015696B">
              <w:rPr>
                <w:rFonts w:ascii="Arial" w:eastAsia="Times New Roman" w:hAnsi="Arial" w:cs="Arial"/>
                <w:sz w:val="18"/>
                <w:lang w:eastAsia="da-DK"/>
              </w:rPr>
              <w:t>41687</w:t>
            </w:r>
          </w:p>
        </w:tc>
        <w:tc>
          <w:tcPr>
            <w:tcW w:w="6088" w:type="dxa"/>
            <w:hideMark/>
          </w:tcPr>
          <w:p w:rsidR="0015696B" w:rsidRPr="0015696B" w:rsidRDefault="0015696B" w:rsidP="0015696B">
            <w:pPr>
              <w:spacing w:after="0" w:line="24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 xml:space="preserve">Konflikthåndtering i </w:t>
            </w:r>
            <w:proofErr w:type="spellStart"/>
            <w:r w:rsidRPr="0015696B">
              <w:rPr>
                <w:rFonts w:ascii="Arial" w:eastAsia="Times New Roman" w:hAnsi="Arial" w:cs="Arial"/>
                <w:color w:val="000000"/>
                <w:sz w:val="18"/>
                <w:lang w:eastAsia="da-DK"/>
              </w:rPr>
              <w:t>sosu</w:t>
            </w:r>
            <w:proofErr w:type="spellEnd"/>
            <w:r w:rsidRPr="0015696B">
              <w:rPr>
                <w:rFonts w:ascii="Arial" w:eastAsia="Times New Roman" w:hAnsi="Arial" w:cs="Arial"/>
                <w:color w:val="000000"/>
                <w:sz w:val="18"/>
                <w:lang w:eastAsia="da-DK"/>
              </w:rPr>
              <w:t xml:space="preserve"> arbejdet (3 dage)</w:t>
            </w:r>
          </w:p>
        </w:tc>
      </w:tr>
    </w:tbl>
    <w:p w:rsidR="001029C6" w:rsidRDefault="001029C6" w:rsidP="001029C6"/>
    <w:p w:rsidR="0015696B" w:rsidRPr="00036BED" w:rsidRDefault="0015696B" w:rsidP="0015696B">
      <w:pPr>
        <w:pStyle w:val="Overskrift3"/>
        <w:rPr>
          <w:color w:val="000000" w:themeColor="text1"/>
        </w:rPr>
      </w:pPr>
      <w:r w:rsidRPr="00036BED">
        <w:rPr>
          <w:color w:val="000000" w:themeColor="text1"/>
        </w:rPr>
        <w:t>Socialpsykiatri i kombination med misbrug</w:t>
      </w:r>
    </w:p>
    <w:p w:rsidR="0015696B" w:rsidRDefault="0015696B" w:rsidP="0015696B">
      <w:r w:rsidRPr="0015696B">
        <w:t>Forløbet retter sig mod social- og sundhedshjælpere, der ønsker at styrke deres kompetencer i arbejdet med borgere med socialpsykiatriske lidelser og /eller misbrug.</w:t>
      </w:r>
    </w:p>
    <w:p w:rsidR="0015696B" w:rsidRPr="001029C6" w:rsidRDefault="00647797" w:rsidP="0015696B">
      <w:r>
        <w:t>Varighed opgjort på dage: 11</w:t>
      </w:r>
      <w:r w:rsidR="0015696B">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15696B">
        <w:trPr>
          <w:jc w:val="center"/>
        </w:trPr>
        <w:tc>
          <w:tcPr>
            <w:tcW w:w="1271" w:type="dxa"/>
            <w:vAlign w:val="center"/>
          </w:tcPr>
          <w:p w:rsidR="0015696B" w:rsidRPr="00164E02" w:rsidRDefault="0015696B" w:rsidP="00D22D3D">
            <w:pPr>
              <w:pStyle w:val="Tabeloverskrift"/>
              <w:spacing w:line="360" w:lineRule="auto"/>
            </w:pPr>
            <w:r w:rsidRPr="00164E02">
              <w:t>AMU-kode</w:t>
            </w:r>
          </w:p>
        </w:tc>
        <w:tc>
          <w:tcPr>
            <w:tcW w:w="6088" w:type="dxa"/>
            <w:vAlign w:val="center"/>
          </w:tcPr>
          <w:p w:rsidR="0015696B" w:rsidRPr="00164E02" w:rsidRDefault="0015696B" w:rsidP="00D22D3D">
            <w:pPr>
              <w:pStyle w:val="Tabeloverskrift"/>
              <w:spacing w:line="360" w:lineRule="auto"/>
            </w:pPr>
            <w:r w:rsidRPr="00164E02">
              <w:t>Kurser</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47259</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Borgere med misbrugsproblemer (5 dage)</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49489</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 xml:space="preserve">Medvirken ved </w:t>
            </w:r>
            <w:proofErr w:type="spellStart"/>
            <w:r w:rsidRPr="0015696B">
              <w:rPr>
                <w:rFonts w:ascii="Arial" w:eastAsia="Times New Roman" w:hAnsi="Arial" w:cs="Arial"/>
                <w:color w:val="000000"/>
                <w:sz w:val="18"/>
                <w:lang w:eastAsia="da-DK"/>
              </w:rPr>
              <w:t>medicinadminstration</w:t>
            </w:r>
            <w:proofErr w:type="spellEnd"/>
            <w:r w:rsidRPr="0015696B">
              <w:rPr>
                <w:rFonts w:ascii="Arial" w:eastAsia="Times New Roman" w:hAnsi="Arial" w:cs="Arial"/>
                <w:color w:val="000000"/>
                <w:sz w:val="18"/>
                <w:lang w:eastAsia="da-DK"/>
              </w:rPr>
              <w:t xml:space="preserve"> (3 dage)</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41687</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 xml:space="preserve">Konflikthåndtering i </w:t>
            </w:r>
            <w:proofErr w:type="spellStart"/>
            <w:r w:rsidRPr="0015696B">
              <w:rPr>
                <w:rFonts w:ascii="Arial" w:eastAsia="Times New Roman" w:hAnsi="Arial" w:cs="Arial"/>
                <w:color w:val="000000"/>
                <w:sz w:val="18"/>
                <w:lang w:eastAsia="da-DK"/>
              </w:rPr>
              <w:t>sosu</w:t>
            </w:r>
            <w:proofErr w:type="spellEnd"/>
            <w:r w:rsidRPr="0015696B">
              <w:rPr>
                <w:rFonts w:ascii="Arial" w:eastAsia="Times New Roman" w:hAnsi="Arial" w:cs="Arial"/>
                <w:color w:val="000000"/>
                <w:sz w:val="18"/>
                <w:lang w:eastAsia="da-DK"/>
              </w:rPr>
              <w:t xml:space="preserve"> arbejdet (3 dage)</w:t>
            </w:r>
          </w:p>
        </w:tc>
      </w:tr>
    </w:tbl>
    <w:p w:rsidR="00B15C9F" w:rsidRDefault="00B15C9F" w:rsidP="0015696B">
      <w:pPr>
        <w:pStyle w:val="Overskrift3"/>
      </w:pPr>
    </w:p>
    <w:p w:rsidR="0015696B" w:rsidRPr="00036BED" w:rsidRDefault="0015696B" w:rsidP="0015696B">
      <w:pPr>
        <w:pStyle w:val="Overskrift3"/>
        <w:rPr>
          <w:color w:val="000000" w:themeColor="text1"/>
        </w:rPr>
      </w:pPr>
      <w:r w:rsidRPr="00036BED">
        <w:rPr>
          <w:color w:val="000000" w:themeColor="text1"/>
        </w:rPr>
        <w:t>Social- og sundhedspersonale uden en social- og sundhedsfaglig erhvervsuddannelse</w:t>
      </w:r>
    </w:p>
    <w:p w:rsidR="0015696B" w:rsidRDefault="0015696B" w:rsidP="0015696B">
      <w:r>
        <w:t xml:space="preserve">Forløbet retter sig mod ledige, uden en social- og sundhedsuddannelse, der ønsker at få indsigt i omsorgsområdet, og et arbejde på plejecentre eller i hjemmeplejen. Forløbet indeholder meritgivende uddannelser* </w:t>
      </w:r>
      <w:proofErr w:type="spellStart"/>
      <w:r>
        <w:t>mhp</w:t>
      </w:r>
      <w:proofErr w:type="spellEnd"/>
      <w:r>
        <w:t xml:space="preserve">. en senere erhvervsuddannelse </w:t>
      </w:r>
      <w:r>
        <w:lastRenderedPageBreak/>
        <w:t xml:space="preserve">til social- og sundhedshjælper. Uddannelserne er derfor særligt udvalgt til at give indsigt i social-og sundhedshjælperens rolle og ansvar.   </w:t>
      </w:r>
    </w:p>
    <w:p w:rsidR="0015696B" w:rsidRPr="001029C6" w:rsidRDefault="0015696B" w:rsidP="0015696B">
      <w:r>
        <w:t>Varighed opgjort på dage: 20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B6558A">
        <w:trPr>
          <w:cantSplit/>
          <w:tblHeader/>
          <w:jc w:val="center"/>
        </w:trPr>
        <w:tc>
          <w:tcPr>
            <w:tcW w:w="1271" w:type="dxa"/>
            <w:vAlign w:val="center"/>
          </w:tcPr>
          <w:p w:rsidR="0015696B" w:rsidRPr="00164E02" w:rsidRDefault="0015696B" w:rsidP="001C3527">
            <w:pPr>
              <w:pStyle w:val="Tabeloverskrift"/>
            </w:pPr>
            <w:r w:rsidRPr="00164E02">
              <w:t>AMU-kode</w:t>
            </w:r>
          </w:p>
        </w:tc>
        <w:tc>
          <w:tcPr>
            <w:tcW w:w="6088" w:type="dxa"/>
            <w:vAlign w:val="center"/>
          </w:tcPr>
          <w:p w:rsidR="0015696B" w:rsidRPr="00164E02" w:rsidRDefault="0015696B" w:rsidP="001C3527">
            <w:pPr>
              <w:pStyle w:val="Tabeloverskrift"/>
            </w:pPr>
            <w:r w:rsidRPr="00164E02">
              <w:t>Kurser</w:t>
            </w:r>
          </w:p>
        </w:tc>
      </w:tr>
      <w:tr w:rsidR="0015696B" w:rsidRPr="0015696B" w:rsidTr="00B6558A">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46977</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Kvalitet i offentlige velfærdsydelser (3 dage)</w:t>
            </w:r>
          </w:p>
        </w:tc>
      </w:tr>
      <w:tr w:rsidR="0015696B" w:rsidRPr="0015696B" w:rsidTr="00B6558A">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45602</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Samarbejde med pårørende (3 dage)*</w:t>
            </w:r>
          </w:p>
        </w:tc>
      </w:tr>
      <w:tr w:rsidR="0015696B" w:rsidRPr="0015696B" w:rsidTr="00B6558A">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44627</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Magt og omsorg (4 dage)*</w:t>
            </w:r>
          </w:p>
        </w:tc>
      </w:tr>
      <w:tr w:rsidR="0015696B" w:rsidRPr="0015696B" w:rsidTr="00B6558A">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46874</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Tidlig opsporing af sygdomstegn (5 dage)*</w:t>
            </w:r>
          </w:p>
        </w:tc>
      </w:tr>
      <w:tr w:rsidR="0015696B" w:rsidRPr="0015696B" w:rsidTr="00B6558A">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42679</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Arbejde med ældre i eget hjem (5 dage)*</w:t>
            </w:r>
          </w:p>
        </w:tc>
      </w:tr>
    </w:tbl>
    <w:p w:rsidR="0015696B" w:rsidRDefault="0015696B" w:rsidP="0015696B"/>
    <w:p w:rsidR="0015696B" w:rsidRPr="00036BED" w:rsidRDefault="0015696B" w:rsidP="0015696B">
      <w:pPr>
        <w:pStyle w:val="Overskrift3"/>
        <w:rPr>
          <w:color w:val="000000" w:themeColor="text1"/>
        </w:rPr>
      </w:pPr>
      <w:r w:rsidRPr="00036BED">
        <w:rPr>
          <w:color w:val="000000" w:themeColor="text1"/>
        </w:rPr>
        <w:t>Arbejdet som social- og sundhedspersonale</w:t>
      </w:r>
    </w:p>
    <w:p w:rsidR="0015696B" w:rsidRDefault="0015696B" w:rsidP="0015696B">
      <w:r>
        <w:t xml:space="preserve">Forløbet retter sig mod ledige, uden en social- og sundhedsuddannelse, der ønsker at få indsigt i omsorgsområdet, og et arbejde på plejecentre eller i hjemmeplejen mv. Forløbet indeholder meritgivende uddannelser* </w:t>
      </w:r>
      <w:proofErr w:type="spellStart"/>
      <w:r>
        <w:t>mhp</w:t>
      </w:r>
      <w:proofErr w:type="spellEnd"/>
      <w:r>
        <w:t xml:space="preserve">. en senere erhvervsuddannelse til social- og sundhedshjælper. Uddannelserne er derfor særligt udvalgt til at give indsigt i social-og sundhedshjælperens rolle og ansvar.  </w:t>
      </w:r>
    </w:p>
    <w:p w:rsidR="0015696B" w:rsidRPr="001029C6" w:rsidRDefault="00F4209A" w:rsidP="0015696B">
      <w:r>
        <w:t>Varighed opgjort på dage: 1</w:t>
      </w:r>
      <w:r w:rsidR="00E63587">
        <w:t>1</w:t>
      </w:r>
      <w:r w:rsidR="0015696B">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15696B">
        <w:trPr>
          <w:jc w:val="center"/>
        </w:trPr>
        <w:tc>
          <w:tcPr>
            <w:tcW w:w="1271" w:type="dxa"/>
            <w:vAlign w:val="center"/>
          </w:tcPr>
          <w:p w:rsidR="0015696B" w:rsidRPr="00164E02" w:rsidRDefault="0015696B" w:rsidP="001C3527">
            <w:pPr>
              <w:pStyle w:val="Tabeloverskrift"/>
            </w:pPr>
            <w:r w:rsidRPr="00164E02">
              <w:t>AMU-kode</w:t>
            </w:r>
          </w:p>
        </w:tc>
        <w:tc>
          <w:tcPr>
            <w:tcW w:w="6088" w:type="dxa"/>
            <w:vAlign w:val="center"/>
          </w:tcPr>
          <w:p w:rsidR="0015696B" w:rsidRPr="00164E02" w:rsidRDefault="0015696B" w:rsidP="001C3527">
            <w:pPr>
              <w:pStyle w:val="Tabeloverskrift"/>
            </w:pPr>
            <w:r w:rsidRPr="00164E02">
              <w:t>Kurser</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40142</w:t>
            </w:r>
          </w:p>
        </w:tc>
        <w:tc>
          <w:tcPr>
            <w:tcW w:w="6088" w:type="dxa"/>
            <w:hideMark/>
          </w:tcPr>
          <w:p w:rsidR="0015696B" w:rsidRPr="0015696B" w:rsidRDefault="0015696B" w:rsidP="00D22D3D">
            <w:pPr>
              <w:spacing w:after="0" w:line="360" w:lineRule="auto"/>
              <w:rPr>
                <w:rFonts w:ascii="Arial" w:eastAsia="Times New Roman" w:hAnsi="Arial" w:cs="Arial"/>
                <w:sz w:val="18"/>
                <w:lang w:eastAsia="da-DK"/>
              </w:rPr>
            </w:pPr>
            <w:r w:rsidRPr="0015696B">
              <w:rPr>
                <w:rFonts w:ascii="Arial" w:eastAsia="Times New Roman" w:hAnsi="Arial" w:cs="Arial"/>
                <w:sz w:val="18"/>
                <w:lang w:eastAsia="da-DK"/>
              </w:rPr>
              <w:t xml:space="preserve">Dokumentation og evaluering af pæd.- og </w:t>
            </w:r>
            <w:proofErr w:type="spellStart"/>
            <w:r w:rsidRPr="0015696B">
              <w:rPr>
                <w:rFonts w:ascii="Arial" w:eastAsia="Times New Roman" w:hAnsi="Arial" w:cs="Arial"/>
                <w:sz w:val="18"/>
                <w:lang w:eastAsia="da-DK"/>
              </w:rPr>
              <w:t>sosu</w:t>
            </w:r>
            <w:proofErr w:type="spellEnd"/>
            <w:r w:rsidRPr="0015696B">
              <w:rPr>
                <w:rFonts w:ascii="Arial" w:eastAsia="Times New Roman" w:hAnsi="Arial" w:cs="Arial"/>
                <w:sz w:val="18"/>
                <w:lang w:eastAsia="da-DK"/>
              </w:rPr>
              <w:t>. arbejde (3 dage)*</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42677</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De almindeligst forekommende sygdomme hos ældre (5 dage)*</w:t>
            </w:r>
          </w:p>
        </w:tc>
      </w:tr>
      <w:tr w:rsidR="0015696B" w:rsidRPr="0015696B" w:rsidTr="0015696B">
        <w:tblPrEx>
          <w:jc w:val="left"/>
        </w:tblPrEx>
        <w:trPr>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47266</w:t>
            </w:r>
          </w:p>
        </w:tc>
        <w:tc>
          <w:tcPr>
            <w:tcW w:w="6088" w:type="dxa"/>
            <w:hideMark/>
          </w:tcPr>
          <w:p w:rsidR="0015696B" w:rsidRPr="0015696B" w:rsidRDefault="0015696B" w:rsidP="00D22D3D">
            <w:pPr>
              <w:spacing w:after="0" w:line="360" w:lineRule="auto"/>
              <w:rPr>
                <w:rFonts w:ascii="Arial" w:eastAsia="Times New Roman" w:hAnsi="Arial" w:cs="Arial"/>
                <w:sz w:val="18"/>
                <w:lang w:eastAsia="da-DK"/>
              </w:rPr>
            </w:pPr>
            <w:r w:rsidRPr="0015696B">
              <w:rPr>
                <w:rFonts w:ascii="Arial" w:eastAsia="Times New Roman" w:hAnsi="Arial" w:cs="Arial"/>
                <w:sz w:val="18"/>
                <w:lang w:eastAsia="da-DK"/>
              </w:rPr>
              <w:t>Sundhedspædagogik i omsorgsarbejdet (3 dage)*</w:t>
            </w:r>
          </w:p>
        </w:tc>
      </w:tr>
    </w:tbl>
    <w:p w:rsidR="0015696B" w:rsidRDefault="0015696B" w:rsidP="0015696B"/>
    <w:p w:rsidR="0015696B" w:rsidRPr="00036BED" w:rsidRDefault="0015696B" w:rsidP="0015696B">
      <w:pPr>
        <w:pStyle w:val="Overskrift3"/>
        <w:rPr>
          <w:color w:val="000000" w:themeColor="text1"/>
        </w:rPr>
      </w:pPr>
      <w:r w:rsidRPr="00036BED">
        <w:rPr>
          <w:color w:val="000000" w:themeColor="text1"/>
        </w:rPr>
        <w:t>Social- og sundhedspersonale uden en social- og sundhedsfaglig erhvervsuddannelse</w:t>
      </w:r>
    </w:p>
    <w:p w:rsidR="0015696B" w:rsidRDefault="0015696B" w:rsidP="0015696B">
      <w:r w:rsidRPr="0015696B">
        <w:t xml:space="preserve">Forløbet retter sig mod ledige, uden en </w:t>
      </w:r>
      <w:r>
        <w:t xml:space="preserve">social- og sundhedsuddannelse, </w:t>
      </w:r>
      <w:r w:rsidRPr="0015696B">
        <w:t xml:space="preserve">der ønsker at få indsigt i omsorgsområdet, og et arbejde på plejecentre eller i hjemmeplejen. Forløbet indeholder meritgivende uddannelser* </w:t>
      </w:r>
      <w:proofErr w:type="spellStart"/>
      <w:r w:rsidRPr="0015696B">
        <w:t>mhp</w:t>
      </w:r>
      <w:proofErr w:type="spellEnd"/>
      <w:r w:rsidRPr="0015696B">
        <w:t>. en senere erhvervsuddannelse til social- og sundhedshjælper</w:t>
      </w:r>
    </w:p>
    <w:p w:rsidR="0015696B" w:rsidRPr="001029C6" w:rsidRDefault="00F4209A" w:rsidP="0015696B">
      <w:r>
        <w:t>Varighed opgjort på dage: 26</w:t>
      </w:r>
      <w:r w:rsidR="0015696B">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750142">
        <w:trPr>
          <w:cantSplit/>
          <w:tblHeader/>
          <w:jc w:val="center"/>
        </w:trPr>
        <w:tc>
          <w:tcPr>
            <w:tcW w:w="1271" w:type="dxa"/>
            <w:vAlign w:val="center"/>
          </w:tcPr>
          <w:p w:rsidR="0015696B" w:rsidRPr="00164E02" w:rsidRDefault="0015696B" w:rsidP="001C3527">
            <w:pPr>
              <w:pStyle w:val="Tabeloverskrift"/>
            </w:pPr>
            <w:r w:rsidRPr="00164E02">
              <w:t>AMU-kode</w:t>
            </w:r>
          </w:p>
        </w:tc>
        <w:tc>
          <w:tcPr>
            <w:tcW w:w="6088" w:type="dxa"/>
            <w:vAlign w:val="center"/>
          </w:tcPr>
          <w:p w:rsidR="0015696B" w:rsidRPr="00164E02" w:rsidRDefault="0015696B" w:rsidP="001C3527">
            <w:pPr>
              <w:pStyle w:val="Tabeloverskrift"/>
            </w:pPr>
            <w:r w:rsidRPr="00164E02">
              <w:t>Kurser</w:t>
            </w:r>
          </w:p>
        </w:tc>
      </w:tr>
      <w:tr w:rsidR="0015696B" w:rsidRPr="0015696B" w:rsidTr="00750142">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sz w:val="18"/>
                <w:lang w:eastAsia="da-DK"/>
              </w:rPr>
            </w:pPr>
            <w:r w:rsidRPr="0015696B">
              <w:rPr>
                <w:rFonts w:ascii="Arial" w:eastAsia="Times New Roman" w:hAnsi="Arial" w:cs="Arial"/>
                <w:sz w:val="18"/>
                <w:lang w:eastAsia="da-DK"/>
              </w:rPr>
              <w:t>47262</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Træning af borgere i eget hjem (3 dage)*</w:t>
            </w:r>
          </w:p>
        </w:tc>
      </w:tr>
      <w:tr w:rsidR="0015696B" w:rsidRPr="0015696B" w:rsidTr="00750142">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42690</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Praktisk hjælp til ældre (15 dage)</w:t>
            </w:r>
          </w:p>
        </w:tc>
      </w:tr>
      <w:tr w:rsidR="0015696B" w:rsidRPr="0015696B" w:rsidTr="00750142">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49980</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Intro til arbejde på plejecentre og i hjemmeplejen</w:t>
            </w:r>
          </w:p>
        </w:tc>
      </w:tr>
      <w:tr w:rsidR="0015696B" w:rsidRPr="0015696B" w:rsidTr="00750142">
        <w:tblPrEx>
          <w:jc w:val="left"/>
        </w:tblPrEx>
        <w:trPr>
          <w:cantSplit/>
          <w:trHeight w:val="283"/>
        </w:trPr>
        <w:tc>
          <w:tcPr>
            <w:tcW w:w="1271" w:type="dxa"/>
            <w:hideMark/>
          </w:tcPr>
          <w:p w:rsidR="0015696B" w:rsidRPr="0015696B" w:rsidRDefault="0015696B" w:rsidP="00D22D3D">
            <w:pPr>
              <w:spacing w:after="0" w:line="360" w:lineRule="auto"/>
              <w:jc w:val="center"/>
              <w:rPr>
                <w:rFonts w:ascii="Arial" w:eastAsia="Times New Roman" w:hAnsi="Arial" w:cs="Arial"/>
                <w:color w:val="000000"/>
                <w:sz w:val="18"/>
                <w:lang w:eastAsia="da-DK"/>
              </w:rPr>
            </w:pPr>
            <w:r w:rsidRPr="0015696B">
              <w:rPr>
                <w:rFonts w:ascii="Arial" w:eastAsia="Times New Roman" w:hAnsi="Arial" w:cs="Arial"/>
                <w:color w:val="000000"/>
                <w:sz w:val="18"/>
                <w:lang w:eastAsia="da-DK"/>
              </w:rPr>
              <w:t>48570</w:t>
            </w:r>
          </w:p>
        </w:tc>
        <w:tc>
          <w:tcPr>
            <w:tcW w:w="6088" w:type="dxa"/>
            <w:hideMark/>
          </w:tcPr>
          <w:p w:rsidR="0015696B" w:rsidRPr="0015696B" w:rsidRDefault="0015696B" w:rsidP="00D22D3D">
            <w:pPr>
              <w:spacing w:after="0" w:line="360" w:lineRule="auto"/>
              <w:rPr>
                <w:rFonts w:ascii="Arial" w:eastAsia="Times New Roman" w:hAnsi="Arial" w:cs="Arial"/>
                <w:color w:val="000000"/>
                <w:sz w:val="18"/>
                <w:lang w:eastAsia="da-DK"/>
              </w:rPr>
            </w:pPr>
            <w:r w:rsidRPr="0015696B">
              <w:rPr>
                <w:rFonts w:ascii="Arial" w:eastAsia="Times New Roman" w:hAnsi="Arial" w:cs="Arial"/>
                <w:color w:val="000000"/>
                <w:sz w:val="18"/>
                <w:lang w:eastAsia="da-DK"/>
              </w:rPr>
              <w:t>Faglig styring og dokumentation i FS III (3 dage)*</w:t>
            </w:r>
          </w:p>
        </w:tc>
      </w:tr>
    </w:tbl>
    <w:p w:rsidR="00857E9F" w:rsidRDefault="00857E9F" w:rsidP="0015696B">
      <w:pPr>
        <w:pStyle w:val="Overskrift3"/>
        <w:rPr>
          <w:color w:val="000000" w:themeColor="text1"/>
        </w:rPr>
      </w:pPr>
    </w:p>
    <w:p w:rsidR="0015696B" w:rsidRPr="008557A2" w:rsidRDefault="0015696B" w:rsidP="0015696B">
      <w:pPr>
        <w:pStyle w:val="Overskrift3"/>
        <w:rPr>
          <w:color w:val="000000" w:themeColor="text1"/>
        </w:rPr>
      </w:pPr>
      <w:r w:rsidRPr="008557A2">
        <w:rPr>
          <w:color w:val="000000" w:themeColor="text1"/>
        </w:rPr>
        <w:t>Arbejdet som dagplejer og pædagogmedhjælper i daginstitution</w:t>
      </w:r>
    </w:p>
    <w:p w:rsidR="0015696B" w:rsidRDefault="0015696B" w:rsidP="0015696B">
      <w:r>
        <w:t xml:space="preserve">Uddannelsesforløbet giver dig de grundlæggende kompetencer til at varetage arbejdet som dagplejer og pædagogmedhjælper i daginstitution. Du lærer at arbejde ud fra det fælles pædagogiske grundlag med fokus på børnesyn, børneperspektiver, </w:t>
      </w:r>
      <w:r>
        <w:lastRenderedPageBreak/>
        <w:t xml:space="preserve">børnefællesskaber, leg og det brede læringsbegreb. Du får særlige kompetencer </w:t>
      </w:r>
      <w:proofErr w:type="gramStart"/>
      <w:r>
        <w:t>indenfor</w:t>
      </w:r>
      <w:proofErr w:type="gramEnd"/>
      <w:r>
        <w:t xml:space="preserve"> læreplanstemaerne der omhandler børns sproglige og motoriske udvikling, og du vil arbejde med, hvordan du tilrettelægger pædagogiske læringsmiljøer gennem hele dagen i et anerkendende samspil med børnene og i forhold til at samarbejde med forældrene omkring barnets trivsel, udvikling, læring og dannelse. Forløbet indeholder meritgivende uddannelser (AMU-pakke*) for ufaglærte eller ledige, der ønsker en videreuddannelse til pædagogisk assistent</w:t>
      </w:r>
    </w:p>
    <w:p w:rsidR="0015696B" w:rsidRPr="001029C6" w:rsidRDefault="0015696B" w:rsidP="0015696B">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5696B" w:rsidRPr="00164E02" w:rsidTr="0015696B">
        <w:trPr>
          <w:jc w:val="center"/>
        </w:trPr>
        <w:tc>
          <w:tcPr>
            <w:tcW w:w="1271" w:type="dxa"/>
            <w:vAlign w:val="center"/>
          </w:tcPr>
          <w:p w:rsidR="0015696B" w:rsidRPr="00164E02" w:rsidRDefault="0015696B" w:rsidP="00D22D3D">
            <w:pPr>
              <w:pStyle w:val="Tabeloverskrift"/>
              <w:spacing w:line="360" w:lineRule="auto"/>
            </w:pPr>
            <w:r w:rsidRPr="00164E02">
              <w:t>AMU-kode</w:t>
            </w:r>
          </w:p>
        </w:tc>
        <w:tc>
          <w:tcPr>
            <w:tcW w:w="6088" w:type="dxa"/>
            <w:vAlign w:val="center"/>
          </w:tcPr>
          <w:p w:rsidR="0015696B" w:rsidRPr="00164E02" w:rsidRDefault="0015696B" w:rsidP="00D22D3D">
            <w:pPr>
              <w:pStyle w:val="Tabeloverskrift"/>
              <w:spacing w:line="360" w:lineRule="auto"/>
            </w:pPr>
            <w:r w:rsidRPr="00164E02">
              <w:t>Kurser</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49848</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Arbejdet som dagplejer (15 dage)</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42665</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Samspil og relationer i pædagogisk arbejde (5 dage)*</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48384</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Den styrkede pædagogiske læreplan (3 dage)*</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49857</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Evaluering og pædagogisk læringsmiljø i dagtilbud (2 dage) *</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48731</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Børns sproglige udvikling 1 (2 dage)</w:t>
            </w:r>
          </w:p>
        </w:tc>
      </w:tr>
      <w:tr w:rsidR="0015696B" w:rsidRPr="0015696B" w:rsidTr="0015696B">
        <w:tblPrEx>
          <w:jc w:val="left"/>
        </w:tblPrEx>
        <w:trPr>
          <w:trHeight w:val="283"/>
        </w:trPr>
        <w:tc>
          <w:tcPr>
            <w:tcW w:w="1271" w:type="dxa"/>
            <w:hideMark/>
          </w:tcPr>
          <w:p w:rsidR="0015696B" w:rsidRPr="00857E9F" w:rsidRDefault="0015696B" w:rsidP="00D22D3D">
            <w:pPr>
              <w:spacing w:after="0" w:line="360" w:lineRule="auto"/>
              <w:jc w:val="center"/>
              <w:rPr>
                <w:rFonts w:ascii="Arial" w:eastAsia="Times New Roman" w:hAnsi="Arial" w:cs="Arial"/>
                <w:color w:val="000000"/>
                <w:sz w:val="18"/>
                <w:lang w:eastAsia="da-DK"/>
              </w:rPr>
            </w:pPr>
            <w:r w:rsidRPr="00857E9F">
              <w:rPr>
                <w:rFonts w:ascii="Arial" w:eastAsia="Times New Roman" w:hAnsi="Arial" w:cs="Arial"/>
                <w:color w:val="000000"/>
                <w:sz w:val="18"/>
                <w:lang w:eastAsia="da-DK"/>
              </w:rPr>
              <w:t>48734</w:t>
            </w:r>
          </w:p>
        </w:tc>
        <w:tc>
          <w:tcPr>
            <w:tcW w:w="6088" w:type="dxa"/>
            <w:hideMark/>
          </w:tcPr>
          <w:p w:rsidR="0015696B" w:rsidRPr="00857E9F" w:rsidRDefault="0015696B" w:rsidP="00D22D3D">
            <w:pPr>
              <w:spacing w:after="0" w:line="360" w:lineRule="auto"/>
              <w:rPr>
                <w:rFonts w:ascii="Arial" w:eastAsia="Times New Roman" w:hAnsi="Arial" w:cs="Arial"/>
                <w:color w:val="000000"/>
                <w:sz w:val="18"/>
                <w:lang w:eastAsia="da-DK"/>
              </w:rPr>
            </w:pPr>
            <w:r w:rsidRPr="00857E9F">
              <w:rPr>
                <w:rFonts w:ascii="Arial" w:eastAsia="Times New Roman" w:hAnsi="Arial" w:cs="Arial"/>
                <w:color w:val="000000"/>
                <w:sz w:val="18"/>
                <w:lang w:eastAsia="da-DK"/>
              </w:rPr>
              <w:t>Børns motorik, sansning og bevægelse 1 (3 dage)*</w:t>
            </w:r>
          </w:p>
        </w:tc>
      </w:tr>
    </w:tbl>
    <w:p w:rsidR="0015696B" w:rsidRDefault="0015696B" w:rsidP="0015696B"/>
    <w:p w:rsidR="001628A1" w:rsidRPr="008557A2" w:rsidRDefault="001628A1" w:rsidP="001628A1">
      <w:pPr>
        <w:pStyle w:val="Overskrift3"/>
        <w:rPr>
          <w:color w:val="000000" w:themeColor="text1"/>
        </w:rPr>
      </w:pPr>
      <w:r w:rsidRPr="008557A2">
        <w:rPr>
          <w:color w:val="000000" w:themeColor="text1"/>
        </w:rPr>
        <w:t>Omsorg for borgere med demens</w:t>
      </w:r>
    </w:p>
    <w:p w:rsidR="001628A1" w:rsidRDefault="001628A1" w:rsidP="001628A1">
      <w:r>
        <w:t xml:space="preserve">Du lærer at hjælpe voksne med nedsat funktionsevne og brug for hjælp i eget hjem. Du arbejder med at forstå din rolles betydning og at samarbejde med borgeren ud fra gældende lovgivning. Du arbejder desuden med empati og at kunne arbejde etisk forsvarligt. Endelig giver forløbet kompetencer ift. at medvirke til medicinadministration, forflytning og lejring og akut hjælp.  </w:t>
      </w:r>
    </w:p>
    <w:p w:rsidR="001628A1" w:rsidRDefault="001628A1" w:rsidP="001628A1">
      <w:r>
        <w:t>Varighed opgjort på dage: 14,5 dage</w:t>
      </w:r>
    </w:p>
    <w:p w:rsidR="00D22D3D" w:rsidRPr="001029C6" w:rsidRDefault="00D22D3D" w:rsidP="001628A1"/>
    <w:tbl>
      <w:tblPr>
        <w:tblStyle w:val="Tabel-Gitter"/>
        <w:tblW w:w="0" w:type="auto"/>
        <w:jc w:val="center"/>
        <w:tblLook w:val="04A0" w:firstRow="1" w:lastRow="0" w:firstColumn="1" w:lastColumn="0" w:noHBand="0" w:noVBand="1"/>
        <w:tblDescription w:val="#AltTextNotRequired"/>
      </w:tblPr>
      <w:tblGrid>
        <w:gridCol w:w="1271"/>
        <w:gridCol w:w="6088"/>
      </w:tblGrid>
      <w:tr w:rsidR="001628A1" w:rsidRPr="00164E02" w:rsidTr="001628A1">
        <w:trPr>
          <w:jc w:val="center"/>
        </w:trPr>
        <w:tc>
          <w:tcPr>
            <w:tcW w:w="1271" w:type="dxa"/>
            <w:vAlign w:val="center"/>
          </w:tcPr>
          <w:p w:rsidR="001628A1" w:rsidRPr="00164E02" w:rsidRDefault="001628A1" w:rsidP="00D22D3D">
            <w:pPr>
              <w:pStyle w:val="Tabeloverskrift"/>
              <w:spacing w:line="360" w:lineRule="auto"/>
            </w:pPr>
            <w:r w:rsidRPr="00164E02">
              <w:t>AMU-kode</w:t>
            </w:r>
          </w:p>
        </w:tc>
        <w:tc>
          <w:tcPr>
            <w:tcW w:w="6088" w:type="dxa"/>
            <w:vAlign w:val="center"/>
          </w:tcPr>
          <w:p w:rsidR="001628A1" w:rsidRPr="00164E02" w:rsidRDefault="001628A1" w:rsidP="00D22D3D">
            <w:pPr>
              <w:pStyle w:val="Tabeloverskrift"/>
              <w:spacing w:line="360" w:lineRule="auto"/>
            </w:pPr>
            <w:r w:rsidRPr="00164E02">
              <w:t>Kurser</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40607</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Personlig hjælper og ledsager (5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49489</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 xml:space="preserve">Medvirken ved </w:t>
            </w:r>
            <w:proofErr w:type="spellStart"/>
            <w:r w:rsidRPr="001628A1">
              <w:rPr>
                <w:rFonts w:ascii="Arial" w:eastAsia="Times New Roman" w:hAnsi="Arial" w:cs="Arial"/>
                <w:color w:val="000000"/>
                <w:sz w:val="18"/>
                <w:lang w:eastAsia="da-DK"/>
              </w:rPr>
              <w:t>medicinadminstration</w:t>
            </w:r>
            <w:proofErr w:type="spellEnd"/>
            <w:r w:rsidRPr="001628A1">
              <w:rPr>
                <w:rFonts w:ascii="Arial" w:eastAsia="Times New Roman" w:hAnsi="Arial" w:cs="Arial"/>
                <w:color w:val="000000"/>
                <w:sz w:val="18"/>
                <w:lang w:eastAsia="da-DK"/>
              </w:rPr>
              <w:t xml:space="preserve"> (3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40934</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Forflytning og speciellejring i borgerens hjem (5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42922</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Akut nødhjælp til ældre og handicappede (1,5 dag)</w:t>
            </w:r>
          </w:p>
        </w:tc>
      </w:tr>
    </w:tbl>
    <w:p w:rsidR="001628A1" w:rsidRDefault="001628A1" w:rsidP="0015696B"/>
    <w:p w:rsidR="001628A1" w:rsidRDefault="001628A1" w:rsidP="001628A1">
      <w:pPr>
        <w:pStyle w:val="Overskrift2"/>
      </w:pPr>
      <w:r w:rsidRPr="001628A1">
        <w:t>Pædagogisk, socialt og kirkeligt arbejde</w:t>
      </w:r>
    </w:p>
    <w:p w:rsidR="001628A1" w:rsidRPr="001628A1" w:rsidRDefault="001628A1" w:rsidP="001628A1"/>
    <w:p w:rsidR="0015696B" w:rsidRDefault="0015696B" w:rsidP="001628A1">
      <w:pPr>
        <w:pStyle w:val="Overskrift3"/>
      </w:pPr>
      <w:r w:rsidRPr="0015696B">
        <w:t>Arbejdet som pædagogisk assistent på det specialiserede socialområde</w:t>
      </w:r>
    </w:p>
    <w:p w:rsidR="001628A1" w:rsidRDefault="001628A1" w:rsidP="001628A1">
      <w:r w:rsidRPr="001628A1">
        <w:t xml:space="preserve">Uddannelsesforløbet giver pædagogiske assistenter øgede kompetencer til at arbejde </w:t>
      </w:r>
      <w:proofErr w:type="gramStart"/>
      <w:r w:rsidRPr="001628A1">
        <w:t>indenfor</w:t>
      </w:r>
      <w:proofErr w:type="gramEnd"/>
      <w:r w:rsidRPr="001628A1">
        <w:t xml:space="preserve"> det specialiserede socialområde. Du lærer at arbejde med det pædagogiske grundlag, herunder faglige tilgange og metoder </w:t>
      </w:r>
      <w:proofErr w:type="gramStart"/>
      <w:r w:rsidRPr="001628A1">
        <w:t>og  du</w:t>
      </w:r>
      <w:proofErr w:type="gramEnd"/>
      <w:r w:rsidRPr="001628A1">
        <w:t xml:space="preserve"> får viden indenfor </w:t>
      </w:r>
      <w:r w:rsidRPr="001628A1">
        <w:lastRenderedPageBreak/>
        <w:t>dokumentation og evaluering.  Forløbet indeholder også meritgivende uddannelser* for ufaglærte eller ledige, der ønsker en videreuddannelse til pædagogisk assistent</w:t>
      </w:r>
      <w:r>
        <w:t>.</w:t>
      </w:r>
    </w:p>
    <w:p w:rsidR="001628A1" w:rsidRPr="001029C6" w:rsidRDefault="00647797" w:rsidP="001628A1">
      <w:r>
        <w:t>Varighed opgjort på dage: 25</w:t>
      </w:r>
      <w:r w:rsidR="001628A1">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628A1" w:rsidRPr="00164E02" w:rsidTr="00B6558A">
        <w:trPr>
          <w:cantSplit/>
          <w:tblHeader/>
          <w:jc w:val="center"/>
        </w:trPr>
        <w:tc>
          <w:tcPr>
            <w:tcW w:w="1271" w:type="dxa"/>
            <w:vAlign w:val="center"/>
          </w:tcPr>
          <w:p w:rsidR="001628A1" w:rsidRPr="00164E02" w:rsidRDefault="001628A1" w:rsidP="001C3527">
            <w:pPr>
              <w:pStyle w:val="Tabeloverskrift"/>
            </w:pPr>
            <w:r w:rsidRPr="00164E02">
              <w:t>AMU-kode</w:t>
            </w:r>
          </w:p>
        </w:tc>
        <w:tc>
          <w:tcPr>
            <w:tcW w:w="6088" w:type="dxa"/>
            <w:vAlign w:val="center"/>
          </w:tcPr>
          <w:p w:rsidR="001628A1" w:rsidRPr="00164E02" w:rsidRDefault="001628A1" w:rsidP="001C3527">
            <w:pPr>
              <w:pStyle w:val="Tabeloverskrift"/>
            </w:pPr>
            <w:r w:rsidRPr="00164E02">
              <w:t>Kurser</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48390</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 xml:space="preserve">Arbejdet med lavaffektive metoder - </w:t>
            </w:r>
            <w:proofErr w:type="spellStart"/>
            <w:r w:rsidRPr="001628A1">
              <w:rPr>
                <w:rFonts w:ascii="Arial" w:eastAsia="Times New Roman" w:hAnsi="Arial" w:cs="Arial"/>
                <w:color w:val="000000"/>
                <w:sz w:val="18"/>
                <w:lang w:eastAsia="da-DK"/>
              </w:rPr>
              <w:t>low</w:t>
            </w:r>
            <w:proofErr w:type="spellEnd"/>
            <w:r w:rsidRPr="001628A1">
              <w:rPr>
                <w:rFonts w:ascii="Arial" w:eastAsia="Times New Roman" w:hAnsi="Arial" w:cs="Arial"/>
                <w:color w:val="000000"/>
                <w:sz w:val="18"/>
                <w:lang w:eastAsia="da-DK"/>
              </w:rPr>
              <w:t xml:space="preserve"> </w:t>
            </w:r>
            <w:proofErr w:type="spellStart"/>
            <w:r w:rsidRPr="001628A1">
              <w:rPr>
                <w:rFonts w:ascii="Arial" w:eastAsia="Times New Roman" w:hAnsi="Arial" w:cs="Arial"/>
                <w:color w:val="000000"/>
                <w:sz w:val="18"/>
                <w:lang w:eastAsia="da-DK"/>
              </w:rPr>
              <w:t>arousal</w:t>
            </w:r>
            <w:proofErr w:type="spellEnd"/>
            <w:r w:rsidRPr="001628A1">
              <w:rPr>
                <w:rFonts w:ascii="Arial" w:eastAsia="Times New Roman" w:hAnsi="Arial" w:cs="Arial"/>
                <w:color w:val="000000"/>
                <w:sz w:val="18"/>
                <w:lang w:eastAsia="da-DK"/>
              </w:rPr>
              <w:t xml:space="preserve"> (2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49489</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 xml:space="preserve">Medvirken ved </w:t>
            </w:r>
            <w:proofErr w:type="spellStart"/>
            <w:r w:rsidRPr="001628A1">
              <w:rPr>
                <w:rFonts w:ascii="Arial" w:eastAsia="Times New Roman" w:hAnsi="Arial" w:cs="Arial"/>
                <w:color w:val="000000"/>
                <w:sz w:val="18"/>
                <w:lang w:eastAsia="da-DK"/>
              </w:rPr>
              <w:t>medicinadminstration</w:t>
            </w:r>
            <w:proofErr w:type="spellEnd"/>
            <w:r w:rsidRPr="001628A1">
              <w:rPr>
                <w:rFonts w:ascii="Arial" w:eastAsia="Times New Roman" w:hAnsi="Arial" w:cs="Arial"/>
                <w:color w:val="000000"/>
                <w:sz w:val="18"/>
                <w:lang w:eastAsia="da-DK"/>
              </w:rPr>
              <w:t xml:space="preserve"> (3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48217</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proofErr w:type="spellStart"/>
            <w:r w:rsidRPr="001628A1">
              <w:rPr>
                <w:rFonts w:ascii="Arial" w:eastAsia="Times New Roman" w:hAnsi="Arial" w:cs="Arial"/>
                <w:color w:val="000000"/>
                <w:sz w:val="18"/>
                <w:lang w:eastAsia="da-DK"/>
              </w:rPr>
              <w:t>Neuropædagogik</w:t>
            </w:r>
            <w:proofErr w:type="spellEnd"/>
            <w:r w:rsidRPr="001628A1">
              <w:rPr>
                <w:rFonts w:ascii="Arial" w:eastAsia="Times New Roman" w:hAnsi="Arial" w:cs="Arial"/>
                <w:color w:val="000000"/>
                <w:sz w:val="18"/>
                <w:lang w:eastAsia="da-DK"/>
              </w:rPr>
              <w:t xml:space="preserve"> og borgere med udviklingshæmning (3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44627</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Magt og omsorg (4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40138</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Implementering af handleplaner ifølge serviceloven (2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44886</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Voldsforebyggelse, konflikthåndtering og udvikling (5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40142</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Dokumentation og evaluering af pæd.-</w:t>
            </w:r>
            <w:proofErr w:type="spellStart"/>
            <w:r w:rsidRPr="001628A1">
              <w:rPr>
                <w:rFonts w:ascii="Arial" w:eastAsia="Times New Roman" w:hAnsi="Arial" w:cs="Arial"/>
                <w:color w:val="000000"/>
                <w:sz w:val="18"/>
                <w:lang w:eastAsia="da-DK"/>
              </w:rPr>
              <w:t>sosu.arbejde</w:t>
            </w:r>
            <w:proofErr w:type="spellEnd"/>
            <w:r w:rsidRPr="001628A1">
              <w:rPr>
                <w:rFonts w:ascii="Arial" w:eastAsia="Times New Roman" w:hAnsi="Arial" w:cs="Arial"/>
                <w:color w:val="000000"/>
                <w:sz w:val="18"/>
                <w:lang w:eastAsia="da-DK"/>
              </w:rPr>
              <w:t xml:space="preserve"> (3 dage)*</w:t>
            </w:r>
          </w:p>
        </w:tc>
      </w:tr>
      <w:tr w:rsidR="001628A1" w:rsidRPr="001628A1" w:rsidTr="00B6558A">
        <w:tblPrEx>
          <w:jc w:val="left"/>
        </w:tblPrEx>
        <w:trPr>
          <w:cantSplit/>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20932</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Børneperspektiver i det pædagogske læringsmiljø (3 dage)</w:t>
            </w:r>
          </w:p>
        </w:tc>
      </w:tr>
    </w:tbl>
    <w:p w:rsidR="001628A1" w:rsidRDefault="001628A1" w:rsidP="001628A1"/>
    <w:p w:rsidR="001628A1" w:rsidRDefault="001628A1" w:rsidP="001628A1">
      <w:pPr>
        <w:pStyle w:val="Overskrift3"/>
      </w:pPr>
      <w:r w:rsidRPr="001628A1">
        <w:t>Arbejdet som Omsorgs- og Pædagogmedhjælper</w:t>
      </w:r>
    </w:p>
    <w:p w:rsidR="001628A1" w:rsidRDefault="001628A1" w:rsidP="001628A1">
      <w:r w:rsidRPr="001628A1">
        <w:t>Forløbet giver dig basiskompetencer som Omsorgs- og Pædagogmedhjælper. Du lærer at samarbejde med borgere med særlige behov og at indgå i respektfulde relationer, der fremmer borgerens selvbestemmelse og trivsel.</w:t>
      </w:r>
    </w:p>
    <w:p w:rsidR="001628A1" w:rsidRDefault="001628A1" w:rsidP="001628A1">
      <w:r>
        <w:t>Varighed opgjort på dage: 30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1628A1" w:rsidRPr="00164E02" w:rsidTr="001628A1">
        <w:trPr>
          <w:jc w:val="center"/>
        </w:trPr>
        <w:tc>
          <w:tcPr>
            <w:tcW w:w="1271" w:type="dxa"/>
            <w:vAlign w:val="center"/>
          </w:tcPr>
          <w:p w:rsidR="001628A1" w:rsidRPr="00164E02" w:rsidRDefault="001628A1" w:rsidP="001C3527">
            <w:pPr>
              <w:pStyle w:val="Tabeloverskrift"/>
            </w:pPr>
            <w:r w:rsidRPr="00164E02">
              <w:t>AMU-kode</w:t>
            </w:r>
          </w:p>
        </w:tc>
        <w:tc>
          <w:tcPr>
            <w:tcW w:w="6088" w:type="dxa"/>
            <w:vAlign w:val="center"/>
          </w:tcPr>
          <w:p w:rsidR="001628A1" w:rsidRPr="00164E02" w:rsidRDefault="001628A1" w:rsidP="001C3527">
            <w:pPr>
              <w:pStyle w:val="Tabeloverskrift"/>
            </w:pPr>
            <w:r w:rsidRPr="00164E02">
              <w:t>Kurser</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48430</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Dokumentation og handleplaner - pæd. Målgrupper (5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48116</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Arbejdet som omsorgsmedhjælper (15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49489</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 xml:space="preserve">Medvirken ved </w:t>
            </w:r>
            <w:proofErr w:type="spellStart"/>
            <w:r w:rsidRPr="001628A1">
              <w:rPr>
                <w:rFonts w:ascii="Arial" w:eastAsia="Times New Roman" w:hAnsi="Arial" w:cs="Arial"/>
                <w:color w:val="000000"/>
                <w:sz w:val="18"/>
                <w:lang w:eastAsia="da-DK"/>
              </w:rPr>
              <w:t>medicinadminstration</w:t>
            </w:r>
            <w:proofErr w:type="spellEnd"/>
            <w:r w:rsidRPr="001628A1">
              <w:rPr>
                <w:rFonts w:ascii="Arial" w:eastAsia="Times New Roman" w:hAnsi="Arial" w:cs="Arial"/>
                <w:color w:val="000000"/>
                <w:sz w:val="18"/>
                <w:lang w:eastAsia="da-DK"/>
              </w:rPr>
              <w:t xml:space="preserve"> (3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44859</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proofErr w:type="spellStart"/>
            <w:r w:rsidRPr="001628A1">
              <w:rPr>
                <w:rFonts w:ascii="Arial" w:eastAsia="Times New Roman" w:hAnsi="Arial" w:cs="Arial"/>
                <w:color w:val="000000"/>
                <w:sz w:val="18"/>
                <w:lang w:eastAsia="da-DK"/>
              </w:rPr>
              <w:t>Neuropædagogik</w:t>
            </w:r>
            <w:proofErr w:type="spellEnd"/>
            <w:r w:rsidRPr="001628A1">
              <w:rPr>
                <w:rFonts w:ascii="Arial" w:eastAsia="Times New Roman" w:hAnsi="Arial" w:cs="Arial"/>
                <w:color w:val="000000"/>
                <w:sz w:val="18"/>
                <w:lang w:eastAsia="da-DK"/>
              </w:rPr>
              <w:t xml:space="preserve"> som redskab i det pædagogiske arbejde (3 dage)</w:t>
            </w:r>
          </w:p>
        </w:tc>
      </w:tr>
      <w:tr w:rsidR="001628A1" w:rsidRPr="001628A1" w:rsidTr="001628A1">
        <w:tblPrEx>
          <w:jc w:val="left"/>
        </w:tblPrEx>
        <w:trPr>
          <w:trHeight w:val="283"/>
        </w:trPr>
        <w:tc>
          <w:tcPr>
            <w:tcW w:w="1271" w:type="dxa"/>
            <w:hideMark/>
          </w:tcPr>
          <w:p w:rsidR="001628A1" w:rsidRPr="001628A1" w:rsidRDefault="001628A1" w:rsidP="00D22D3D">
            <w:pPr>
              <w:spacing w:after="0" w:line="360" w:lineRule="auto"/>
              <w:jc w:val="center"/>
              <w:rPr>
                <w:rFonts w:ascii="Arial" w:eastAsia="Times New Roman" w:hAnsi="Arial" w:cs="Arial"/>
                <w:color w:val="000000"/>
                <w:sz w:val="18"/>
                <w:lang w:eastAsia="da-DK"/>
              </w:rPr>
            </w:pPr>
            <w:r w:rsidRPr="001628A1">
              <w:rPr>
                <w:rFonts w:ascii="Arial" w:eastAsia="Times New Roman" w:hAnsi="Arial" w:cs="Arial"/>
                <w:color w:val="000000"/>
                <w:sz w:val="18"/>
                <w:lang w:eastAsia="da-DK"/>
              </w:rPr>
              <w:t>48729</w:t>
            </w:r>
          </w:p>
        </w:tc>
        <w:tc>
          <w:tcPr>
            <w:tcW w:w="6088" w:type="dxa"/>
            <w:hideMark/>
          </w:tcPr>
          <w:p w:rsidR="001628A1" w:rsidRPr="001628A1" w:rsidRDefault="001628A1" w:rsidP="00D22D3D">
            <w:pPr>
              <w:spacing w:after="0" w:line="360" w:lineRule="auto"/>
              <w:rPr>
                <w:rFonts w:ascii="Arial" w:eastAsia="Times New Roman" w:hAnsi="Arial" w:cs="Arial"/>
                <w:color w:val="000000"/>
                <w:sz w:val="18"/>
                <w:lang w:eastAsia="da-DK"/>
              </w:rPr>
            </w:pPr>
            <w:r w:rsidRPr="001628A1">
              <w:rPr>
                <w:rFonts w:ascii="Arial" w:eastAsia="Times New Roman" w:hAnsi="Arial" w:cs="Arial"/>
                <w:color w:val="000000"/>
                <w:sz w:val="18"/>
                <w:lang w:eastAsia="da-DK"/>
              </w:rPr>
              <w:t xml:space="preserve">Refleksionsmetoder i pædagogisk arbejde (3 dage) </w:t>
            </w:r>
          </w:p>
        </w:tc>
      </w:tr>
    </w:tbl>
    <w:p w:rsidR="00D22D3D" w:rsidRDefault="00D22D3D" w:rsidP="001223C8"/>
    <w:p w:rsidR="001223C8" w:rsidRDefault="001223C8" w:rsidP="001223C8">
      <w:pPr>
        <w:pStyle w:val="Overskrift2"/>
      </w:pPr>
      <w:r>
        <w:t>IT og teleteknik</w:t>
      </w:r>
    </w:p>
    <w:p w:rsidR="00FC7233" w:rsidRDefault="00FC7233" w:rsidP="00FC7233"/>
    <w:p w:rsidR="00FC7233" w:rsidRDefault="00FC7233" w:rsidP="00FC7233">
      <w:pPr>
        <w:pStyle w:val="Overskrift3"/>
      </w:pPr>
      <w:r w:rsidRPr="00FC7233">
        <w:t>Administrativ koordinator</w:t>
      </w:r>
    </w:p>
    <w:p w:rsidR="00FC7233" w:rsidRDefault="00FC7233" w:rsidP="00FC7233">
      <w:r w:rsidRPr="00FC7233">
        <w:t xml:space="preserve">Kursusforløbet giver nye administrative kompetencer inden for projektarbejde – og projektkoordinering, møde- og </w:t>
      </w:r>
      <w:proofErr w:type="spellStart"/>
      <w:r w:rsidRPr="00FC7233">
        <w:t>webinardeltagelse</w:t>
      </w:r>
      <w:proofErr w:type="spellEnd"/>
      <w:r w:rsidRPr="00FC7233">
        <w:t>, innovativ og bæredygtig omstilling af processer, datahåndtering, cirkulær økonomi og kommunikation mm.</w:t>
      </w:r>
    </w:p>
    <w:p w:rsidR="00FC7233" w:rsidRPr="00FC7233" w:rsidRDefault="00B717D5" w:rsidP="00FC7233">
      <w:r>
        <w:t>Varighed opgjort på dage: 30</w:t>
      </w:r>
      <w:r w:rsidR="00FC7233">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B717D5" w:rsidRPr="00164E02" w:rsidTr="00750142">
        <w:trPr>
          <w:cantSplit/>
          <w:tblHeader/>
          <w:jc w:val="center"/>
        </w:trPr>
        <w:tc>
          <w:tcPr>
            <w:tcW w:w="1271" w:type="dxa"/>
            <w:vAlign w:val="center"/>
          </w:tcPr>
          <w:p w:rsidR="00B717D5" w:rsidRPr="00164E02" w:rsidRDefault="00B717D5" w:rsidP="00B717D5">
            <w:pPr>
              <w:pStyle w:val="Tabeloverskrift"/>
            </w:pPr>
            <w:r w:rsidRPr="00164E02">
              <w:t>AMU-kode</w:t>
            </w:r>
          </w:p>
        </w:tc>
        <w:tc>
          <w:tcPr>
            <w:tcW w:w="6088" w:type="dxa"/>
            <w:vAlign w:val="center"/>
          </w:tcPr>
          <w:p w:rsidR="00B717D5" w:rsidRPr="00164E02" w:rsidRDefault="00B717D5" w:rsidP="00B717D5">
            <w:pPr>
              <w:pStyle w:val="Tabeloverskrift"/>
            </w:pPr>
            <w:r w:rsidRPr="00164E02">
              <w:t>Kurser</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20971</w:t>
            </w:r>
          </w:p>
        </w:tc>
        <w:tc>
          <w:tcPr>
            <w:tcW w:w="6088" w:type="dxa"/>
            <w:hideMark/>
          </w:tcPr>
          <w:p w:rsidR="00B717D5" w:rsidRPr="00FC7233" w:rsidRDefault="00B717D5"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Lean-kortlægning af værdistrøm i administration</w:t>
            </w:r>
          </w:p>
        </w:tc>
      </w:tr>
      <w:tr w:rsidR="00A3255C" w:rsidRPr="00FC7233" w:rsidTr="00750142">
        <w:tblPrEx>
          <w:jc w:val="left"/>
        </w:tblPrEx>
        <w:trPr>
          <w:cantSplit/>
          <w:trHeight w:val="283"/>
        </w:trPr>
        <w:tc>
          <w:tcPr>
            <w:tcW w:w="1271" w:type="dxa"/>
          </w:tcPr>
          <w:p w:rsidR="00A3255C" w:rsidRPr="00A3255C" w:rsidRDefault="00A3255C" w:rsidP="00D22D3D">
            <w:pPr>
              <w:spacing w:after="0" w:line="360" w:lineRule="auto"/>
              <w:jc w:val="center"/>
              <w:rPr>
                <w:rFonts w:ascii="Arial" w:hAnsi="Arial" w:cs="Arial"/>
                <w:sz w:val="18"/>
              </w:rPr>
            </w:pPr>
            <w:r w:rsidRPr="00A3255C">
              <w:rPr>
                <w:rFonts w:ascii="Arial" w:hAnsi="Arial" w:cs="Arial"/>
                <w:sz w:val="18"/>
              </w:rPr>
              <w:t>21985</w:t>
            </w:r>
          </w:p>
        </w:tc>
        <w:tc>
          <w:tcPr>
            <w:tcW w:w="6088" w:type="dxa"/>
          </w:tcPr>
          <w:p w:rsidR="00A3255C" w:rsidRPr="00A3255C" w:rsidRDefault="00A3255C" w:rsidP="00D22D3D">
            <w:pPr>
              <w:spacing w:after="0" w:line="360" w:lineRule="auto"/>
              <w:rPr>
                <w:rFonts w:ascii="Arial" w:hAnsi="Arial" w:cs="Arial"/>
                <w:color w:val="000000"/>
                <w:sz w:val="18"/>
              </w:rPr>
            </w:pPr>
            <w:r w:rsidRPr="00A3255C">
              <w:rPr>
                <w:rFonts w:ascii="Arial" w:hAnsi="Arial" w:cs="Arial"/>
                <w:color w:val="000000"/>
                <w:sz w:val="18"/>
              </w:rPr>
              <w:t>AI-systemer til merkantile arbejdsopgaver, basal</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40343</w:t>
            </w:r>
          </w:p>
        </w:tc>
        <w:tc>
          <w:tcPr>
            <w:tcW w:w="6088" w:type="dxa"/>
            <w:hideMark/>
          </w:tcPr>
          <w:p w:rsidR="00B717D5" w:rsidRPr="00FC7233" w:rsidRDefault="00B717D5"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Projektstyring med IT-værktøj</w:t>
            </w:r>
          </w:p>
        </w:tc>
      </w:tr>
      <w:tr w:rsidR="00B717D5" w:rsidRPr="00FC7233" w:rsidTr="00750142">
        <w:tblPrEx>
          <w:jc w:val="left"/>
        </w:tblPrEx>
        <w:trPr>
          <w:cantSplit/>
          <w:trHeight w:val="283"/>
        </w:trPr>
        <w:tc>
          <w:tcPr>
            <w:tcW w:w="1271" w:type="dxa"/>
            <w:hideMark/>
          </w:tcPr>
          <w:p w:rsidR="00B717D5" w:rsidRPr="00FC7233" w:rsidRDefault="00B717D5" w:rsidP="00D22D3D">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40749</w:t>
            </w:r>
          </w:p>
        </w:tc>
        <w:tc>
          <w:tcPr>
            <w:tcW w:w="6088" w:type="dxa"/>
            <w:hideMark/>
          </w:tcPr>
          <w:p w:rsidR="00B717D5" w:rsidRPr="00FC7233" w:rsidRDefault="00B717D5" w:rsidP="00D22D3D">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Effektiv anvendelse af e-mail- og kalendersystemer </w:t>
            </w:r>
          </w:p>
        </w:tc>
      </w:tr>
      <w:tr w:rsidR="008E33DD" w:rsidRPr="00FC7233" w:rsidTr="00334A00">
        <w:tblPrEx>
          <w:jc w:val="left"/>
        </w:tblPrEx>
        <w:trPr>
          <w:cantSplit/>
          <w:trHeight w:val="283"/>
        </w:trPr>
        <w:tc>
          <w:tcPr>
            <w:tcW w:w="1271" w:type="dxa"/>
            <w:vAlign w:val="center"/>
          </w:tcPr>
          <w:p w:rsidR="008E33DD" w:rsidRPr="00DD7B6E" w:rsidRDefault="008E33DD" w:rsidP="008E33DD">
            <w:pPr>
              <w:spacing w:after="0" w:line="360" w:lineRule="auto"/>
              <w:jc w:val="center"/>
              <w:rPr>
                <w:rFonts w:ascii="Arial" w:hAnsi="Arial" w:cs="Arial"/>
                <w:sz w:val="18"/>
              </w:rPr>
            </w:pPr>
            <w:r>
              <w:rPr>
                <w:rFonts w:ascii="Arial" w:hAnsi="Arial" w:cs="Arial"/>
                <w:sz w:val="18"/>
              </w:rPr>
              <w:lastRenderedPageBreak/>
              <w:t>22489</w:t>
            </w:r>
          </w:p>
        </w:tc>
        <w:tc>
          <w:tcPr>
            <w:tcW w:w="6088" w:type="dxa"/>
            <w:vAlign w:val="center"/>
          </w:tcPr>
          <w:p w:rsidR="008E33DD" w:rsidRPr="00DD7B6E" w:rsidRDefault="008E33DD" w:rsidP="008E33DD">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0D090A" w:rsidRPr="00FC7233" w:rsidTr="00334A00">
        <w:tblPrEx>
          <w:jc w:val="left"/>
        </w:tblPrEx>
        <w:trPr>
          <w:cantSplit/>
          <w:trHeight w:val="283"/>
        </w:trPr>
        <w:tc>
          <w:tcPr>
            <w:tcW w:w="1271" w:type="dxa"/>
          </w:tcPr>
          <w:p w:rsidR="000D090A" w:rsidRPr="00857E9F" w:rsidRDefault="000D090A" w:rsidP="000D090A">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22598</w:t>
            </w:r>
          </w:p>
        </w:tc>
        <w:tc>
          <w:tcPr>
            <w:tcW w:w="6088" w:type="dxa"/>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0D090A" w:rsidRPr="00FC7233" w:rsidTr="00750142">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44373</w:t>
            </w:r>
          </w:p>
        </w:tc>
        <w:tc>
          <w:tcPr>
            <w:tcW w:w="6088" w:type="dxa"/>
            <w:hideMark/>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Anvendelse af præsentationsprogrammer </w:t>
            </w:r>
          </w:p>
        </w:tc>
      </w:tr>
      <w:tr w:rsidR="000D090A" w:rsidRPr="00FC7233" w:rsidTr="00750142">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45987</w:t>
            </w:r>
          </w:p>
        </w:tc>
        <w:tc>
          <w:tcPr>
            <w:tcW w:w="6088" w:type="dxa"/>
            <w:hideMark/>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Projektudvikling og -gennemførelse</w:t>
            </w:r>
          </w:p>
        </w:tc>
      </w:tr>
      <w:tr w:rsidR="000D090A" w:rsidRPr="00FC7233" w:rsidTr="00750142">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47302</w:t>
            </w:r>
          </w:p>
        </w:tc>
        <w:tc>
          <w:tcPr>
            <w:tcW w:w="6088" w:type="dxa"/>
            <w:hideMark/>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Virksomhedens sprogpolitik i praksis</w:t>
            </w:r>
          </w:p>
        </w:tc>
      </w:tr>
      <w:tr w:rsidR="000D090A" w:rsidRPr="00FC7233" w:rsidTr="00750142">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sz w:val="18"/>
                <w:lang w:eastAsia="da-DK"/>
              </w:rPr>
            </w:pPr>
            <w:r w:rsidRPr="00FC7233">
              <w:rPr>
                <w:rFonts w:ascii="Arial" w:eastAsia="Times New Roman" w:hAnsi="Arial" w:cs="Arial"/>
                <w:sz w:val="18"/>
                <w:lang w:eastAsia="da-DK"/>
              </w:rPr>
              <w:t>47606</w:t>
            </w:r>
          </w:p>
        </w:tc>
        <w:tc>
          <w:tcPr>
            <w:tcW w:w="6088" w:type="dxa"/>
            <w:hideMark/>
          </w:tcPr>
          <w:p w:rsidR="000D090A" w:rsidRPr="00FC7233" w:rsidRDefault="000D090A" w:rsidP="000D090A">
            <w:pPr>
              <w:spacing w:after="0" w:line="360" w:lineRule="auto"/>
              <w:rPr>
                <w:rFonts w:ascii="Arial" w:eastAsia="Times New Roman" w:hAnsi="Arial" w:cs="Arial"/>
                <w:sz w:val="18"/>
                <w:lang w:eastAsia="da-DK"/>
              </w:rPr>
            </w:pPr>
            <w:r w:rsidRPr="00FC7233">
              <w:rPr>
                <w:rFonts w:ascii="Arial" w:eastAsia="Times New Roman" w:hAnsi="Arial" w:cs="Arial"/>
                <w:sz w:val="18"/>
                <w:lang w:eastAsia="da-DK"/>
              </w:rPr>
              <w:t>Innovative processer i den administrative praksis</w:t>
            </w:r>
          </w:p>
        </w:tc>
      </w:tr>
      <w:tr w:rsidR="000D090A" w:rsidRPr="00FC7233" w:rsidTr="00750142">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48653</w:t>
            </w:r>
          </w:p>
        </w:tc>
        <w:tc>
          <w:tcPr>
            <w:tcW w:w="6088" w:type="dxa"/>
            <w:hideMark/>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personoplysninger</w:t>
            </w:r>
          </w:p>
        </w:tc>
      </w:tr>
      <w:tr w:rsidR="000D090A" w:rsidRPr="00FC7233" w:rsidTr="00750142">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49731</w:t>
            </w:r>
          </w:p>
        </w:tc>
        <w:tc>
          <w:tcPr>
            <w:tcW w:w="6088" w:type="dxa"/>
            <w:hideMark/>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Værdiskabende optimering af arbejdsprocesser</w:t>
            </w:r>
          </w:p>
        </w:tc>
      </w:tr>
      <w:tr w:rsidR="000D090A" w:rsidRPr="00FC7233" w:rsidTr="00750142">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sz w:val="18"/>
                <w:lang w:eastAsia="da-DK"/>
              </w:rPr>
            </w:pPr>
            <w:r w:rsidRPr="00FC7233">
              <w:rPr>
                <w:rFonts w:ascii="Arial" w:eastAsia="Times New Roman" w:hAnsi="Arial" w:cs="Arial"/>
                <w:sz w:val="18"/>
                <w:lang w:eastAsia="da-DK"/>
              </w:rPr>
              <w:t>49773</w:t>
            </w:r>
          </w:p>
        </w:tc>
        <w:tc>
          <w:tcPr>
            <w:tcW w:w="6088" w:type="dxa"/>
            <w:hideMark/>
          </w:tcPr>
          <w:p w:rsidR="000D090A" w:rsidRPr="00FC7233" w:rsidRDefault="000D090A" w:rsidP="000D090A">
            <w:pPr>
              <w:spacing w:after="0" w:line="360" w:lineRule="auto"/>
              <w:rPr>
                <w:rFonts w:ascii="Arial" w:eastAsia="Times New Roman" w:hAnsi="Arial" w:cs="Arial"/>
                <w:sz w:val="18"/>
                <w:lang w:eastAsia="da-DK"/>
              </w:rPr>
            </w:pPr>
            <w:r w:rsidRPr="00FC7233">
              <w:rPr>
                <w:rFonts w:ascii="Arial" w:eastAsia="Times New Roman" w:hAnsi="Arial" w:cs="Arial"/>
                <w:sz w:val="18"/>
                <w:lang w:eastAsia="da-DK"/>
              </w:rPr>
              <w:t xml:space="preserve">Møde- og </w:t>
            </w:r>
            <w:proofErr w:type="spellStart"/>
            <w:r w:rsidRPr="00FC7233">
              <w:rPr>
                <w:rFonts w:ascii="Arial" w:eastAsia="Times New Roman" w:hAnsi="Arial" w:cs="Arial"/>
                <w:sz w:val="18"/>
                <w:lang w:eastAsia="da-DK"/>
              </w:rPr>
              <w:t>webinartilrettelæggelse</w:t>
            </w:r>
            <w:proofErr w:type="spellEnd"/>
          </w:p>
        </w:tc>
      </w:tr>
      <w:tr w:rsidR="000D090A" w:rsidRPr="00FC7233" w:rsidTr="00750142">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sz w:val="18"/>
                <w:lang w:eastAsia="da-DK"/>
              </w:rPr>
            </w:pPr>
            <w:r w:rsidRPr="00FC7233">
              <w:rPr>
                <w:rFonts w:ascii="Arial" w:eastAsia="Times New Roman" w:hAnsi="Arial" w:cs="Arial"/>
                <w:sz w:val="18"/>
                <w:lang w:eastAsia="da-DK"/>
              </w:rPr>
              <w:t>49785</w:t>
            </w:r>
          </w:p>
        </w:tc>
        <w:tc>
          <w:tcPr>
            <w:tcW w:w="6088" w:type="dxa"/>
            <w:hideMark/>
          </w:tcPr>
          <w:p w:rsidR="000D090A" w:rsidRPr="00FC7233" w:rsidRDefault="000D090A" w:rsidP="000D090A">
            <w:pPr>
              <w:spacing w:after="0" w:line="360" w:lineRule="auto"/>
              <w:rPr>
                <w:rFonts w:ascii="Arial" w:eastAsia="Times New Roman" w:hAnsi="Arial" w:cs="Arial"/>
                <w:sz w:val="18"/>
                <w:lang w:eastAsia="da-DK"/>
              </w:rPr>
            </w:pPr>
            <w:r w:rsidRPr="00FC7233">
              <w:rPr>
                <w:rFonts w:ascii="Arial" w:eastAsia="Times New Roman" w:hAnsi="Arial" w:cs="Arial"/>
                <w:sz w:val="18"/>
                <w:lang w:eastAsia="da-DK"/>
              </w:rPr>
              <w:t>Introduktion til bæredygtig omstilling</w:t>
            </w:r>
          </w:p>
        </w:tc>
      </w:tr>
      <w:tr w:rsidR="000D090A" w:rsidRPr="00FC7233" w:rsidTr="00750142">
        <w:tblPrEx>
          <w:jc w:val="left"/>
        </w:tblPrEx>
        <w:trPr>
          <w:cantSplit/>
          <w:trHeight w:val="283"/>
        </w:trPr>
        <w:tc>
          <w:tcPr>
            <w:tcW w:w="1271" w:type="dxa"/>
            <w:hideMark/>
          </w:tcPr>
          <w:p w:rsidR="000D090A" w:rsidRPr="00FC7233" w:rsidRDefault="000D090A" w:rsidP="000D090A">
            <w:pPr>
              <w:spacing w:after="0" w:line="360" w:lineRule="auto"/>
              <w:jc w:val="center"/>
              <w:rPr>
                <w:rFonts w:ascii="Arial" w:eastAsia="Times New Roman" w:hAnsi="Arial" w:cs="Arial"/>
                <w:sz w:val="18"/>
                <w:lang w:eastAsia="da-DK"/>
              </w:rPr>
            </w:pPr>
            <w:r w:rsidRPr="00FC7233">
              <w:rPr>
                <w:rFonts w:ascii="Arial" w:eastAsia="Times New Roman" w:hAnsi="Arial" w:cs="Arial"/>
                <w:sz w:val="18"/>
                <w:lang w:eastAsia="da-DK"/>
              </w:rPr>
              <w:t>49893</w:t>
            </w:r>
          </w:p>
        </w:tc>
        <w:tc>
          <w:tcPr>
            <w:tcW w:w="6088" w:type="dxa"/>
            <w:hideMark/>
          </w:tcPr>
          <w:p w:rsidR="000D090A" w:rsidRPr="00FC7233" w:rsidRDefault="000D090A" w:rsidP="000D090A">
            <w:pPr>
              <w:spacing w:after="0" w:line="360" w:lineRule="auto"/>
              <w:rPr>
                <w:rFonts w:ascii="Arial" w:eastAsia="Times New Roman" w:hAnsi="Arial" w:cs="Arial"/>
                <w:sz w:val="18"/>
                <w:lang w:eastAsia="da-DK"/>
              </w:rPr>
            </w:pPr>
            <w:r w:rsidRPr="00FC7233">
              <w:rPr>
                <w:rFonts w:ascii="Arial" w:eastAsia="Times New Roman" w:hAnsi="Arial" w:cs="Arial"/>
                <w:sz w:val="18"/>
                <w:lang w:eastAsia="da-DK"/>
              </w:rPr>
              <w:t>Cirkulær forretningsforståelse - adm. medarbejdere</w:t>
            </w:r>
          </w:p>
        </w:tc>
      </w:tr>
    </w:tbl>
    <w:p w:rsidR="00FC7233" w:rsidRDefault="00FC7233" w:rsidP="00FC7233"/>
    <w:p w:rsidR="00FC7233" w:rsidRDefault="00FC7233" w:rsidP="00FC7233">
      <w:pPr>
        <w:pStyle w:val="Overskrift3"/>
      </w:pPr>
      <w:r>
        <w:t>Digital handel</w:t>
      </w:r>
    </w:p>
    <w:p w:rsidR="00FC7233" w:rsidRDefault="00FC7233" w:rsidP="00FC7233">
      <w:r w:rsidRPr="00FC7233">
        <w:t>Et forløb for dig som gerne vil arbejde med hvordan man opretter en webshop og ønsker en grundig introduktion samt hvordan man anvender sociale medier til kommunikation og markedsføring.</w:t>
      </w:r>
    </w:p>
    <w:p w:rsidR="00FC7233" w:rsidRPr="00FC7233" w:rsidRDefault="00B717D5" w:rsidP="00FC7233">
      <w:r>
        <w:t>Varighed opgjort på dage: 23</w:t>
      </w:r>
      <w:r w:rsidR="00FC7233">
        <w:t xml:space="preserve">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FC7233" w:rsidRPr="00164E02" w:rsidTr="00B6558A">
        <w:trPr>
          <w:cantSplit/>
          <w:tblHeader/>
          <w:jc w:val="center"/>
        </w:trPr>
        <w:tc>
          <w:tcPr>
            <w:tcW w:w="1271" w:type="dxa"/>
            <w:vAlign w:val="center"/>
          </w:tcPr>
          <w:p w:rsidR="00FC7233" w:rsidRPr="00164E02" w:rsidRDefault="00FC7233" w:rsidP="00FC7233">
            <w:pPr>
              <w:pStyle w:val="Tabeloverskrift"/>
            </w:pPr>
            <w:r w:rsidRPr="00164E02">
              <w:t>AMU-kode</w:t>
            </w:r>
          </w:p>
        </w:tc>
        <w:tc>
          <w:tcPr>
            <w:tcW w:w="6088" w:type="dxa"/>
            <w:vAlign w:val="center"/>
          </w:tcPr>
          <w:p w:rsidR="00FC7233" w:rsidRPr="00164E02" w:rsidRDefault="00FC7233" w:rsidP="00FC7233">
            <w:pPr>
              <w:pStyle w:val="Tabeloverskrift"/>
            </w:pPr>
            <w:r w:rsidRPr="00164E02">
              <w:t>Kurser</w:t>
            </w:r>
          </w:p>
        </w:tc>
      </w:tr>
      <w:tr w:rsidR="00B717D5" w:rsidRPr="00FC7233" w:rsidTr="00B6558A">
        <w:tblPrEx>
          <w:jc w:val="left"/>
        </w:tblPrEx>
        <w:trPr>
          <w:cantSplit/>
          <w:trHeight w:val="283"/>
        </w:trPr>
        <w:tc>
          <w:tcPr>
            <w:tcW w:w="1271" w:type="dxa"/>
            <w:hideMark/>
          </w:tcPr>
          <w:p w:rsidR="00B717D5" w:rsidRPr="00CF1B98" w:rsidRDefault="00B717D5" w:rsidP="00857E9F">
            <w:pPr>
              <w:spacing w:after="0" w:line="24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21984</w:t>
            </w:r>
          </w:p>
        </w:tc>
        <w:tc>
          <w:tcPr>
            <w:tcW w:w="6088" w:type="dxa"/>
            <w:hideMark/>
          </w:tcPr>
          <w:p w:rsidR="00B717D5" w:rsidRPr="00CF1B98" w:rsidRDefault="00B717D5" w:rsidP="00B717D5">
            <w:pPr>
              <w:spacing w:after="0"/>
              <w:rPr>
                <w:rFonts w:ascii="Arial" w:hAnsi="Arial" w:cs="Arial"/>
                <w:color w:val="000000"/>
                <w:sz w:val="18"/>
                <w:szCs w:val="18"/>
              </w:rPr>
            </w:pPr>
            <w:r w:rsidRPr="00CF1B98">
              <w:rPr>
                <w:rFonts w:ascii="Arial" w:hAnsi="Arial" w:cs="Arial"/>
                <w:color w:val="000000"/>
                <w:sz w:val="18"/>
                <w:szCs w:val="18"/>
              </w:rPr>
              <w:t xml:space="preserve">Billedredigering i medarbejderens jobfunktion </w:t>
            </w:r>
          </w:p>
        </w:tc>
      </w:tr>
      <w:tr w:rsidR="00B717D5" w:rsidRPr="00FC7233" w:rsidTr="00B6558A">
        <w:tblPrEx>
          <w:jc w:val="left"/>
        </w:tblPrEx>
        <w:trPr>
          <w:cantSplit/>
          <w:trHeight w:val="283"/>
        </w:trPr>
        <w:tc>
          <w:tcPr>
            <w:tcW w:w="1271" w:type="dxa"/>
            <w:hideMark/>
          </w:tcPr>
          <w:p w:rsidR="00B717D5" w:rsidRPr="00CF1B98" w:rsidRDefault="00B717D5" w:rsidP="00857E9F">
            <w:pPr>
              <w:spacing w:after="0"/>
              <w:jc w:val="center"/>
              <w:rPr>
                <w:rFonts w:ascii="Arial" w:hAnsi="Arial" w:cs="Arial"/>
                <w:sz w:val="18"/>
                <w:szCs w:val="18"/>
              </w:rPr>
            </w:pPr>
            <w:r w:rsidRPr="00CF1B98">
              <w:rPr>
                <w:rFonts w:ascii="Arial" w:hAnsi="Arial" w:cs="Arial"/>
                <w:sz w:val="18"/>
                <w:szCs w:val="18"/>
              </w:rPr>
              <w:t>22363</w:t>
            </w:r>
          </w:p>
        </w:tc>
        <w:tc>
          <w:tcPr>
            <w:tcW w:w="6088" w:type="dxa"/>
            <w:hideMark/>
          </w:tcPr>
          <w:p w:rsidR="00B717D5" w:rsidRPr="00CF1B98" w:rsidRDefault="00B717D5" w:rsidP="00B717D5">
            <w:pPr>
              <w:spacing w:after="0"/>
              <w:rPr>
                <w:rFonts w:ascii="Arial" w:hAnsi="Arial" w:cs="Arial"/>
                <w:color w:val="000000"/>
                <w:sz w:val="18"/>
                <w:szCs w:val="18"/>
              </w:rPr>
            </w:pPr>
            <w:r w:rsidRPr="00CF1B98">
              <w:rPr>
                <w:rFonts w:ascii="Arial" w:hAnsi="Arial" w:cs="Arial"/>
                <w:color w:val="000000"/>
                <w:sz w:val="18"/>
                <w:szCs w:val="18"/>
              </w:rPr>
              <w:t>Kunstig intelligens (AI) i markedsføring - Intro</w:t>
            </w:r>
          </w:p>
        </w:tc>
      </w:tr>
      <w:tr w:rsidR="000D090A" w:rsidRPr="00FC7233" w:rsidTr="00B6558A">
        <w:tblPrEx>
          <w:jc w:val="left"/>
        </w:tblPrEx>
        <w:trPr>
          <w:cantSplit/>
          <w:trHeight w:val="283"/>
        </w:trPr>
        <w:tc>
          <w:tcPr>
            <w:tcW w:w="1271" w:type="dxa"/>
          </w:tcPr>
          <w:p w:rsidR="000D090A" w:rsidRPr="00857E9F" w:rsidRDefault="000D090A" w:rsidP="000D090A">
            <w:pPr>
              <w:spacing w:after="0" w:line="360" w:lineRule="auto"/>
              <w:jc w:val="center"/>
              <w:rPr>
                <w:rFonts w:ascii="Arial" w:eastAsia="Times New Roman" w:hAnsi="Arial" w:cs="Arial"/>
                <w:color w:val="000000"/>
                <w:sz w:val="18"/>
                <w:lang w:eastAsia="da-DK"/>
              </w:rPr>
            </w:pPr>
            <w:r>
              <w:rPr>
                <w:rFonts w:ascii="Arial" w:eastAsia="Times New Roman" w:hAnsi="Arial" w:cs="Arial"/>
                <w:color w:val="000000"/>
                <w:sz w:val="18"/>
                <w:lang w:eastAsia="da-DK"/>
              </w:rPr>
              <w:t>22598</w:t>
            </w:r>
          </w:p>
        </w:tc>
        <w:tc>
          <w:tcPr>
            <w:tcW w:w="6088" w:type="dxa"/>
          </w:tcPr>
          <w:p w:rsidR="000D090A" w:rsidRPr="00FC7233" w:rsidRDefault="000D090A" w:rsidP="000D090A">
            <w:pPr>
              <w:spacing w:after="0" w:line="36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Tekster til nettet - formulering og opbygning </w:t>
            </w:r>
          </w:p>
        </w:tc>
      </w:tr>
      <w:tr w:rsidR="000D090A" w:rsidRPr="00FC7233" w:rsidTr="00B6558A">
        <w:tblPrEx>
          <w:jc w:val="left"/>
        </w:tblPrEx>
        <w:trPr>
          <w:cantSplit/>
          <w:trHeight w:val="283"/>
        </w:trPr>
        <w:tc>
          <w:tcPr>
            <w:tcW w:w="1271" w:type="dxa"/>
            <w:hideMark/>
          </w:tcPr>
          <w:p w:rsidR="000D090A" w:rsidRPr="00CF1B98" w:rsidRDefault="000D090A" w:rsidP="000D090A">
            <w:pPr>
              <w:spacing w:after="0"/>
              <w:jc w:val="center"/>
              <w:rPr>
                <w:rFonts w:ascii="Arial" w:hAnsi="Arial" w:cs="Arial"/>
                <w:sz w:val="18"/>
                <w:szCs w:val="18"/>
              </w:rPr>
            </w:pPr>
            <w:r w:rsidRPr="00CF1B98">
              <w:rPr>
                <w:rFonts w:ascii="Arial" w:hAnsi="Arial" w:cs="Arial"/>
                <w:sz w:val="18"/>
                <w:szCs w:val="18"/>
              </w:rPr>
              <w:t>40814</w:t>
            </w:r>
          </w:p>
        </w:tc>
        <w:tc>
          <w:tcPr>
            <w:tcW w:w="6088" w:type="dxa"/>
            <w:hideMark/>
          </w:tcPr>
          <w:p w:rsidR="000D090A" w:rsidRPr="00CF1B98" w:rsidRDefault="000D090A" w:rsidP="000D090A">
            <w:pPr>
              <w:spacing w:after="0"/>
              <w:rPr>
                <w:rFonts w:ascii="Arial" w:hAnsi="Arial" w:cs="Arial"/>
                <w:color w:val="000000"/>
                <w:sz w:val="18"/>
                <w:szCs w:val="18"/>
              </w:rPr>
            </w:pPr>
            <w:r w:rsidRPr="00CF1B98">
              <w:rPr>
                <w:rFonts w:ascii="Arial" w:hAnsi="Arial" w:cs="Arial"/>
                <w:color w:val="000000"/>
                <w:sz w:val="18"/>
                <w:szCs w:val="18"/>
              </w:rPr>
              <w:t>Søgemaskineoptimering af digital kommunikation</w:t>
            </w:r>
          </w:p>
        </w:tc>
      </w:tr>
      <w:tr w:rsidR="000D090A" w:rsidRPr="00FC7233" w:rsidTr="00B6558A">
        <w:tblPrEx>
          <w:jc w:val="left"/>
        </w:tblPrEx>
        <w:trPr>
          <w:cantSplit/>
          <w:trHeight w:val="283"/>
        </w:trPr>
        <w:tc>
          <w:tcPr>
            <w:tcW w:w="1271" w:type="dxa"/>
            <w:hideMark/>
          </w:tcPr>
          <w:p w:rsidR="000D090A" w:rsidRPr="00CF1B98" w:rsidRDefault="000D090A" w:rsidP="000D090A">
            <w:pPr>
              <w:spacing w:after="0"/>
              <w:jc w:val="center"/>
              <w:rPr>
                <w:rFonts w:ascii="Arial" w:hAnsi="Arial" w:cs="Arial"/>
                <w:color w:val="000000"/>
                <w:sz w:val="18"/>
                <w:szCs w:val="18"/>
              </w:rPr>
            </w:pPr>
            <w:r w:rsidRPr="00CF1B98">
              <w:rPr>
                <w:rFonts w:ascii="Arial" w:hAnsi="Arial" w:cs="Arial"/>
                <w:color w:val="000000"/>
                <w:sz w:val="18"/>
                <w:szCs w:val="18"/>
              </w:rPr>
              <w:t>40995</w:t>
            </w:r>
          </w:p>
        </w:tc>
        <w:tc>
          <w:tcPr>
            <w:tcW w:w="6088" w:type="dxa"/>
            <w:hideMark/>
          </w:tcPr>
          <w:p w:rsidR="000D090A" w:rsidRPr="00CF1B98" w:rsidRDefault="000D090A" w:rsidP="000D090A">
            <w:pPr>
              <w:spacing w:after="0"/>
              <w:rPr>
                <w:rFonts w:ascii="Arial" w:hAnsi="Arial" w:cs="Arial"/>
                <w:color w:val="000000"/>
                <w:sz w:val="18"/>
                <w:szCs w:val="18"/>
              </w:rPr>
            </w:pPr>
            <w:r w:rsidRPr="00CF1B98">
              <w:rPr>
                <w:rFonts w:ascii="Arial" w:hAnsi="Arial" w:cs="Arial"/>
                <w:color w:val="000000"/>
                <w:sz w:val="18"/>
                <w:szCs w:val="18"/>
              </w:rPr>
              <w:t xml:space="preserve">Nye kunder via </w:t>
            </w:r>
            <w:proofErr w:type="spellStart"/>
            <w:r w:rsidRPr="00CF1B98">
              <w:rPr>
                <w:rFonts w:ascii="Arial" w:hAnsi="Arial" w:cs="Arial"/>
                <w:color w:val="000000"/>
                <w:sz w:val="18"/>
                <w:szCs w:val="18"/>
              </w:rPr>
              <w:t>viral</w:t>
            </w:r>
            <w:proofErr w:type="spellEnd"/>
            <w:r w:rsidRPr="00CF1B98">
              <w:rPr>
                <w:rFonts w:ascii="Arial" w:hAnsi="Arial" w:cs="Arial"/>
                <w:color w:val="000000"/>
                <w:sz w:val="18"/>
                <w:szCs w:val="18"/>
              </w:rPr>
              <w:t xml:space="preserve"> markedsføring </w:t>
            </w:r>
          </w:p>
        </w:tc>
      </w:tr>
      <w:tr w:rsidR="000D090A" w:rsidRPr="00FC7233" w:rsidTr="00B6558A">
        <w:tblPrEx>
          <w:jc w:val="left"/>
        </w:tblPrEx>
        <w:trPr>
          <w:cantSplit/>
          <w:trHeight w:val="283"/>
        </w:trPr>
        <w:tc>
          <w:tcPr>
            <w:tcW w:w="1271" w:type="dxa"/>
            <w:hideMark/>
          </w:tcPr>
          <w:p w:rsidR="000D090A" w:rsidRPr="00CF1B98" w:rsidRDefault="000D090A" w:rsidP="000D090A">
            <w:pPr>
              <w:spacing w:after="0"/>
              <w:jc w:val="center"/>
              <w:rPr>
                <w:rFonts w:ascii="Arial" w:hAnsi="Arial" w:cs="Arial"/>
                <w:sz w:val="18"/>
                <w:szCs w:val="18"/>
              </w:rPr>
            </w:pPr>
            <w:r w:rsidRPr="00CF1B98">
              <w:rPr>
                <w:rFonts w:ascii="Arial" w:hAnsi="Arial" w:cs="Arial"/>
                <w:sz w:val="18"/>
                <w:szCs w:val="18"/>
              </w:rPr>
              <w:t>45383</w:t>
            </w:r>
          </w:p>
        </w:tc>
        <w:tc>
          <w:tcPr>
            <w:tcW w:w="6088" w:type="dxa"/>
            <w:hideMark/>
          </w:tcPr>
          <w:p w:rsidR="000D090A" w:rsidRPr="00CF1B98" w:rsidRDefault="000D090A" w:rsidP="000D090A">
            <w:pPr>
              <w:spacing w:after="0"/>
              <w:rPr>
                <w:rFonts w:ascii="Arial" w:hAnsi="Arial" w:cs="Arial"/>
                <w:color w:val="000000"/>
                <w:sz w:val="18"/>
                <w:szCs w:val="18"/>
              </w:rPr>
            </w:pPr>
            <w:r w:rsidRPr="00CF1B98">
              <w:rPr>
                <w:rFonts w:ascii="Arial" w:hAnsi="Arial" w:cs="Arial"/>
                <w:color w:val="000000"/>
                <w:sz w:val="18"/>
                <w:szCs w:val="18"/>
              </w:rPr>
              <w:t xml:space="preserve">Grafik og tekster til virksomhedens webside </w:t>
            </w:r>
          </w:p>
        </w:tc>
      </w:tr>
      <w:tr w:rsidR="000D090A" w:rsidRPr="00FC7233" w:rsidTr="00B6558A">
        <w:tblPrEx>
          <w:jc w:val="left"/>
        </w:tblPrEx>
        <w:trPr>
          <w:cantSplit/>
          <w:trHeight w:val="283"/>
        </w:trPr>
        <w:tc>
          <w:tcPr>
            <w:tcW w:w="1271" w:type="dxa"/>
            <w:hideMark/>
          </w:tcPr>
          <w:p w:rsidR="000D090A" w:rsidRPr="00CF1B98" w:rsidRDefault="000D090A" w:rsidP="000D090A">
            <w:pPr>
              <w:spacing w:after="0"/>
              <w:jc w:val="center"/>
              <w:rPr>
                <w:rFonts w:ascii="Arial" w:hAnsi="Arial" w:cs="Arial"/>
                <w:sz w:val="18"/>
                <w:szCs w:val="18"/>
              </w:rPr>
            </w:pPr>
            <w:r w:rsidRPr="00CF1B98">
              <w:rPr>
                <w:rFonts w:ascii="Arial" w:hAnsi="Arial" w:cs="Arial"/>
                <w:sz w:val="18"/>
                <w:szCs w:val="18"/>
              </w:rPr>
              <w:t>45563</w:t>
            </w:r>
          </w:p>
        </w:tc>
        <w:tc>
          <w:tcPr>
            <w:tcW w:w="6088" w:type="dxa"/>
            <w:hideMark/>
          </w:tcPr>
          <w:p w:rsidR="000D090A" w:rsidRPr="00CF1B98" w:rsidRDefault="000D090A" w:rsidP="000D090A">
            <w:pPr>
              <w:spacing w:after="0"/>
              <w:rPr>
                <w:rFonts w:ascii="Arial" w:hAnsi="Arial" w:cs="Arial"/>
                <w:color w:val="000000"/>
                <w:sz w:val="18"/>
                <w:szCs w:val="18"/>
              </w:rPr>
            </w:pPr>
            <w:r w:rsidRPr="00CF1B98">
              <w:rPr>
                <w:rFonts w:ascii="Arial" w:hAnsi="Arial" w:cs="Arial"/>
                <w:color w:val="000000"/>
                <w:sz w:val="18"/>
                <w:szCs w:val="18"/>
              </w:rPr>
              <w:t>Håndtering af data i virksomhedens it-systemer</w:t>
            </w:r>
          </w:p>
        </w:tc>
      </w:tr>
      <w:tr w:rsidR="000D090A" w:rsidRPr="00FC7233" w:rsidTr="00B6558A">
        <w:tblPrEx>
          <w:jc w:val="left"/>
        </w:tblPrEx>
        <w:trPr>
          <w:cantSplit/>
          <w:trHeight w:val="283"/>
        </w:trPr>
        <w:tc>
          <w:tcPr>
            <w:tcW w:w="1271" w:type="dxa"/>
            <w:hideMark/>
          </w:tcPr>
          <w:p w:rsidR="000D090A" w:rsidRPr="00CF1B98" w:rsidRDefault="000D090A" w:rsidP="000D090A">
            <w:pPr>
              <w:spacing w:after="0" w:line="24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45953</w:t>
            </w:r>
          </w:p>
        </w:tc>
        <w:tc>
          <w:tcPr>
            <w:tcW w:w="6088" w:type="dxa"/>
            <w:hideMark/>
          </w:tcPr>
          <w:p w:rsidR="000D090A" w:rsidRPr="00CF1B98" w:rsidRDefault="000D090A" w:rsidP="000D090A">
            <w:pPr>
              <w:spacing w:after="0" w:line="24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E-markedsføring og reklameindsats </w:t>
            </w:r>
          </w:p>
        </w:tc>
      </w:tr>
      <w:tr w:rsidR="000D090A" w:rsidRPr="00FC7233" w:rsidTr="00B6558A">
        <w:tblPrEx>
          <w:jc w:val="left"/>
        </w:tblPrEx>
        <w:trPr>
          <w:cantSplit/>
          <w:trHeight w:val="283"/>
        </w:trPr>
        <w:tc>
          <w:tcPr>
            <w:tcW w:w="1271" w:type="dxa"/>
            <w:hideMark/>
          </w:tcPr>
          <w:p w:rsidR="000D090A" w:rsidRPr="00CF1B98" w:rsidRDefault="000D090A" w:rsidP="000D090A">
            <w:pPr>
              <w:spacing w:after="0" w:line="240" w:lineRule="auto"/>
              <w:jc w:val="center"/>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47189</w:t>
            </w:r>
          </w:p>
        </w:tc>
        <w:tc>
          <w:tcPr>
            <w:tcW w:w="6088" w:type="dxa"/>
            <w:hideMark/>
          </w:tcPr>
          <w:p w:rsidR="000D090A" w:rsidRPr="00CF1B98" w:rsidRDefault="000D090A" w:rsidP="000D090A">
            <w:pPr>
              <w:spacing w:after="0" w:line="240" w:lineRule="auto"/>
              <w:rPr>
                <w:rFonts w:ascii="Arial" w:eastAsia="Times New Roman" w:hAnsi="Arial" w:cs="Arial"/>
                <w:color w:val="000000"/>
                <w:sz w:val="18"/>
                <w:szCs w:val="18"/>
                <w:lang w:eastAsia="da-DK"/>
              </w:rPr>
            </w:pPr>
            <w:r w:rsidRPr="00CF1B98">
              <w:rPr>
                <w:rFonts w:ascii="Arial" w:eastAsia="Times New Roman" w:hAnsi="Arial" w:cs="Arial"/>
                <w:color w:val="000000"/>
                <w:sz w:val="18"/>
                <w:szCs w:val="18"/>
                <w:lang w:eastAsia="da-DK"/>
              </w:rPr>
              <w:t xml:space="preserve">Online kundeservice og -rådgivning </w:t>
            </w:r>
          </w:p>
        </w:tc>
      </w:tr>
      <w:tr w:rsidR="000D090A" w:rsidRPr="00FC7233" w:rsidTr="00B6558A">
        <w:tblPrEx>
          <w:jc w:val="left"/>
        </w:tblPrEx>
        <w:trPr>
          <w:cantSplit/>
          <w:trHeight w:val="283"/>
        </w:trPr>
        <w:tc>
          <w:tcPr>
            <w:tcW w:w="1271" w:type="dxa"/>
            <w:hideMark/>
          </w:tcPr>
          <w:p w:rsidR="000D090A" w:rsidRPr="00FC7233" w:rsidRDefault="000D090A" w:rsidP="000D090A">
            <w:pPr>
              <w:spacing w:after="0" w:line="24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47562</w:t>
            </w:r>
          </w:p>
        </w:tc>
        <w:tc>
          <w:tcPr>
            <w:tcW w:w="6088" w:type="dxa"/>
            <w:hideMark/>
          </w:tcPr>
          <w:p w:rsidR="000D090A" w:rsidRPr="00FC7233" w:rsidRDefault="000D090A" w:rsidP="000D090A">
            <w:pPr>
              <w:spacing w:after="0" w:line="24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 xml:space="preserve">Valg af markedsføringskanal </w:t>
            </w:r>
          </w:p>
        </w:tc>
      </w:tr>
      <w:tr w:rsidR="000D090A" w:rsidRPr="00FC7233" w:rsidTr="00B6558A">
        <w:tblPrEx>
          <w:jc w:val="left"/>
        </w:tblPrEx>
        <w:trPr>
          <w:cantSplit/>
          <w:trHeight w:val="283"/>
        </w:trPr>
        <w:tc>
          <w:tcPr>
            <w:tcW w:w="1271" w:type="dxa"/>
            <w:hideMark/>
          </w:tcPr>
          <w:p w:rsidR="000D090A" w:rsidRPr="00FC7233" w:rsidRDefault="000D090A" w:rsidP="000D090A">
            <w:pPr>
              <w:spacing w:after="0" w:line="24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48653</w:t>
            </w:r>
          </w:p>
        </w:tc>
        <w:tc>
          <w:tcPr>
            <w:tcW w:w="6088" w:type="dxa"/>
            <w:hideMark/>
          </w:tcPr>
          <w:p w:rsidR="000D090A" w:rsidRPr="00FC7233" w:rsidRDefault="000D090A" w:rsidP="000D090A">
            <w:pPr>
              <w:spacing w:after="0" w:line="24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Håndtering af personoplysninger</w:t>
            </w:r>
          </w:p>
        </w:tc>
      </w:tr>
      <w:tr w:rsidR="000D090A" w:rsidRPr="00FC7233" w:rsidTr="00B6558A">
        <w:tblPrEx>
          <w:jc w:val="left"/>
        </w:tblPrEx>
        <w:trPr>
          <w:cantSplit/>
          <w:trHeight w:val="283"/>
        </w:trPr>
        <w:tc>
          <w:tcPr>
            <w:tcW w:w="1271" w:type="dxa"/>
            <w:hideMark/>
          </w:tcPr>
          <w:p w:rsidR="000D090A" w:rsidRPr="00FC7233" w:rsidRDefault="000D090A" w:rsidP="000D090A">
            <w:pPr>
              <w:spacing w:after="0" w:line="240" w:lineRule="auto"/>
              <w:jc w:val="center"/>
              <w:rPr>
                <w:rFonts w:ascii="Arial" w:eastAsia="Times New Roman" w:hAnsi="Arial" w:cs="Arial"/>
                <w:color w:val="000000"/>
                <w:sz w:val="18"/>
                <w:lang w:eastAsia="da-DK"/>
              </w:rPr>
            </w:pPr>
            <w:r w:rsidRPr="00FC7233">
              <w:rPr>
                <w:rFonts w:ascii="Arial" w:eastAsia="Times New Roman" w:hAnsi="Arial" w:cs="Arial"/>
                <w:color w:val="000000"/>
                <w:sz w:val="18"/>
                <w:lang w:eastAsia="da-DK"/>
              </w:rPr>
              <w:t>49556</w:t>
            </w:r>
          </w:p>
        </w:tc>
        <w:tc>
          <w:tcPr>
            <w:tcW w:w="6088" w:type="dxa"/>
            <w:hideMark/>
          </w:tcPr>
          <w:p w:rsidR="000D090A" w:rsidRPr="00FC7233" w:rsidRDefault="000D090A" w:rsidP="000D090A">
            <w:pPr>
              <w:spacing w:after="0" w:line="240" w:lineRule="auto"/>
              <w:rPr>
                <w:rFonts w:ascii="Arial" w:eastAsia="Times New Roman" w:hAnsi="Arial" w:cs="Arial"/>
                <w:color w:val="000000"/>
                <w:sz w:val="18"/>
                <w:lang w:eastAsia="da-DK"/>
              </w:rPr>
            </w:pPr>
            <w:r w:rsidRPr="00FC7233">
              <w:rPr>
                <w:rFonts w:ascii="Arial" w:eastAsia="Times New Roman" w:hAnsi="Arial" w:cs="Arial"/>
                <w:color w:val="000000"/>
                <w:sz w:val="18"/>
                <w:lang w:eastAsia="da-DK"/>
              </w:rPr>
              <w:t>Anvendelse af sociale medier i virksomheden</w:t>
            </w:r>
          </w:p>
        </w:tc>
      </w:tr>
    </w:tbl>
    <w:p w:rsidR="00ED4A2A" w:rsidRDefault="00ED4A2A" w:rsidP="00276ACC"/>
    <w:p w:rsidR="004207D3" w:rsidRDefault="004207D3" w:rsidP="004207D3">
      <w:pPr>
        <w:pStyle w:val="Overskrift3"/>
      </w:pPr>
      <w:r>
        <w:t>AI i praksis</w:t>
      </w:r>
    </w:p>
    <w:p w:rsidR="004207D3" w:rsidRDefault="004207D3" w:rsidP="004207D3">
      <w:r>
        <w:t xml:space="preserve">Forløbet er for dig der gerne vil kunne anvende og afdække behovet for kunstig intelligens (AI) i arbejdsopgaver og processer og dermed bidrage til optimering af fx systematisering og behandling af data, intern og ekstern service (HR, svartjenester, hjælp til diverse opgaver), informationssøgning, generering af tekster til nettet, billedredigering og markedsføring vha. AI. </w:t>
      </w:r>
    </w:p>
    <w:p w:rsidR="004207D3" w:rsidRDefault="004207D3" w:rsidP="004207D3">
      <w:r>
        <w:t>Gennem forløbet lærer du at tage aktiv del i værdiskabende optimeringsprocesser ved brug af softwarerobotter og AI og har kendskab til, hvordan innovative, værdiskabende processer udvikles og tilrettelægges. De 3 RPA-kurser til optimering af manuelle arbejdsopgaver er et valgfrit tillæg til forløbet.</w:t>
      </w:r>
    </w:p>
    <w:p w:rsidR="004207D3" w:rsidRPr="001029C6" w:rsidRDefault="004207D3" w:rsidP="004207D3">
      <w:r>
        <w:lastRenderedPageBreak/>
        <w:t>Varighed opgjort på dage: 21 dage</w:t>
      </w:r>
    </w:p>
    <w:tbl>
      <w:tblPr>
        <w:tblStyle w:val="Tabel-Gitter"/>
        <w:tblW w:w="0" w:type="auto"/>
        <w:jc w:val="center"/>
        <w:tblLook w:val="04A0" w:firstRow="1" w:lastRow="0" w:firstColumn="1" w:lastColumn="0" w:noHBand="0" w:noVBand="1"/>
        <w:tblDescription w:val="#AltTextNotRequired"/>
      </w:tblPr>
      <w:tblGrid>
        <w:gridCol w:w="1271"/>
        <w:gridCol w:w="6088"/>
      </w:tblGrid>
      <w:tr w:rsidR="004207D3" w:rsidRPr="00164E02" w:rsidTr="000E01D6">
        <w:trPr>
          <w:jc w:val="center"/>
        </w:trPr>
        <w:tc>
          <w:tcPr>
            <w:tcW w:w="1271" w:type="dxa"/>
            <w:vAlign w:val="center"/>
          </w:tcPr>
          <w:p w:rsidR="004207D3" w:rsidRPr="00164E02" w:rsidRDefault="004207D3" w:rsidP="000E01D6">
            <w:pPr>
              <w:pStyle w:val="Tabeloverskrift"/>
            </w:pPr>
            <w:r w:rsidRPr="00164E02">
              <w:t>AMU-kode</w:t>
            </w:r>
          </w:p>
        </w:tc>
        <w:tc>
          <w:tcPr>
            <w:tcW w:w="6088" w:type="dxa"/>
            <w:vAlign w:val="center"/>
          </w:tcPr>
          <w:p w:rsidR="004207D3" w:rsidRPr="00164E02" w:rsidRDefault="004207D3" w:rsidP="000E01D6">
            <w:pPr>
              <w:pStyle w:val="Tabeloverskrift"/>
            </w:pPr>
            <w:r w:rsidRPr="00164E02">
              <w:t>Kurser</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21969</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Introduktion til RPA i administrative funktioner</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21970</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Afdækning af administrative processer til RPA</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21971</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Udvikling af administrative processer med RPA</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21984</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 xml:space="preserve">Billedredigering i medarbejderens jobfunktion </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21985</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AI-systemer til merkantile arbejdsopgaver, basal</w:t>
            </w:r>
          </w:p>
        </w:tc>
      </w:tr>
      <w:tr w:rsidR="004207D3" w:rsidRPr="00164E02" w:rsidTr="000E01D6">
        <w:trPr>
          <w:jc w:val="center"/>
        </w:trPr>
        <w:tc>
          <w:tcPr>
            <w:tcW w:w="1271" w:type="dxa"/>
            <w:vAlign w:val="center"/>
          </w:tcPr>
          <w:p w:rsidR="004207D3" w:rsidRPr="00DD7B6E" w:rsidRDefault="004207D3" w:rsidP="00857E9F">
            <w:pPr>
              <w:spacing w:after="0" w:line="360" w:lineRule="auto"/>
              <w:jc w:val="center"/>
              <w:rPr>
                <w:rFonts w:ascii="Arial" w:hAnsi="Arial" w:cs="Arial"/>
                <w:color w:val="000000"/>
                <w:sz w:val="18"/>
              </w:rPr>
            </w:pPr>
            <w:r w:rsidRPr="00DD7B6E">
              <w:rPr>
                <w:rFonts w:ascii="Arial" w:hAnsi="Arial" w:cs="Arial"/>
                <w:color w:val="000000"/>
                <w:sz w:val="18"/>
              </w:rPr>
              <w:t>22363</w:t>
            </w:r>
          </w:p>
        </w:tc>
        <w:tc>
          <w:tcPr>
            <w:tcW w:w="6088" w:type="dxa"/>
            <w:vAlign w:val="center"/>
          </w:tcPr>
          <w:p w:rsidR="004207D3" w:rsidRPr="00DD7B6E" w:rsidRDefault="004207D3" w:rsidP="00857E9F">
            <w:pPr>
              <w:spacing w:after="0" w:line="360" w:lineRule="auto"/>
              <w:rPr>
                <w:rFonts w:ascii="Arial" w:hAnsi="Arial" w:cs="Arial"/>
                <w:color w:val="000000"/>
                <w:sz w:val="18"/>
              </w:rPr>
            </w:pPr>
            <w:r w:rsidRPr="00DD7B6E">
              <w:rPr>
                <w:rFonts w:ascii="Arial" w:hAnsi="Arial" w:cs="Arial"/>
                <w:color w:val="000000"/>
                <w:sz w:val="18"/>
              </w:rPr>
              <w:t>Kunstig intelligens (AI) i markedsføring - Intro</w:t>
            </w:r>
          </w:p>
        </w:tc>
      </w:tr>
      <w:tr w:rsidR="0042637C" w:rsidRPr="00164E02" w:rsidTr="000E01D6">
        <w:trPr>
          <w:jc w:val="center"/>
        </w:trPr>
        <w:tc>
          <w:tcPr>
            <w:tcW w:w="1271" w:type="dxa"/>
            <w:vAlign w:val="center"/>
          </w:tcPr>
          <w:p w:rsidR="0042637C" w:rsidRPr="00DD7B6E" w:rsidRDefault="0042637C" w:rsidP="0042637C">
            <w:pPr>
              <w:spacing w:after="0" w:line="360" w:lineRule="auto"/>
              <w:jc w:val="center"/>
              <w:rPr>
                <w:rFonts w:ascii="Arial" w:hAnsi="Arial" w:cs="Arial"/>
                <w:color w:val="000000"/>
                <w:sz w:val="18"/>
              </w:rPr>
            </w:pPr>
            <w:r>
              <w:rPr>
                <w:rFonts w:ascii="Arial" w:hAnsi="Arial" w:cs="Arial"/>
                <w:color w:val="000000"/>
                <w:sz w:val="18"/>
              </w:rPr>
              <w:t>22483</w:t>
            </w:r>
          </w:p>
        </w:tc>
        <w:tc>
          <w:tcPr>
            <w:tcW w:w="6088" w:type="dxa"/>
            <w:vAlign w:val="center"/>
          </w:tcPr>
          <w:p w:rsidR="0042637C" w:rsidRPr="00DD7B6E" w:rsidRDefault="0042637C" w:rsidP="0042637C">
            <w:pPr>
              <w:spacing w:after="0" w:line="360" w:lineRule="auto"/>
              <w:rPr>
                <w:rFonts w:ascii="Arial" w:hAnsi="Arial" w:cs="Arial"/>
                <w:color w:val="000000"/>
                <w:sz w:val="18"/>
              </w:rPr>
            </w:pPr>
            <w:r>
              <w:rPr>
                <w:rFonts w:ascii="Arial" w:hAnsi="Arial" w:cs="Arial"/>
                <w:color w:val="000000"/>
                <w:sz w:val="18"/>
              </w:rPr>
              <w:t>Anvend internettet og AI til at søge informationer</w:t>
            </w:r>
          </w:p>
        </w:tc>
      </w:tr>
      <w:tr w:rsidR="0042637C" w:rsidRPr="00164E02" w:rsidTr="000E01D6">
        <w:trPr>
          <w:jc w:val="center"/>
        </w:trPr>
        <w:tc>
          <w:tcPr>
            <w:tcW w:w="1271" w:type="dxa"/>
            <w:vAlign w:val="center"/>
          </w:tcPr>
          <w:p w:rsidR="0042637C" w:rsidRPr="00DD7B6E" w:rsidRDefault="0042637C" w:rsidP="0042637C">
            <w:pPr>
              <w:spacing w:after="0" w:line="360" w:lineRule="auto"/>
              <w:jc w:val="center"/>
              <w:rPr>
                <w:rFonts w:ascii="Arial" w:hAnsi="Arial" w:cs="Arial"/>
                <w:sz w:val="18"/>
              </w:rPr>
            </w:pPr>
            <w:r>
              <w:rPr>
                <w:rFonts w:ascii="Arial" w:hAnsi="Arial" w:cs="Arial"/>
                <w:sz w:val="18"/>
              </w:rPr>
              <w:t>22489</w:t>
            </w:r>
          </w:p>
        </w:tc>
        <w:tc>
          <w:tcPr>
            <w:tcW w:w="6088" w:type="dxa"/>
            <w:vAlign w:val="center"/>
          </w:tcPr>
          <w:p w:rsidR="0042637C" w:rsidRPr="00DD7B6E" w:rsidRDefault="0042637C" w:rsidP="0042637C">
            <w:pPr>
              <w:spacing w:after="0" w:line="360" w:lineRule="auto"/>
              <w:rPr>
                <w:rFonts w:ascii="Arial" w:hAnsi="Arial" w:cs="Arial"/>
                <w:color w:val="000000"/>
                <w:sz w:val="18"/>
              </w:rPr>
            </w:pPr>
            <w:r w:rsidRPr="00DD7B6E">
              <w:rPr>
                <w:rFonts w:ascii="Arial" w:hAnsi="Arial" w:cs="Arial"/>
                <w:color w:val="000000"/>
                <w:sz w:val="18"/>
              </w:rPr>
              <w:t>Datahåndtering for administrative medarbejdere</w:t>
            </w:r>
          </w:p>
        </w:tc>
      </w:tr>
      <w:tr w:rsidR="0042637C" w:rsidRPr="00164E02" w:rsidTr="000E01D6">
        <w:trPr>
          <w:jc w:val="center"/>
        </w:trPr>
        <w:tc>
          <w:tcPr>
            <w:tcW w:w="1271" w:type="dxa"/>
            <w:vAlign w:val="center"/>
          </w:tcPr>
          <w:p w:rsidR="0042637C" w:rsidRPr="00DD7B6E" w:rsidRDefault="0042637C" w:rsidP="0042637C">
            <w:pPr>
              <w:spacing w:after="0" w:line="360" w:lineRule="auto"/>
              <w:jc w:val="center"/>
              <w:rPr>
                <w:rFonts w:ascii="Arial" w:hAnsi="Arial" w:cs="Arial"/>
                <w:color w:val="000000"/>
                <w:sz w:val="18"/>
              </w:rPr>
            </w:pPr>
            <w:r>
              <w:rPr>
                <w:rFonts w:ascii="Arial" w:hAnsi="Arial" w:cs="Arial"/>
                <w:color w:val="000000"/>
                <w:sz w:val="18"/>
              </w:rPr>
              <w:t>22598</w:t>
            </w:r>
          </w:p>
        </w:tc>
        <w:tc>
          <w:tcPr>
            <w:tcW w:w="6088" w:type="dxa"/>
            <w:vAlign w:val="center"/>
          </w:tcPr>
          <w:p w:rsidR="0042637C" w:rsidRPr="00DD7B6E" w:rsidRDefault="0042637C" w:rsidP="0042637C">
            <w:pPr>
              <w:spacing w:after="0" w:line="360" w:lineRule="auto"/>
              <w:rPr>
                <w:rFonts w:ascii="Arial" w:hAnsi="Arial" w:cs="Arial"/>
                <w:color w:val="000000"/>
                <w:sz w:val="18"/>
              </w:rPr>
            </w:pPr>
            <w:r w:rsidRPr="00DD7B6E">
              <w:rPr>
                <w:rFonts w:ascii="Arial" w:hAnsi="Arial" w:cs="Arial"/>
                <w:color w:val="000000"/>
                <w:sz w:val="18"/>
              </w:rPr>
              <w:t>Tekster til nettet - formulering og opbygning</w:t>
            </w:r>
          </w:p>
        </w:tc>
      </w:tr>
      <w:tr w:rsidR="0042637C" w:rsidRPr="00164E02" w:rsidTr="000E01D6">
        <w:trPr>
          <w:jc w:val="center"/>
        </w:trPr>
        <w:tc>
          <w:tcPr>
            <w:tcW w:w="1271" w:type="dxa"/>
            <w:vAlign w:val="center"/>
          </w:tcPr>
          <w:p w:rsidR="0042637C" w:rsidRPr="00DD7B6E" w:rsidRDefault="0042637C" w:rsidP="0042637C">
            <w:pPr>
              <w:spacing w:after="0" w:line="360" w:lineRule="auto"/>
              <w:jc w:val="center"/>
              <w:rPr>
                <w:rFonts w:ascii="Arial" w:hAnsi="Arial" w:cs="Arial"/>
                <w:color w:val="000000"/>
                <w:sz w:val="18"/>
              </w:rPr>
            </w:pPr>
            <w:r w:rsidRPr="00DD7B6E">
              <w:rPr>
                <w:rFonts w:ascii="Arial" w:hAnsi="Arial" w:cs="Arial"/>
                <w:sz w:val="18"/>
              </w:rPr>
              <w:t>47606</w:t>
            </w:r>
          </w:p>
        </w:tc>
        <w:tc>
          <w:tcPr>
            <w:tcW w:w="6088" w:type="dxa"/>
            <w:vAlign w:val="center"/>
          </w:tcPr>
          <w:p w:rsidR="0042637C" w:rsidRPr="00DD7B6E" w:rsidRDefault="0042637C" w:rsidP="0042637C">
            <w:pPr>
              <w:spacing w:after="0" w:line="360" w:lineRule="auto"/>
              <w:rPr>
                <w:rFonts w:ascii="Arial" w:hAnsi="Arial" w:cs="Arial"/>
                <w:color w:val="000000"/>
                <w:sz w:val="18"/>
              </w:rPr>
            </w:pPr>
            <w:r w:rsidRPr="00DD7B6E">
              <w:rPr>
                <w:rFonts w:ascii="Arial" w:hAnsi="Arial" w:cs="Arial"/>
                <w:color w:val="000000"/>
                <w:sz w:val="18"/>
              </w:rPr>
              <w:t>Innovative processer i den administrative praksis</w:t>
            </w:r>
          </w:p>
        </w:tc>
      </w:tr>
      <w:tr w:rsidR="0042637C" w:rsidRPr="00164E02" w:rsidTr="000E01D6">
        <w:trPr>
          <w:jc w:val="center"/>
        </w:trPr>
        <w:tc>
          <w:tcPr>
            <w:tcW w:w="1271" w:type="dxa"/>
            <w:vAlign w:val="center"/>
          </w:tcPr>
          <w:p w:rsidR="0042637C" w:rsidRPr="00DD7B6E" w:rsidRDefault="0042637C" w:rsidP="0042637C">
            <w:pPr>
              <w:spacing w:after="0" w:line="360" w:lineRule="auto"/>
              <w:jc w:val="center"/>
              <w:rPr>
                <w:rFonts w:ascii="Arial" w:hAnsi="Arial" w:cs="Arial"/>
                <w:sz w:val="18"/>
              </w:rPr>
            </w:pPr>
            <w:r w:rsidRPr="00DD7B6E">
              <w:rPr>
                <w:rFonts w:ascii="Arial" w:hAnsi="Arial" w:cs="Arial"/>
                <w:sz w:val="18"/>
              </w:rPr>
              <w:t>49731</w:t>
            </w:r>
          </w:p>
        </w:tc>
        <w:tc>
          <w:tcPr>
            <w:tcW w:w="6088" w:type="dxa"/>
            <w:vAlign w:val="center"/>
          </w:tcPr>
          <w:p w:rsidR="0042637C" w:rsidRPr="00DD7B6E" w:rsidRDefault="0042637C" w:rsidP="0042637C">
            <w:pPr>
              <w:spacing w:after="0" w:line="360" w:lineRule="auto"/>
              <w:rPr>
                <w:rFonts w:ascii="Arial" w:hAnsi="Arial" w:cs="Arial"/>
                <w:color w:val="000000"/>
                <w:sz w:val="18"/>
              </w:rPr>
            </w:pPr>
            <w:r w:rsidRPr="00DD7B6E">
              <w:rPr>
                <w:rFonts w:ascii="Arial" w:hAnsi="Arial" w:cs="Arial"/>
                <w:color w:val="000000"/>
                <w:sz w:val="18"/>
              </w:rPr>
              <w:t>Værdiskabende optimering af arbejdsprocesser</w:t>
            </w:r>
          </w:p>
        </w:tc>
      </w:tr>
    </w:tbl>
    <w:p w:rsidR="004207D3" w:rsidRDefault="004207D3" w:rsidP="00276ACC"/>
    <w:p w:rsidR="00276ACC" w:rsidRDefault="00276ACC" w:rsidP="00276ACC"/>
    <w:p w:rsidR="00276ACC" w:rsidRDefault="00276ACC" w:rsidP="00276ACC"/>
    <w:p w:rsidR="00276ACC" w:rsidRPr="00276ACC" w:rsidRDefault="00276ACC" w:rsidP="00276ACC"/>
    <w:sectPr w:rsidR="00276ACC" w:rsidRPr="00276ACC" w:rsidSect="007065F3">
      <w:footerReference w:type="default" r:id="rId15"/>
      <w:headerReference w:type="first" r:id="rId16"/>
      <w:pgSz w:w="11906" w:h="16838" w:code="9"/>
      <w:pgMar w:top="2268" w:right="3119" w:bottom="1247" w:left="1418" w:header="561"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036" w:rsidRDefault="00C97036" w:rsidP="009E4B94">
      <w:pPr>
        <w:spacing w:line="240" w:lineRule="auto"/>
      </w:pPr>
      <w:r>
        <w:separator/>
      </w:r>
    </w:p>
  </w:endnote>
  <w:endnote w:type="continuationSeparator" w:id="0">
    <w:p w:rsidR="00C97036" w:rsidRDefault="00C9703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el">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00" w:rsidRPr="008D7FCA" w:rsidRDefault="00334A00" w:rsidP="008D7FCA">
    <w:pPr>
      <w:pStyle w:val="Sidefod"/>
    </w:pPr>
    <w:r>
      <w:rPr>
        <w:noProof/>
        <w:lang w:eastAsia="da-DK"/>
      </w:rPr>
      <mc:AlternateContent>
        <mc:Choice Requires="wps">
          <w:drawing>
            <wp:anchor distT="0" distB="0" distL="114300" distR="114300" simplePos="0" relativeHeight="251662336" behindDoc="0" locked="0" layoutInCell="1" allowOverlap="1" wp14:anchorId="65AD2E32" wp14:editId="35824E72">
              <wp:simplePos x="0" y="0"/>
              <wp:positionH relativeFrom="rightMargin">
                <wp:align>right</wp:align>
              </wp:positionH>
              <wp:positionV relativeFrom="page">
                <wp:align>bottom</wp:align>
              </wp:positionV>
              <wp:extent cx="1927225" cy="542925"/>
              <wp:effectExtent l="0" t="0" r="0" b="0"/>
              <wp:wrapNone/>
              <wp:docPr id="5" name="Sidenummer"/>
              <wp:cNvGraphicFramePr/>
              <a:graphic xmlns:a="http://schemas.openxmlformats.org/drawingml/2006/main">
                <a:graphicData uri="http://schemas.microsoft.com/office/word/2010/wordprocessingShape">
                  <wps:wsp>
                    <wps:cNvSpPr txBox="1"/>
                    <wps:spPr>
                      <a:xfrm>
                        <a:off x="0" y="0"/>
                        <a:ext cx="19272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4A00" w:rsidRPr="00094ABD" w:rsidRDefault="00334A00"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E476BE">
                            <w:rPr>
                              <w:rStyle w:val="Sidetal"/>
                              <w:noProof/>
                            </w:rPr>
                            <w:t>21</w:t>
                          </w:r>
                          <w:r w:rsidRPr="00094ABD">
                            <w:rPr>
                              <w:rStyle w:val="Sidetal"/>
                            </w:rPr>
                            <w:fldChar w:fldCharType="end"/>
                          </w:r>
                        </w:p>
                      </w:txbxContent>
                    </wps:txbx>
                    <wps:bodyPr rot="0" spcFirstLastPara="0" vertOverflow="overflow" horzOverflow="overflow" vert="horz" wrap="square" lIns="0" tIns="0" rIns="1548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AD2E32" id="_x0000_t202" coordsize="21600,21600" o:spt="202" path="m,l,21600r21600,l21600,xe">
              <v:stroke joinstyle="miter"/>
              <v:path gradientshapeok="t" o:connecttype="rect"/>
            </v:shapetype>
            <v:shape id="Sidenummer" o:spid="_x0000_s1026" type="#_x0000_t202" style="position:absolute;margin-left:100.55pt;margin-top:0;width:151.7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" filled="f" stroked="f" strokeweight=".5pt">
              <v:textbox style="mso-fit-shape-to-text:t" inset="0,0,43mm,10mm">
                <w:txbxContent>
                  <w:p w:rsidR="00334A00" w:rsidRPr="00094ABD" w:rsidRDefault="00334A00"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E476BE">
                      <w:rPr>
                        <w:rStyle w:val="Sidetal"/>
                        <w:noProof/>
                      </w:rPr>
                      <w:t>21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036" w:rsidRDefault="00C97036" w:rsidP="009E4B94">
      <w:pPr>
        <w:spacing w:line="240" w:lineRule="auto"/>
      </w:pPr>
      <w:r>
        <w:separator/>
      </w:r>
    </w:p>
  </w:footnote>
  <w:footnote w:type="continuationSeparator" w:id="0">
    <w:p w:rsidR="00C97036" w:rsidRDefault="00C9703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00" w:rsidRDefault="00334A00" w:rsidP="002272EC">
    <w:pPr>
      <w:pStyle w:val="Sidehoved"/>
    </w:pPr>
    <w:r>
      <w:rPr>
        <w:noProof/>
        <w:lang w:eastAsia="da-DK"/>
      </w:rPr>
      <w:drawing>
        <wp:anchor distT="0" distB="0" distL="114300" distR="114300" simplePos="0" relativeHeight="251663360" behindDoc="0" locked="1" layoutInCell="1" allowOverlap="1">
          <wp:simplePos x="0" y="0"/>
          <wp:positionH relativeFrom="page">
            <wp:posOffset>899795</wp:posOffset>
          </wp:positionH>
          <wp:positionV relativeFrom="page">
            <wp:posOffset>359410</wp:posOffset>
          </wp:positionV>
          <wp:extent cx="2449140" cy="792000"/>
          <wp:effectExtent l="0" t="0" r="8890" b="8255"/>
          <wp:wrapNone/>
          <wp:docPr id="1" name="FrontpageLogo_Hide_bmkArt" descr="Logo for Styrelsen for &#10;Arbejdsmarked&#10;og Rekruttering" title="Styrelsen for Arbejdsmarked og Rekru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140" cy="792000"/>
                  </a:xfrm>
                  <a:prstGeom prst="rect">
                    <a:avLst/>
                  </a:prstGeom>
                </pic:spPr>
              </pic:pic>
            </a:graphicData>
          </a:graphic>
          <wp14:sizeRelH relativeFrom="page">
            <wp14:pctWidth>0</wp14:pctWidth>
          </wp14:sizeRelH>
          <wp14:sizeRelV relativeFrom="page">
            <wp14:pctHeight>0</wp14:pctHeight>
          </wp14:sizeRelV>
        </wp:anchor>
      </w:drawing>
    </w:r>
  </w:p>
  <w:p w:rsidR="00334A00" w:rsidRDefault="00334A00" w:rsidP="00BE1923">
    <w:pPr>
      <w:pStyle w:val="Sidehoved"/>
    </w:pPr>
    <w:r>
      <w:rPr>
        <w:noProof/>
        <w:lang w:eastAsia="da-DK"/>
      </w:rPr>
      <mc:AlternateContent>
        <mc:Choice Requires="wps">
          <w:drawing>
            <wp:anchor distT="0" distB="0" distL="114300" distR="114300" simplePos="0" relativeHeight="251659264" behindDoc="0" locked="0" layoutInCell="1" allowOverlap="1" wp14:anchorId="7C2D42F7" wp14:editId="6F6F063F">
              <wp:simplePos x="0" y="0"/>
              <wp:positionH relativeFrom="page">
                <wp:posOffset>5929630</wp:posOffset>
              </wp:positionH>
              <wp:positionV relativeFrom="page">
                <wp:posOffset>1440180</wp:posOffset>
              </wp:positionV>
              <wp:extent cx="1440000" cy="2282400"/>
              <wp:effectExtent l="0" t="0" r="8255" b="3810"/>
              <wp:wrapNone/>
              <wp:docPr id="2" name="Kolofon"/>
              <wp:cNvGraphicFramePr/>
              <a:graphic xmlns:a="http://schemas.openxmlformats.org/drawingml/2006/main">
                <a:graphicData uri="http://schemas.microsoft.com/office/word/2010/wordprocessingShape">
                  <wps:wsp>
                    <wps:cNvSpPr txBox="1"/>
                    <wps:spPr>
                      <a:xfrm>
                        <a:off x="0" y="0"/>
                        <a:ext cx="1440000" cy="228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620" w:firstRow="1" w:lastRow="0" w:firstColumn="0" w:lastColumn="0" w:noHBand="1" w:noVBand="1"/>
                            <w:tblDescription w:val="Kolofon."/>
                          </w:tblPr>
                          <w:tblGrid>
                            <w:gridCol w:w="2255"/>
                          </w:tblGrid>
                          <w:tr w:rsidR="00334A00" w:rsidTr="00AB6EE5">
                            <w:trPr>
                              <w:trHeight w:val="3543"/>
                              <w:tblHeader/>
                            </w:trPr>
                            <w:tc>
                              <w:tcPr>
                                <w:tcW w:w="2255" w:type="dxa"/>
                              </w:tcPr>
                              <w:p w:rsidR="00334A00" w:rsidRPr="0063400A" w:rsidRDefault="00334A00" w:rsidP="0063400A">
                                <w:pPr>
                                  <w:pStyle w:val="Template-Adresse"/>
                                  <w:spacing w:after="240"/>
                                </w:pPr>
                                <w:bookmarkStart w:id="3" w:name="FLD_DocumentDate"/>
                                <w:r>
                                  <w:t>24. april 202</w:t>
                                </w:r>
                                <w:bookmarkEnd w:id="3"/>
                                <w:r>
                                  <w:t>5</w:t>
                                </w:r>
                              </w:p>
                              <w:p w:rsidR="00334A00" w:rsidRPr="0063400A" w:rsidRDefault="00334A00" w:rsidP="0063400A">
                                <w:pPr>
                                  <w:pStyle w:val="Template-Adresse"/>
                                  <w:spacing w:after="240"/>
                                </w:pPr>
                                <w:r>
                                  <w:t>Arbejdsmarked</w:t>
                                </w:r>
                                <w:r w:rsidRPr="0063400A">
                                  <w:t xml:space="preserve"> </w:t>
                                </w:r>
                              </w:p>
                              <w:p w:rsidR="00334A00" w:rsidRDefault="00334A00" w:rsidP="0063400A">
                                <w:pPr>
                                  <w:pStyle w:val="Template-Adresse"/>
                                  <w:spacing w:after="240"/>
                                </w:pPr>
                                <w:bookmarkStart w:id="4" w:name="USR_Department"/>
                                <w:bookmarkStart w:id="5" w:name="USR_Department_HIF"/>
                                <w:bookmarkStart w:id="6" w:name="XIF_DepIni"/>
                                <w:bookmarkEnd w:id="4"/>
                                <w:r w:rsidRPr="00F01CB2">
                                  <w:rPr>
                                    <w:vanish/>
                                  </w:rPr>
                                  <w:t xml:space="preserve"> </w:t>
                                </w:r>
                                <w:bookmarkEnd w:id="5"/>
                                <w:r w:rsidRPr="00F01CB2">
                                  <w:rPr>
                                    <w:vanish/>
                                  </w:rPr>
                                  <w:t>/</w:t>
                                </w:r>
                                <w:bookmarkStart w:id="7" w:name="USR_Initials_HIF"/>
                                <w:r w:rsidRPr="00F01CB2">
                                  <w:t xml:space="preserve">  </w:t>
                                </w:r>
                                <w:bookmarkEnd w:id="6"/>
                                <w:bookmarkEnd w:id="7"/>
                              </w:p>
                              <w:p w:rsidR="00334A00" w:rsidRDefault="00334A00" w:rsidP="00A5012D">
                                <w:pPr>
                                  <w:pStyle w:val="Template-Adresse"/>
                                </w:pPr>
                              </w:p>
                            </w:tc>
                          </w:tr>
                        </w:tbl>
                        <w:p w:rsidR="00334A00" w:rsidRDefault="00334A0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D42F7" id="_x0000_t202" coordsize="21600,21600" o:spt="202" path="m,l,21600r21600,l21600,xe">
              <v:stroke joinstyle="miter"/>
              <v:path gradientshapeok="t" o:connecttype="rect"/>
            </v:shapetype>
            <v:shape id="Kolofon" o:spid="_x0000_s1027" type="#_x0000_t202" style="position:absolute;margin-left:466.9pt;margin-top:113.4pt;width:113.4pt;height:17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" filled="f" stroked="f" strokeweight=".5pt">
              <v:textbox inset="0,0,0,0">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620" w:firstRow="1" w:lastRow="0" w:firstColumn="0" w:lastColumn="0" w:noHBand="1" w:noVBand="1"/>
                      <w:tblDescription w:val="Kolofon."/>
                    </w:tblPr>
                    <w:tblGrid>
                      <w:gridCol w:w="2255"/>
                    </w:tblGrid>
                    <w:tr w:rsidR="00334A00" w:rsidTr="00AB6EE5">
                      <w:trPr>
                        <w:trHeight w:val="3543"/>
                        <w:tblHeader/>
                      </w:trPr>
                      <w:tc>
                        <w:tcPr>
                          <w:tcW w:w="2255" w:type="dxa"/>
                        </w:tcPr>
                        <w:p w:rsidR="00334A00" w:rsidRPr="0063400A" w:rsidRDefault="00334A00" w:rsidP="0063400A">
                          <w:pPr>
                            <w:pStyle w:val="Template-Adresse"/>
                            <w:spacing w:after="240"/>
                          </w:pPr>
                          <w:bookmarkStart w:id="8" w:name="FLD_DocumentDate"/>
                          <w:r>
                            <w:t>24. april 202</w:t>
                          </w:r>
                          <w:bookmarkEnd w:id="8"/>
                          <w:r>
                            <w:t>5</w:t>
                          </w:r>
                        </w:p>
                        <w:p w:rsidR="00334A00" w:rsidRPr="0063400A" w:rsidRDefault="00334A00" w:rsidP="0063400A">
                          <w:pPr>
                            <w:pStyle w:val="Template-Adresse"/>
                            <w:spacing w:after="240"/>
                          </w:pPr>
                          <w:r>
                            <w:t>Arbejdsmarked</w:t>
                          </w:r>
                          <w:r w:rsidRPr="0063400A">
                            <w:t xml:space="preserve"> </w:t>
                          </w:r>
                        </w:p>
                        <w:p w:rsidR="00334A00" w:rsidRDefault="00334A00" w:rsidP="0063400A">
                          <w:pPr>
                            <w:pStyle w:val="Template-Adresse"/>
                            <w:spacing w:after="240"/>
                          </w:pPr>
                          <w:bookmarkStart w:id="9" w:name="USR_Department"/>
                          <w:bookmarkStart w:id="10" w:name="USR_Department_HIF"/>
                          <w:bookmarkStart w:id="11" w:name="XIF_DepIni"/>
                          <w:bookmarkEnd w:id="9"/>
                          <w:r w:rsidRPr="00F01CB2">
                            <w:rPr>
                              <w:vanish/>
                            </w:rPr>
                            <w:t xml:space="preserve"> </w:t>
                          </w:r>
                          <w:bookmarkEnd w:id="10"/>
                          <w:r w:rsidRPr="00F01CB2">
                            <w:rPr>
                              <w:vanish/>
                            </w:rPr>
                            <w:t>/</w:t>
                          </w:r>
                          <w:bookmarkStart w:id="12" w:name="USR_Initials_HIF"/>
                          <w:r w:rsidRPr="00F01CB2">
                            <w:t xml:space="preserve">  </w:t>
                          </w:r>
                          <w:bookmarkEnd w:id="11"/>
                          <w:bookmarkEnd w:id="12"/>
                        </w:p>
                        <w:p w:rsidR="00334A00" w:rsidRDefault="00334A00" w:rsidP="00A5012D">
                          <w:pPr>
                            <w:pStyle w:val="Template-Adresse"/>
                          </w:pPr>
                        </w:p>
                      </w:tc>
                    </w:tr>
                  </w:tbl>
                  <w:p w:rsidR="00334A00" w:rsidRDefault="00334A0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851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94C624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3F244D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CE421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E10AE9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EA26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2498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D074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06842FCE"/>
    <w:lvl w:ilvl="0">
      <w:start w:val="1"/>
      <w:numFmt w:val="decimal"/>
      <w:pStyle w:val="Opstilling-talellerbogst"/>
      <w:lvlText w:val="%1."/>
      <w:lvlJc w:val="left"/>
      <w:pPr>
        <w:ind w:left="284" w:hanging="284"/>
      </w:pPr>
      <w:rPr>
        <w:rFonts w:hint="default"/>
      </w:rPr>
    </w:lvl>
    <w:lvl w:ilvl="1">
      <w:start w:val="1"/>
      <w:numFmt w:val="lowerLetter"/>
      <w:lvlText w:val="%2."/>
      <w:lvlJc w:val="left"/>
      <w:pPr>
        <w:ind w:left="1361" w:hanging="284"/>
      </w:pPr>
      <w:rPr>
        <w:rFonts w:hint="default"/>
      </w:rPr>
    </w:lvl>
    <w:lvl w:ilvl="2">
      <w:start w:val="1"/>
      <w:numFmt w:val="lowerRoman"/>
      <w:lvlText w:val="%3."/>
      <w:lvlJc w:val="left"/>
      <w:pPr>
        <w:ind w:left="2438" w:hanging="284"/>
      </w:pPr>
      <w:rPr>
        <w:rFonts w:hint="default"/>
      </w:rPr>
    </w:lvl>
    <w:lvl w:ilvl="3">
      <w:start w:val="1"/>
      <w:numFmt w:val="decimal"/>
      <w:lvlText w:val="%4."/>
      <w:lvlJc w:val="left"/>
      <w:pPr>
        <w:ind w:left="3515" w:hanging="284"/>
      </w:pPr>
      <w:rPr>
        <w:rFonts w:hint="default"/>
      </w:rPr>
    </w:lvl>
    <w:lvl w:ilvl="4">
      <w:start w:val="1"/>
      <w:numFmt w:val="lowerLetter"/>
      <w:lvlText w:val="%5."/>
      <w:lvlJc w:val="left"/>
      <w:pPr>
        <w:ind w:left="4592" w:hanging="284"/>
      </w:pPr>
      <w:rPr>
        <w:rFonts w:hint="default"/>
      </w:rPr>
    </w:lvl>
    <w:lvl w:ilvl="5">
      <w:start w:val="1"/>
      <w:numFmt w:val="lowerRoman"/>
      <w:lvlText w:val="%6."/>
      <w:lvlJc w:val="left"/>
      <w:pPr>
        <w:tabs>
          <w:tab w:val="num" w:pos="4139"/>
        </w:tabs>
        <w:ind w:left="5669" w:hanging="284"/>
      </w:pPr>
      <w:rPr>
        <w:rFonts w:hint="default"/>
      </w:rPr>
    </w:lvl>
    <w:lvl w:ilvl="6">
      <w:start w:val="1"/>
      <w:numFmt w:val="decimal"/>
      <w:lvlText w:val="%7."/>
      <w:lvlJc w:val="left"/>
      <w:pPr>
        <w:tabs>
          <w:tab w:val="num" w:pos="4678"/>
        </w:tabs>
        <w:ind w:left="6746" w:hanging="284"/>
      </w:pPr>
      <w:rPr>
        <w:rFonts w:hint="default"/>
      </w:rPr>
    </w:lvl>
    <w:lvl w:ilvl="7">
      <w:start w:val="1"/>
      <w:numFmt w:val="lowerLetter"/>
      <w:lvlText w:val="%8."/>
      <w:lvlJc w:val="left"/>
      <w:pPr>
        <w:tabs>
          <w:tab w:val="num" w:pos="5387"/>
        </w:tabs>
        <w:ind w:left="7823" w:hanging="284"/>
      </w:pPr>
      <w:rPr>
        <w:rFonts w:hint="default"/>
      </w:rPr>
    </w:lvl>
    <w:lvl w:ilvl="8">
      <w:start w:val="1"/>
      <w:numFmt w:val="lowerRoman"/>
      <w:lvlText w:val="%9."/>
      <w:lvlJc w:val="left"/>
      <w:pPr>
        <w:ind w:left="8900" w:hanging="284"/>
      </w:pPr>
      <w:rPr>
        <w:rFonts w:hint="default"/>
      </w:rPr>
    </w:lvl>
  </w:abstractNum>
  <w:abstractNum w:abstractNumId="10" w15:restartNumberingAfterBreak="0">
    <w:nsid w:val="7FB354B8"/>
    <w:multiLevelType w:val="multilevel"/>
    <w:tmpl w:val="17209A40"/>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B2"/>
    <w:rsid w:val="00004865"/>
    <w:rsid w:val="0001172B"/>
    <w:rsid w:val="00015BC6"/>
    <w:rsid w:val="000220F2"/>
    <w:rsid w:val="00022D91"/>
    <w:rsid w:val="000327DF"/>
    <w:rsid w:val="00033205"/>
    <w:rsid w:val="00035D26"/>
    <w:rsid w:val="00036BED"/>
    <w:rsid w:val="00042A15"/>
    <w:rsid w:val="00045D6E"/>
    <w:rsid w:val="0006025C"/>
    <w:rsid w:val="00060FA3"/>
    <w:rsid w:val="00070A4C"/>
    <w:rsid w:val="0007466C"/>
    <w:rsid w:val="00083B8A"/>
    <w:rsid w:val="00084EF5"/>
    <w:rsid w:val="00087811"/>
    <w:rsid w:val="00094ABD"/>
    <w:rsid w:val="000A3880"/>
    <w:rsid w:val="000B354C"/>
    <w:rsid w:val="000C4C7D"/>
    <w:rsid w:val="000D090A"/>
    <w:rsid w:val="000D60D7"/>
    <w:rsid w:val="000D6E19"/>
    <w:rsid w:val="000D796E"/>
    <w:rsid w:val="000E01D6"/>
    <w:rsid w:val="000E53B8"/>
    <w:rsid w:val="000F3EA6"/>
    <w:rsid w:val="000F68C3"/>
    <w:rsid w:val="00100524"/>
    <w:rsid w:val="00101BB8"/>
    <w:rsid w:val="001029C6"/>
    <w:rsid w:val="00104ED6"/>
    <w:rsid w:val="00116A09"/>
    <w:rsid w:val="001223C8"/>
    <w:rsid w:val="001246BF"/>
    <w:rsid w:val="001248BA"/>
    <w:rsid w:val="0013222C"/>
    <w:rsid w:val="0013244F"/>
    <w:rsid w:val="001363BF"/>
    <w:rsid w:val="00152546"/>
    <w:rsid w:val="00155984"/>
    <w:rsid w:val="0015696B"/>
    <w:rsid w:val="001628A1"/>
    <w:rsid w:val="001637E0"/>
    <w:rsid w:val="001665D9"/>
    <w:rsid w:val="001718D7"/>
    <w:rsid w:val="00182651"/>
    <w:rsid w:val="00182A69"/>
    <w:rsid w:val="00182B51"/>
    <w:rsid w:val="001A2A24"/>
    <w:rsid w:val="001A62A6"/>
    <w:rsid w:val="001C3527"/>
    <w:rsid w:val="001C54CD"/>
    <w:rsid w:val="001D791E"/>
    <w:rsid w:val="001F2CF3"/>
    <w:rsid w:val="00203F99"/>
    <w:rsid w:val="00206846"/>
    <w:rsid w:val="00226F42"/>
    <w:rsid w:val="002272EC"/>
    <w:rsid w:val="00227655"/>
    <w:rsid w:val="00240C4D"/>
    <w:rsid w:val="00240F7F"/>
    <w:rsid w:val="00242C5A"/>
    <w:rsid w:val="00244D70"/>
    <w:rsid w:val="00247387"/>
    <w:rsid w:val="00250413"/>
    <w:rsid w:val="00256E22"/>
    <w:rsid w:val="002579A0"/>
    <w:rsid w:val="00265ACB"/>
    <w:rsid w:val="00276ACC"/>
    <w:rsid w:val="00277BA3"/>
    <w:rsid w:val="00290803"/>
    <w:rsid w:val="002A40D2"/>
    <w:rsid w:val="002A484B"/>
    <w:rsid w:val="002A7104"/>
    <w:rsid w:val="002B041E"/>
    <w:rsid w:val="002B1865"/>
    <w:rsid w:val="002C4E1E"/>
    <w:rsid w:val="002D3888"/>
    <w:rsid w:val="002E161A"/>
    <w:rsid w:val="002E408B"/>
    <w:rsid w:val="002E74A4"/>
    <w:rsid w:val="003106B2"/>
    <w:rsid w:val="00315048"/>
    <w:rsid w:val="00320D24"/>
    <w:rsid w:val="003260F0"/>
    <w:rsid w:val="0032610B"/>
    <w:rsid w:val="00332654"/>
    <w:rsid w:val="00334A00"/>
    <w:rsid w:val="003359F8"/>
    <w:rsid w:val="0033709A"/>
    <w:rsid w:val="00343E79"/>
    <w:rsid w:val="00357C49"/>
    <w:rsid w:val="0037276D"/>
    <w:rsid w:val="00375F6E"/>
    <w:rsid w:val="003969F6"/>
    <w:rsid w:val="003A1161"/>
    <w:rsid w:val="003A1218"/>
    <w:rsid w:val="003B35B0"/>
    <w:rsid w:val="003C4F9F"/>
    <w:rsid w:val="003C60F1"/>
    <w:rsid w:val="003D1A67"/>
    <w:rsid w:val="003D4D43"/>
    <w:rsid w:val="003E04A3"/>
    <w:rsid w:val="003E62F6"/>
    <w:rsid w:val="003E6C94"/>
    <w:rsid w:val="003E7A59"/>
    <w:rsid w:val="003F3FED"/>
    <w:rsid w:val="0040027A"/>
    <w:rsid w:val="00403D88"/>
    <w:rsid w:val="004207D3"/>
    <w:rsid w:val="00424709"/>
    <w:rsid w:val="00424AD9"/>
    <w:rsid w:val="0042637C"/>
    <w:rsid w:val="00447698"/>
    <w:rsid w:val="00453535"/>
    <w:rsid w:val="00453FCA"/>
    <w:rsid w:val="00471FBD"/>
    <w:rsid w:val="00476C10"/>
    <w:rsid w:val="004777EB"/>
    <w:rsid w:val="00477C1E"/>
    <w:rsid w:val="004803AC"/>
    <w:rsid w:val="004A27A5"/>
    <w:rsid w:val="004A3A77"/>
    <w:rsid w:val="004A6C4B"/>
    <w:rsid w:val="004B464A"/>
    <w:rsid w:val="004C01B2"/>
    <w:rsid w:val="004C1328"/>
    <w:rsid w:val="004C2941"/>
    <w:rsid w:val="004C78DB"/>
    <w:rsid w:val="004D7A8E"/>
    <w:rsid w:val="004E0D4F"/>
    <w:rsid w:val="004F0882"/>
    <w:rsid w:val="004F117D"/>
    <w:rsid w:val="004F16FD"/>
    <w:rsid w:val="00501ACF"/>
    <w:rsid w:val="00503C61"/>
    <w:rsid w:val="00511AA6"/>
    <w:rsid w:val="00517968"/>
    <w:rsid w:val="00522B5A"/>
    <w:rsid w:val="0054364B"/>
    <w:rsid w:val="0055302B"/>
    <w:rsid w:val="00554A29"/>
    <w:rsid w:val="00565627"/>
    <w:rsid w:val="00580E52"/>
    <w:rsid w:val="00582A5C"/>
    <w:rsid w:val="00583A4D"/>
    <w:rsid w:val="00593984"/>
    <w:rsid w:val="005A1C8E"/>
    <w:rsid w:val="005A22FD"/>
    <w:rsid w:val="005A28D4"/>
    <w:rsid w:val="005A3D4A"/>
    <w:rsid w:val="005B2CAD"/>
    <w:rsid w:val="005C5F97"/>
    <w:rsid w:val="005E2F12"/>
    <w:rsid w:val="005F1580"/>
    <w:rsid w:val="005F3ED8"/>
    <w:rsid w:val="005F4AA0"/>
    <w:rsid w:val="00610C35"/>
    <w:rsid w:val="00614864"/>
    <w:rsid w:val="00620D67"/>
    <w:rsid w:val="006228E9"/>
    <w:rsid w:val="0063400A"/>
    <w:rsid w:val="00646959"/>
    <w:rsid w:val="00647797"/>
    <w:rsid w:val="00655B49"/>
    <w:rsid w:val="0068182D"/>
    <w:rsid w:val="00681D83"/>
    <w:rsid w:val="006900C2"/>
    <w:rsid w:val="00690B1E"/>
    <w:rsid w:val="00691963"/>
    <w:rsid w:val="006A3F06"/>
    <w:rsid w:val="006A4878"/>
    <w:rsid w:val="006A5571"/>
    <w:rsid w:val="006A699C"/>
    <w:rsid w:val="006A78CB"/>
    <w:rsid w:val="006B026F"/>
    <w:rsid w:val="006B30A9"/>
    <w:rsid w:val="006C259C"/>
    <w:rsid w:val="006C28DC"/>
    <w:rsid w:val="006D1D89"/>
    <w:rsid w:val="006D1F7C"/>
    <w:rsid w:val="006D3B5D"/>
    <w:rsid w:val="006E1DAE"/>
    <w:rsid w:val="006E5A8E"/>
    <w:rsid w:val="006E7D6A"/>
    <w:rsid w:val="0070267E"/>
    <w:rsid w:val="007065F3"/>
    <w:rsid w:val="00706E32"/>
    <w:rsid w:val="007101C2"/>
    <w:rsid w:val="00721934"/>
    <w:rsid w:val="00722CA2"/>
    <w:rsid w:val="00723CA9"/>
    <w:rsid w:val="00725BC4"/>
    <w:rsid w:val="00730748"/>
    <w:rsid w:val="00731B0C"/>
    <w:rsid w:val="00742B0E"/>
    <w:rsid w:val="0074479A"/>
    <w:rsid w:val="00747572"/>
    <w:rsid w:val="00747943"/>
    <w:rsid w:val="00750142"/>
    <w:rsid w:val="007515D5"/>
    <w:rsid w:val="007546AF"/>
    <w:rsid w:val="0076587A"/>
    <w:rsid w:val="00765934"/>
    <w:rsid w:val="00773FC4"/>
    <w:rsid w:val="00774350"/>
    <w:rsid w:val="00790ACD"/>
    <w:rsid w:val="00797497"/>
    <w:rsid w:val="007A1D17"/>
    <w:rsid w:val="007A6655"/>
    <w:rsid w:val="007A7E89"/>
    <w:rsid w:val="007B5DB8"/>
    <w:rsid w:val="007E2F19"/>
    <w:rsid w:val="007E373C"/>
    <w:rsid w:val="007E58A9"/>
    <w:rsid w:val="007F032B"/>
    <w:rsid w:val="007F2DEC"/>
    <w:rsid w:val="008020C0"/>
    <w:rsid w:val="00806556"/>
    <w:rsid w:val="008117C9"/>
    <w:rsid w:val="008177B7"/>
    <w:rsid w:val="00817FDA"/>
    <w:rsid w:val="008224A9"/>
    <w:rsid w:val="008271D6"/>
    <w:rsid w:val="00827782"/>
    <w:rsid w:val="00830F30"/>
    <w:rsid w:val="008455B5"/>
    <w:rsid w:val="008557A2"/>
    <w:rsid w:val="00857E9F"/>
    <w:rsid w:val="00864CA4"/>
    <w:rsid w:val="008722BF"/>
    <w:rsid w:val="00875BD2"/>
    <w:rsid w:val="00884BF7"/>
    <w:rsid w:val="0089119C"/>
    <w:rsid w:val="00892D08"/>
    <w:rsid w:val="00893791"/>
    <w:rsid w:val="00893ED1"/>
    <w:rsid w:val="00896833"/>
    <w:rsid w:val="008C7E38"/>
    <w:rsid w:val="008D6AF1"/>
    <w:rsid w:val="008D7FCA"/>
    <w:rsid w:val="008E33DD"/>
    <w:rsid w:val="008E5A6D"/>
    <w:rsid w:val="008F32DF"/>
    <w:rsid w:val="008F4D20"/>
    <w:rsid w:val="00906E57"/>
    <w:rsid w:val="0092122D"/>
    <w:rsid w:val="00923F95"/>
    <w:rsid w:val="00935875"/>
    <w:rsid w:val="009409B9"/>
    <w:rsid w:val="00951B25"/>
    <w:rsid w:val="0095448C"/>
    <w:rsid w:val="009643BC"/>
    <w:rsid w:val="009732FD"/>
    <w:rsid w:val="009737E4"/>
    <w:rsid w:val="00974A8F"/>
    <w:rsid w:val="00983668"/>
    <w:rsid w:val="00983B74"/>
    <w:rsid w:val="00990263"/>
    <w:rsid w:val="00991DB3"/>
    <w:rsid w:val="00996416"/>
    <w:rsid w:val="009A4CCC"/>
    <w:rsid w:val="009A6C0A"/>
    <w:rsid w:val="009C0916"/>
    <w:rsid w:val="009D1E8C"/>
    <w:rsid w:val="009D2164"/>
    <w:rsid w:val="009E4B94"/>
    <w:rsid w:val="00A002B4"/>
    <w:rsid w:val="00A07175"/>
    <w:rsid w:val="00A11D51"/>
    <w:rsid w:val="00A148B5"/>
    <w:rsid w:val="00A307B7"/>
    <w:rsid w:val="00A31EA6"/>
    <w:rsid w:val="00A3255C"/>
    <w:rsid w:val="00A43211"/>
    <w:rsid w:val="00A5012D"/>
    <w:rsid w:val="00A52A88"/>
    <w:rsid w:val="00A54839"/>
    <w:rsid w:val="00A67D30"/>
    <w:rsid w:val="00A741B7"/>
    <w:rsid w:val="00A77E5C"/>
    <w:rsid w:val="00A85A57"/>
    <w:rsid w:val="00A924C0"/>
    <w:rsid w:val="00A937FC"/>
    <w:rsid w:val="00A93CF1"/>
    <w:rsid w:val="00A959CF"/>
    <w:rsid w:val="00A974AD"/>
    <w:rsid w:val="00AA4383"/>
    <w:rsid w:val="00AA7A49"/>
    <w:rsid w:val="00AB4582"/>
    <w:rsid w:val="00AB5034"/>
    <w:rsid w:val="00AB5D51"/>
    <w:rsid w:val="00AB6EE5"/>
    <w:rsid w:val="00AC3FA5"/>
    <w:rsid w:val="00AD60B6"/>
    <w:rsid w:val="00AD7810"/>
    <w:rsid w:val="00AE50C5"/>
    <w:rsid w:val="00AE6E79"/>
    <w:rsid w:val="00AF1D02"/>
    <w:rsid w:val="00AF2A46"/>
    <w:rsid w:val="00AF5FBA"/>
    <w:rsid w:val="00AF69D6"/>
    <w:rsid w:val="00B00D92"/>
    <w:rsid w:val="00B022EE"/>
    <w:rsid w:val="00B07F91"/>
    <w:rsid w:val="00B1017B"/>
    <w:rsid w:val="00B15C9F"/>
    <w:rsid w:val="00B224DF"/>
    <w:rsid w:val="00B231FF"/>
    <w:rsid w:val="00B249FF"/>
    <w:rsid w:val="00B2791F"/>
    <w:rsid w:val="00B27B5A"/>
    <w:rsid w:val="00B31E73"/>
    <w:rsid w:val="00B632D4"/>
    <w:rsid w:val="00B637AC"/>
    <w:rsid w:val="00B646A7"/>
    <w:rsid w:val="00B6558A"/>
    <w:rsid w:val="00B66EFF"/>
    <w:rsid w:val="00B717D5"/>
    <w:rsid w:val="00B729B5"/>
    <w:rsid w:val="00B90D7B"/>
    <w:rsid w:val="00B91F51"/>
    <w:rsid w:val="00BA1804"/>
    <w:rsid w:val="00BA1D55"/>
    <w:rsid w:val="00BB0BAC"/>
    <w:rsid w:val="00BB3065"/>
    <w:rsid w:val="00BB4255"/>
    <w:rsid w:val="00BC1B1F"/>
    <w:rsid w:val="00BC3F0B"/>
    <w:rsid w:val="00BD28E4"/>
    <w:rsid w:val="00BE1923"/>
    <w:rsid w:val="00C0136A"/>
    <w:rsid w:val="00C03AD8"/>
    <w:rsid w:val="00C056C6"/>
    <w:rsid w:val="00C1026B"/>
    <w:rsid w:val="00C11ECC"/>
    <w:rsid w:val="00C1489A"/>
    <w:rsid w:val="00C156FC"/>
    <w:rsid w:val="00C15A12"/>
    <w:rsid w:val="00C23679"/>
    <w:rsid w:val="00C357EF"/>
    <w:rsid w:val="00C518CD"/>
    <w:rsid w:val="00C53B14"/>
    <w:rsid w:val="00C56B73"/>
    <w:rsid w:val="00C72DCB"/>
    <w:rsid w:val="00C7559F"/>
    <w:rsid w:val="00C76D33"/>
    <w:rsid w:val="00C77810"/>
    <w:rsid w:val="00C80C56"/>
    <w:rsid w:val="00C85320"/>
    <w:rsid w:val="00C87EC6"/>
    <w:rsid w:val="00C97036"/>
    <w:rsid w:val="00CA5A81"/>
    <w:rsid w:val="00CB25F1"/>
    <w:rsid w:val="00CB46F2"/>
    <w:rsid w:val="00CC6322"/>
    <w:rsid w:val="00CD5952"/>
    <w:rsid w:val="00CE3205"/>
    <w:rsid w:val="00CE41BF"/>
    <w:rsid w:val="00CE683A"/>
    <w:rsid w:val="00CF1B98"/>
    <w:rsid w:val="00CF29EA"/>
    <w:rsid w:val="00CF6B78"/>
    <w:rsid w:val="00CF713D"/>
    <w:rsid w:val="00D06C6A"/>
    <w:rsid w:val="00D07BEF"/>
    <w:rsid w:val="00D22D3D"/>
    <w:rsid w:val="00D27D0E"/>
    <w:rsid w:val="00D306B6"/>
    <w:rsid w:val="00D33D5C"/>
    <w:rsid w:val="00D36E0A"/>
    <w:rsid w:val="00D3752F"/>
    <w:rsid w:val="00D43571"/>
    <w:rsid w:val="00D438DE"/>
    <w:rsid w:val="00D46799"/>
    <w:rsid w:val="00D5198A"/>
    <w:rsid w:val="00D5536C"/>
    <w:rsid w:val="00D602CD"/>
    <w:rsid w:val="00D70DF3"/>
    <w:rsid w:val="00D729E1"/>
    <w:rsid w:val="00D76B15"/>
    <w:rsid w:val="00D859CB"/>
    <w:rsid w:val="00D947F2"/>
    <w:rsid w:val="00D96141"/>
    <w:rsid w:val="00DA0903"/>
    <w:rsid w:val="00DB31AF"/>
    <w:rsid w:val="00DB5543"/>
    <w:rsid w:val="00DC044B"/>
    <w:rsid w:val="00DC492B"/>
    <w:rsid w:val="00DC61BD"/>
    <w:rsid w:val="00DD603D"/>
    <w:rsid w:val="00DD7B6E"/>
    <w:rsid w:val="00DE2B28"/>
    <w:rsid w:val="00DE74A6"/>
    <w:rsid w:val="00DF4559"/>
    <w:rsid w:val="00E000AD"/>
    <w:rsid w:val="00E14E3F"/>
    <w:rsid w:val="00E16EE6"/>
    <w:rsid w:val="00E2168F"/>
    <w:rsid w:val="00E23FFC"/>
    <w:rsid w:val="00E273C2"/>
    <w:rsid w:val="00E27D1F"/>
    <w:rsid w:val="00E36985"/>
    <w:rsid w:val="00E405DD"/>
    <w:rsid w:val="00E40F6A"/>
    <w:rsid w:val="00E413F2"/>
    <w:rsid w:val="00E4180D"/>
    <w:rsid w:val="00E41B2B"/>
    <w:rsid w:val="00E42A9C"/>
    <w:rsid w:val="00E45A7E"/>
    <w:rsid w:val="00E476BE"/>
    <w:rsid w:val="00E52651"/>
    <w:rsid w:val="00E573F8"/>
    <w:rsid w:val="00E63587"/>
    <w:rsid w:val="00E70832"/>
    <w:rsid w:val="00E80A5E"/>
    <w:rsid w:val="00E82AF2"/>
    <w:rsid w:val="00E83014"/>
    <w:rsid w:val="00E943BE"/>
    <w:rsid w:val="00EA5BC8"/>
    <w:rsid w:val="00ED08D0"/>
    <w:rsid w:val="00ED3221"/>
    <w:rsid w:val="00ED4A2A"/>
    <w:rsid w:val="00ED5CEC"/>
    <w:rsid w:val="00ED6B42"/>
    <w:rsid w:val="00EF6899"/>
    <w:rsid w:val="00F01CB2"/>
    <w:rsid w:val="00F03D25"/>
    <w:rsid w:val="00F1207D"/>
    <w:rsid w:val="00F1208F"/>
    <w:rsid w:val="00F144B4"/>
    <w:rsid w:val="00F169F9"/>
    <w:rsid w:val="00F17A1D"/>
    <w:rsid w:val="00F17A37"/>
    <w:rsid w:val="00F4187F"/>
    <w:rsid w:val="00F4209A"/>
    <w:rsid w:val="00F706EC"/>
    <w:rsid w:val="00F710A5"/>
    <w:rsid w:val="00F7180E"/>
    <w:rsid w:val="00F80B1C"/>
    <w:rsid w:val="00F87DDC"/>
    <w:rsid w:val="00F94DB1"/>
    <w:rsid w:val="00FA07EE"/>
    <w:rsid w:val="00FB6D9B"/>
    <w:rsid w:val="00FB7314"/>
    <w:rsid w:val="00FC6035"/>
    <w:rsid w:val="00FC7233"/>
    <w:rsid w:val="00FE1946"/>
    <w:rsid w:val="00FE2C9C"/>
    <w:rsid w:val="00FF006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3845B7-F900-44A6-A87C-F564469C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F19"/>
    <w:pPr>
      <w:spacing w:after="260"/>
    </w:pPr>
  </w:style>
  <w:style w:type="paragraph" w:styleId="Overskrift1">
    <w:name w:val="heading 1"/>
    <w:basedOn w:val="Normal"/>
    <w:next w:val="Normal"/>
    <w:link w:val="Overskrift1Tegn"/>
    <w:uiPriority w:val="1"/>
    <w:qFormat/>
    <w:rsid w:val="00F94DB1"/>
    <w:pPr>
      <w:keepNext/>
      <w:keepLines/>
      <w:spacing w:after="0"/>
      <w:contextualSpacing/>
      <w:outlineLvl w:val="0"/>
    </w:pPr>
    <w:rPr>
      <w:rFonts w:ascii="Verdana" w:eastAsiaTheme="majorEastAsia" w:hAnsi="Verdana" w:cstheme="majorBidi"/>
      <w:bCs/>
      <w:sz w:val="32"/>
      <w:szCs w:val="28"/>
    </w:rPr>
  </w:style>
  <w:style w:type="paragraph" w:styleId="Overskrift2">
    <w:name w:val="heading 2"/>
    <w:basedOn w:val="Normal"/>
    <w:next w:val="Normal"/>
    <w:link w:val="Overskrift2Tegn"/>
    <w:uiPriority w:val="1"/>
    <w:qFormat/>
    <w:rsid w:val="00CE3205"/>
    <w:pPr>
      <w:keepNext/>
      <w:keepLines/>
      <w:spacing w:after="40"/>
      <w:contextualSpacing/>
      <w:outlineLvl w:val="1"/>
    </w:pPr>
    <w:rPr>
      <w:rFonts w:ascii="Verdana" w:eastAsiaTheme="majorEastAsia" w:hAnsi="Verdana" w:cstheme="majorBidi"/>
      <w:b/>
      <w:bCs/>
      <w:sz w:val="20"/>
      <w:szCs w:val="26"/>
    </w:rPr>
  </w:style>
  <w:style w:type="paragraph" w:styleId="Overskrift3">
    <w:name w:val="heading 3"/>
    <w:basedOn w:val="Normal"/>
    <w:next w:val="Normal"/>
    <w:link w:val="Overskrift3Tegn"/>
    <w:uiPriority w:val="1"/>
    <w:qFormat/>
    <w:rsid w:val="00CE3205"/>
    <w:pPr>
      <w:keepNext/>
      <w:keepLines/>
      <w:spacing w:after="40"/>
      <w:contextualSpacing/>
      <w:outlineLvl w:val="2"/>
    </w:pPr>
    <w:rPr>
      <w:rFonts w:ascii="Verdana" w:eastAsiaTheme="majorEastAsia" w:hAnsi="Verdana" w:cstheme="majorBidi"/>
      <w:b/>
      <w:bCs/>
      <w:i/>
      <w:sz w:val="20"/>
    </w:rPr>
  </w:style>
  <w:style w:type="paragraph" w:styleId="Overskrift4">
    <w:name w:val="heading 4"/>
    <w:basedOn w:val="Normal"/>
    <w:next w:val="Normal"/>
    <w:link w:val="Overskrift4Tegn"/>
    <w:uiPriority w:val="1"/>
    <w:qFormat/>
    <w:rsid w:val="00CE3205"/>
    <w:pPr>
      <w:keepNext/>
      <w:keepLines/>
      <w:spacing w:after="40"/>
      <w:contextualSpacing/>
      <w:outlineLvl w:val="3"/>
    </w:pPr>
    <w:rPr>
      <w:rFonts w:ascii="Verdana" w:eastAsiaTheme="majorEastAsia" w:hAnsi="Verdana" w:cstheme="majorBidi"/>
      <w:bCs/>
      <w:i/>
      <w:iCs/>
      <w:sz w:val="20"/>
    </w:rPr>
  </w:style>
  <w:style w:type="paragraph" w:styleId="Overskrift5">
    <w:name w:val="heading 5"/>
    <w:basedOn w:val="Normal"/>
    <w:next w:val="Normal"/>
    <w:link w:val="Overskrift5Tegn"/>
    <w:uiPriority w:val="1"/>
    <w:qFormat/>
    <w:rsid w:val="00CE3205"/>
    <w:pPr>
      <w:keepNext/>
      <w:keepLines/>
      <w:spacing w:after="40"/>
      <w:contextualSpacing/>
      <w:outlineLvl w:val="4"/>
    </w:pPr>
    <w:rPr>
      <w:rFonts w:ascii="Verdana" w:eastAsiaTheme="majorEastAsia" w:hAnsi="Verdana" w:cstheme="majorBidi"/>
      <w:sz w:val="20"/>
      <w:u w:val="single"/>
    </w:rPr>
  </w:style>
  <w:style w:type="paragraph" w:styleId="Overskrift6">
    <w:name w:val="heading 6"/>
    <w:basedOn w:val="Normal"/>
    <w:next w:val="Normal"/>
    <w:link w:val="Overskrift6Tegn"/>
    <w:uiPriority w:val="1"/>
    <w:semiHidden/>
    <w:rsid w:val="00747572"/>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47572"/>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47572"/>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47572"/>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74757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747572"/>
    <w:rPr>
      <w:sz w:val="16"/>
    </w:rPr>
  </w:style>
  <w:style w:type="paragraph" w:styleId="Sidefod">
    <w:name w:val="footer"/>
    <w:basedOn w:val="Normal"/>
    <w:link w:val="SidefodTegn"/>
    <w:uiPriority w:val="21"/>
    <w:semiHidden/>
    <w:rsid w:val="0074757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747572"/>
    <w:rPr>
      <w:sz w:val="16"/>
    </w:rPr>
  </w:style>
  <w:style w:type="character" w:customStyle="1" w:styleId="Overskrift1Tegn">
    <w:name w:val="Overskrift 1 Tegn"/>
    <w:basedOn w:val="Standardskrifttypeiafsnit"/>
    <w:link w:val="Overskrift1"/>
    <w:uiPriority w:val="1"/>
    <w:rsid w:val="00F94DB1"/>
    <w:rPr>
      <w:rFonts w:ascii="Verdana" w:eastAsiaTheme="majorEastAsia" w:hAnsi="Verdana" w:cstheme="majorBidi"/>
      <w:bCs/>
      <w:sz w:val="32"/>
      <w:szCs w:val="28"/>
    </w:rPr>
  </w:style>
  <w:style w:type="character" w:customStyle="1" w:styleId="Overskrift2Tegn">
    <w:name w:val="Overskrift 2 Tegn"/>
    <w:basedOn w:val="Standardskrifttypeiafsnit"/>
    <w:link w:val="Overskrift2"/>
    <w:uiPriority w:val="1"/>
    <w:rsid w:val="00CE3205"/>
    <w:rPr>
      <w:rFonts w:ascii="Verdana" w:eastAsiaTheme="majorEastAsia" w:hAnsi="Verdana" w:cstheme="majorBidi"/>
      <w:b/>
      <w:bCs/>
      <w:sz w:val="20"/>
      <w:szCs w:val="26"/>
    </w:rPr>
  </w:style>
  <w:style w:type="character" w:customStyle="1" w:styleId="Overskrift3Tegn">
    <w:name w:val="Overskrift 3 Tegn"/>
    <w:basedOn w:val="Standardskrifttypeiafsnit"/>
    <w:link w:val="Overskrift3"/>
    <w:uiPriority w:val="1"/>
    <w:rsid w:val="00CE3205"/>
    <w:rPr>
      <w:rFonts w:ascii="Verdana" w:eastAsiaTheme="majorEastAsia" w:hAnsi="Verdana" w:cstheme="majorBidi"/>
      <w:b/>
      <w:bCs/>
      <w:i/>
      <w:sz w:val="20"/>
    </w:rPr>
  </w:style>
  <w:style w:type="character" w:customStyle="1" w:styleId="Overskrift4Tegn">
    <w:name w:val="Overskrift 4 Tegn"/>
    <w:basedOn w:val="Standardskrifttypeiafsnit"/>
    <w:link w:val="Overskrift4"/>
    <w:uiPriority w:val="1"/>
    <w:rsid w:val="00CE3205"/>
    <w:rPr>
      <w:rFonts w:ascii="Verdana" w:eastAsiaTheme="majorEastAsia" w:hAnsi="Verdana" w:cstheme="majorBidi"/>
      <w:bCs/>
      <w:i/>
      <w:iCs/>
      <w:sz w:val="20"/>
    </w:rPr>
  </w:style>
  <w:style w:type="character" w:customStyle="1" w:styleId="Overskrift5Tegn">
    <w:name w:val="Overskrift 5 Tegn"/>
    <w:basedOn w:val="Standardskrifttypeiafsnit"/>
    <w:link w:val="Overskrift5"/>
    <w:uiPriority w:val="1"/>
    <w:rsid w:val="00CE3205"/>
    <w:rPr>
      <w:rFonts w:ascii="Verdana" w:eastAsiaTheme="majorEastAsia" w:hAnsi="Verdana" w:cstheme="majorBidi"/>
      <w:sz w:val="20"/>
      <w:u w:val="single"/>
    </w:rPr>
  </w:style>
  <w:style w:type="character" w:customStyle="1" w:styleId="Overskrift6Tegn">
    <w:name w:val="Overskrift 6 Tegn"/>
    <w:basedOn w:val="Standardskrifttypeiafsnit"/>
    <w:link w:val="Overskrift6"/>
    <w:uiPriority w:val="1"/>
    <w:semiHidden/>
    <w:rsid w:val="00747572"/>
    <w:rPr>
      <w:rFonts w:eastAsiaTheme="majorEastAsia" w:cstheme="majorBidi"/>
      <w:b/>
      <w:iCs/>
    </w:rPr>
  </w:style>
  <w:style w:type="character" w:customStyle="1" w:styleId="Overskrift7Tegn">
    <w:name w:val="Overskrift 7 Tegn"/>
    <w:basedOn w:val="Standardskrifttypeiafsnit"/>
    <w:link w:val="Overskrift7"/>
    <w:uiPriority w:val="1"/>
    <w:semiHidden/>
    <w:rsid w:val="00747572"/>
    <w:rPr>
      <w:rFonts w:eastAsiaTheme="majorEastAsia" w:cstheme="majorBidi"/>
      <w:b/>
      <w:iCs/>
    </w:rPr>
  </w:style>
  <w:style w:type="character" w:customStyle="1" w:styleId="Overskrift8Tegn">
    <w:name w:val="Overskrift 8 Tegn"/>
    <w:basedOn w:val="Standardskrifttypeiafsnit"/>
    <w:link w:val="Overskrift8"/>
    <w:uiPriority w:val="1"/>
    <w:semiHidden/>
    <w:rsid w:val="00747572"/>
    <w:rPr>
      <w:rFonts w:eastAsiaTheme="majorEastAsia" w:cstheme="majorBidi"/>
      <w:b/>
      <w:szCs w:val="20"/>
    </w:rPr>
  </w:style>
  <w:style w:type="character" w:customStyle="1" w:styleId="Overskrift9Tegn">
    <w:name w:val="Overskrift 9 Tegn"/>
    <w:basedOn w:val="Standardskrifttypeiafsnit"/>
    <w:link w:val="Overskrift9"/>
    <w:uiPriority w:val="1"/>
    <w:semiHidden/>
    <w:rsid w:val="00747572"/>
    <w:rPr>
      <w:rFonts w:eastAsiaTheme="majorEastAsia" w:cstheme="majorBidi"/>
      <w:b/>
      <w:iCs/>
      <w:szCs w:val="20"/>
    </w:rPr>
  </w:style>
  <w:style w:type="paragraph" w:styleId="Titel">
    <w:name w:val="Title"/>
    <w:basedOn w:val="Normal"/>
    <w:next w:val="Normal"/>
    <w:link w:val="TitelTegn"/>
    <w:uiPriority w:val="19"/>
    <w:semiHidden/>
    <w:rsid w:val="0074757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747572"/>
    <w:rPr>
      <w:rFonts w:eastAsiaTheme="majorEastAsia" w:cstheme="majorBidi"/>
      <w:b/>
      <w:kern w:val="28"/>
      <w:sz w:val="40"/>
      <w:szCs w:val="52"/>
    </w:rPr>
  </w:style>
  <w:style w:type="paragraph" w:styleId="Undertitel">
    <w:name w:val="Subtitle"/>
    <w:basedOn w:val="Normal"/>
    <w:next w:val="Normal"/>
    <w:link w:val="UndertitelTegn"/>
    <w:uiPriority w:val="19"/>
    <w:semiHidden/>
    <w:rsid w:val="00747572"/>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747572"/>
    <w:rPr>
      <w:rFonts w:eastAsiaTheme="majorEastAsia" w:cstheme="majorBidi"/>
      <w:b/>
      <w:iCs/>
      <w:sz w:val="36"/>
      <w:szCs w:val="24"/>
    </w:rPr>
  </w:style>
  <w:style w:type="character" w:styleId="Svagfremhvning">
    <w:name w:val="Subtle Emphasis"/>
    <w:basedOn w:val="Standardskrifttypeiafsnit"/>
    <w:uiPriority w:val="99"/>
    <w:semiHidden/>
    <w:qFormat/>
    <w:rsid w:val="00747572"/>
    <w:rPr>
      <w:i/>
      <w:iCs/>
      <w:color w:val="808080" w:themeColor="text1" w:themeTint="7F"/>
    </w:rPr>
  </w:style>
  <w:style w:type="character" w:styleId="Kraftigfremhvning">
    <w:name w:val="Intense Emphasis"/>
    <w:basedOn w:val="Standardskrifttypeiafsnit"/>
    <w:uiPriority w:val="19"/>
    <w:semiHidden/>
    <w:rsid w:val="00747572"/>
    <w:rPr>
      <w:b/>
      <w:bCs/>
      <w:i/>
      <w:iCs/>
      <w:color w:val="auto"/>
    </w:rPr>
  </w:style>
  <w:style w:type="character" w:styleId="Strk">
    <w:name w:val="Strong"/>
    <w:basedOn w:val="Standardskrifttypeiafsnit"/>
    <w:uiPriority w:val="19"/>
    <w:semiHidden/>
    <w:rsid w:val="00747572"/>
    <w:rPr>
      <w:b/>
      <w:bCs/>
    </w:rPr>
  </w:style>
  <w:style w:type="paragraph" w:styleId="Strktcitat">
    <w:name w:val="Intense Quote"/>
    <w:basedOn w:val="Normal"/>
    <w:next w:val="Normal"/>
    <w:link w:val="StrktcitatTegn"/>
    <w:uiPriority w:val="19"/>
    <w:semiHidden/>
    <w:rsid w:val="00747572"/>
    <w:pPr>
      <w:spacing w:before="260"/>
      <w:ind w:left="851" w:right="851"/>
    </w:pPr>
    <w:rPr>
      <w:b/>
      <w:bCs/>
      <w:i/>
      <w:iCs/>
    </w:rPr>
  </w:style>
  <w:style w:type="character" w:customStyle="1" w:styleId="StrktcitatTegn">
    <w:name w:val="Stærkt citat Tegn"/>
    <w:basedOn w:val="Standardskrifttypeiafsnit"/>
    <w:link w:val="Strktcitat"/>
    <w:uiPriority w:val="19"/>
    <w:semiHidden/>
    <w:rsid w:val="00747572"/>
    <w:rPr>
      <w:b/>
      <w:bCs/>
      <w:i/>
      <w:iCs/>
    </w:rPr>
  </w:style>
  <w:style w:type="character" w:styleId="Svaghenvisning">
    <w:name w:val="Subtle Reference"/>
    <w:basedOn w:val="Standardskrifttypeiafsnit"/>
    <w:uiPriority w:val="99"/>
    <w:semiHidden/>
    <w:qFormat/>
    <w:rsid w:val="00747572"/>
    <w:rPr>
      <w:caps w:val="0"/>
      <w:smallCaps w:val="0"/>
      <w:color w:val="auto"/>
      <w:u w:val="single"/>
    </w:rPr>
  </w:style>
  <w:style w:type="character" w:styleId="Kraftighenvisning">
    <w:name w:val="Intense Reference"/>
    <w:basedOn w:val="Standardskrifttypeiafsnit"/>
    <w:uiPriority w:val="99"/>
    <w:semiHidden/>
    <w:qFormat/>
    <w:rsid w:val="00747572"/>
    <w:rPr>
      <w:b/>
      <w:bCs/>
      <w:caps w:val="0"/>
      <w:smallCaps w:val="0"/>
      <w:color w:val="auto"/>
      <w:spacing w:val="5"/>
      <w:u w:val="single"/>
    </w:rPr>
  </w:style>
  <w:style w:type="paragraph" w:styleId="Billedtekst">
    <w:name w:val="caption"/>
    <w:basedOn w:val="Normal"/>
    <w:next w:val="Normal"/>
    <w:uiPriority w:val="3"/>
    <w:rsid w:val="00747572"/>
    <w:rPr>
      <w:rFonts w:ascii="Arial" w:hAnsi="Arial"/>
      <w:b/>
      <w:bCs/>
      <w:color w:val="003866" w:themeColor="accent2"/>
      <w:sz w:val="14"/>
    </w:rPr>
  </w:style>
  <w:style w:type="paragraph" w:styleId="Indholdsfortegnelse1">
    <w:name w:val="toc 1"/>
    <w:basedOn w:val="Normal"/>
    <w:next w:val="Normal"/>
    <w:uiPriority w:val="9"/>
    <w:semiHidden/>
    <w:rsid w:val="00747572"/>
    <w:pPr>
      <w:ind w:right="567"/>
    </w:pPr>
    <w:rPr>
      <w:b/>
    </w:rPr>
  </w:style>
  <w:style w:type="paragraph" w:styleId="Indholdsfortegnelse2">
    <w:name w:val="toc 2"/>
    <w:basedOn w:val="Normal"/>
    <w:next w:val="Normal"/>
    <w:uiPriority w:val="9"/>
    <w:semiHidden/>
    <w:rsid w:val="00747572"/>
    <w:pPr>
      <w:ind w:right="567"/>
    </w:pPr>
  </w:style>
  <w:style w:type="paragraph" w:styleId="Indholdsfortegnelse3">
    <w:name w:val="toc 3"/>
    <w:basedOn w:val="Normal"/>
    <w:next w:val="Normal"/>
    <w:uiPriority w:val="9"/>
    <w:semiHidden/>
    <w:rsid w:val="00747572"/>
    <w:pPr>
      <w:ind w:right="567"/>
    </w:pPr>
  </w:style>
  <w:style w:type="paragraph" w:styleId="Indholdsfortegnelse4">
    <w:name w:val="toc 4"/>
    <w:basedOn w:val="Normal"/>
    <w:next w:val="Normal"/>
    <w:uiPriority w:val="9"/>
    <w:semiHidden/>
    <w:rsid w:val="00747572"/>
    <w:pPr>
      <w:ind w:right="567"/>
    </w:pPr>
  </w:style>
  <w:style w:type="paragraph" w:styleId="Indholdsfortegnelse5">
    <w:name w:val="toc 5"/>
    <w:basedOn w:val="Normal"/>
    <w:next w:val="Normal"/>
    <w:uiPriority w:val="9"/>
    <w:semiHidden/>
    <w:rsid w:val="00747572"/>
    <w:pPr>
      <w:ind w:right="567"/>
    </w:pPr>
  </w:style>
  <w:style w:type="paragraph" w:styleId="Indholdsfortegnelse6">
    <w:name w:val="toc 6"/>
    <w:basedOn w:val="Normal"/>
    <w:next w:val="Normal"/>
    <w:uiPriority w:val="9"/>
    <w:semiHidden/>
    <w:rsid w:val="00747572"/>
    <w:pPr>
      <w:ind w:right="567"/>
    </w:pPr>
  </w:style>
  <w:style w:type="paragraph" w:styleId="Indholdsfortegnelse7">
    <w:name w:val="toc 7"/>
    <w:basedOn w:val="Normal"/>
    <w:next w:val="Normal"/>
    <w:uiPriority w:val="9"/>
    <w:semiHidden/>
    <w:rsid w:val="00747572"/>
    <w:pPr>
      <w:ind w:right="567"/>
    </w:pPr>
  </w:style>
  <w:style w:type="paragraph" w:styleId="Indholdsfortegnelse8">
    <w:name w:val="toc 8"/>
    <w:basedOn w:val="Normal"/>
    <w:next w:val="Normal"/>
    <w:uiPriority w:val="9"/>
    <w:semiHidden/>
    <w:rsid w:val="00747572"/>
    <w:pPr>
      <w:ind w:right="567"/>
    </w:pPr>
  </w:style>
  <w:style w:type="paragraph" w:styleId="Indholdsfortegnelse9">
    <w:name w:val="toc 9"/>
    <w:basedOn w:val="Normal"/>
    <w:next w:val="Normal"/>
    <w:uiPriority w:val="9"/>
    <w:semiHidden/>
    <w:rsid w:val="00747572"/>
    <w:pPr>
      <w:ind w:right="567"/>
    </w:pPr>
  </w:style>
  <w:style w:type="paragraph" w:styleId="Overskrift">
    <w:name w:val="TOC Heading"/>
    <w:basedOn w:val="Normal"/>
    <w:next w:val="Normal"/>
    <w:uiPriority w:val="9"/>
    <w:semiHidden/>
    <w:rsid w:val="00747572"/>
    <w:pPr>
      <w:spacing w:after="520" w:line="360" w:lineRule="atLeast"/>
    </w:pPr>
    <w:rPr>
      <w:sz w:val="28"/>
    </w:rPr>
  </w:style>
  <w:style w:type="paragraph" w:styleId="Bloktekst">
    <w:name w:val="Block Text"/>
    <w:basedOn w:val="Normal"/>
    <w:uiPriority w:val="99"/>
    <w:semiHidden/>
    <w:rsid w:val="0074757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747572"/>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747572"/>
    <w:rPr>
      <w:sz w:val="16"/>
      <w:szCs w:val="20"/>
    </w:rPr>
  </w:style>
  <w:style w:type="character" w:styleId="Slutnotehenvisning">
    <w:name w:val="endnote reference"/>
    <w:basedOn w:val="Standardskrifttypeiafsnit"/>
    <w:uiPriority w:val="21"/>
    <w:semiHidden/>
    <w:rsid w:val="00747572"/>
    <w:rPr>
      <w:vertAlign w:val="superscript"/>
    </w:rPr>
  </w:style>
  <w:style w:type="paragraph" w:styleId="Fodnotetekst">
    <w:name w:val="footnote text"/>
    <w:basedOn w:val="Normal"/>
    <w:link w:val="FodnotetekstTegn"/>
    <w:uiPriority w:val="21"/>
    <w:semiHidden/>
    <w:rsid w:val="00747572"/>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747572"/>
    <w:rPr>
      <w:sz w:val="16"/>
      <w:szCs w:val="20"/>
    </w:rPr>
  </w:style>
  <w:style w:type="paragraph" w:styleId="Opstilling-punkttegn">
    <w:name w:val="List Bullet"/>
    <w:basedOn w:val="Normal"/>
    <w:uiPriority w:val="2"/>
    <w:qFormat/>
    <w:rsid w:val="00747572"/>
    <w:pPr>
      <w:numPr>
        <w:numId w:val="15"/>
      </w:numPr>
      <w:contextualSpacing/>
    </w:pPr>
  </w:style>
  <w:style w:type="paragraph" w:styleId="Opstilling-talellerbogst">
    <w:name w:val="List Number"/>
    <w:basedOn w:val="Normal"/>
    <w:uiPriority w:val="2"/>
    <w:qFormat/>
    <w:rsid w:val="00747572"/>
    <w:pPr>
      <w:numPr>
        <w:numId w:val="16"/>
      </w:numPr>
      <w:contextualSpacing/>
    </w:pPr>
  </w:style>
  <w:style w:type="character" w:styleId="Sidetal">
    <w:name w:val="page number"/>
    <w:basedOn w:val="Standardskrifttypeiafsnit"/>
    <w:uiPriority w:val="21"/>
    <w:semiHidden/>
    <w:rsid w:val="00747572"/>
    <w:rPr>
      <w:rFonts w:ascii="Times New Roman" w:hAnsi="Times New Roman"/>
      <w:sz w:val="24"/>
    </w:rPr>
  </w:style>
  <w:style w:type="paragraph" w:customStyle="1" w:styleId="Template">
    <w:name w:val="Template"/>
    <w:uiPriority w:val="8"/>
    <w:semiHidden/>
    <w:rsid w:val="006A78CB"/>
    <w:pPr>
      <w:spacing w:line="220" w:lineRule="atLeast"/>
    </w:pPr>
    <w:rPr>
      <w:noProof/>
      <w:sz w:val="16"/>
    </w:rPr>
  </w:style>
  <w:style w:type="paragraph" w:customStyle="1" w:styleId="Template-Adresse">
    <w:name w:val="Template - Adresse"/>
    <w:basedOn w:val="Template"/>
    <w:uiPriority w:val="8"/>
    <w:semiHidden/>
    <w:rsid w:val="00AB6EE5"/>
    <w:pPr>
      <w:tabs>
        <w:tab w:val="left" w:pos="567"/>
      </w:tabs>
    </w:pPr>
    <w:rPr>
      <w:rFonts w:ascii="Verdana" w:hAnsi="Verdana"/>
      <w:sz w:val="14"/>
    </w:rPr>
  </w:style>
  <w:style w:type="paragraph" w:customStyle="1" w:styleId="Template-Virksomhedsnavn">
    <w:name w:val="Template - Virksomheds navn"/>
    <w:basedOn w:val="Template-Adresse"/>
    <w:next w:val="Template-Adresse"/>
    <w:uiPriority w:val="8"/>
    <w:semiHidden/>
    <w:rsid w:val="00747572"/>
    <w:pPr>
      <w:spacing w:line="270" w:lineRule="atLeast"/>
    </w:pPr>
    <w:rPr>
      <w:b/>
    </w:rPr>
  </w:style>
  <w:style w:type="paragraph" w:styleId="Citatoverskrift">
    <w:name w:val="toa heading"/>
    <w:basedOn w:val="Normal"/>
    <w:next w:val="Normal"/>
    <w:uiPriority w:val="10"/>
    <w:semiHidden/>
    <w:rsid w:val="00747572"/>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747572"/>
    <w:pPr>
      <w:ind w:right="567"/>
    </w:pPr>
  </w:style>
  <w:style w:type="paragraph" w:styleId="Underskrift">
    <w:name w:val="Signature"/>
    <w:basedOn w:val="Normal"/>
    <w:link w:val="UnderskriftTegn"/>
    <w:uiPriority w:val="99"/>
    <w:semiHidden/>
    <w:rsid w:val="00747572"/>
    <w:pPr>
      <w:spacing w:line="240" w:lineRule="auto"/>
      <w:ind w:left="4252"/>
    </w:pPr>
  </w:style>
  <w:style w:type="character" w:customStyle="1" w:styleId="UnderskriftTegn">
    <w:name w:val="Underskrift Tegn"/>
    <w:basedOn w:val="Standardskrifttypeiafsnit"/>
    <w:link w:val="Underskrift"/>
    <w:uiPriority w:val="99"/>
    <w:semiHidden/>
    <w:rsid w:val="00D46799"/>
  </w:style>
  <w:style w:type="character" w:styleId="Pladsholdertekst">
    <w:name w:val="Placeholder Text"/>
    <w:basedOn w:val="Standardskrifttypeiafsnit"/>
    <w:uiPriority w:val="99"/>
    <w:semiHidden/>
    <w:rsid w:val="00747572"/>
    <w:rPr>
      <w:color w:val="auto"/>
    </w:rPr>
  </w:style>
  <w:style w:type="paragraph" w:customStyle="1" w:styleId="Tabel">
    <w:name w:val="Tabel"/>
    <w:uiPriority w:val="4"/>
    <w:rsid w:val="00747572"/>
    <w:pPr>
      <w:spacing w:before="40" w:after="40" w:line="240" w:lineRule="atLeast"/>
      <w:ind w:right="57"/>
    </w:pPr>
    <w:rPr>
      <w:rFonts w:ascii="Arial" w:hAnsi="Arial"/>
      <w:sz w:val="14"/>
    </w:rPr>
  </w:style>
  <w:style w:type="paragraph" w:customStyle="1" w:styleId="Tabel-Tekst">
    <w:name w:val="Tabel - Tekst"/>
    <w:basedOn w:val="Tabel"/>
    <w:uiPriority w:val="4"/>
    <w:rsid w:val="00747572"/>
  </w:style>
  <w:style w:type="paragraph" w:customStyle="1" w:styleId="Tabel-TekstTotal">
    <w:name w:val="Tabel - Tekst Total"/>
    <w:basedOn w:val="Tabel-Tekst"/>
    <w:uiPriority w:val="4"/>
    <w:rsid w:val="00747572"/>
    <w:rPr>
      <w:b/>
    </w:rPr>
  </w:style>
  <w:style w:type="paragraph" w:customStyle="1" w:styleId="Tabel-Tal">
    <w:name w:val="Tabel - Tal"/>
    <w:basedOn w:val="Tabel"/>
    <w:uiPriority w:val="4"/>
    <w:rsid w:val="00747572"/>
    <w:pPr>
      <w:jc w:val="right"/>
    </w:pPr>
  </w:style>
  <w:style w:type="paragraph" w:customStyle="1" w:styleId="Tabel-TalTotal">
    <w:name w:val="Tabel - Tal Total"/>
    <w:basedOn w:val="Tabel-Tal"/>
    <w:uiPriority w:val="4"/>
    <w:rsid w:val="00747572"/>
    <w:rPr>
      <w:b/>
    </w:rPr>
  </w:style>
  <w:style w:type="paragraph" w:styleId="Citat">
    <w:name w:val="Quote"/>
    <w:basedOn w:val="Normal"/>
    <w:next w:val="Normal"/>
    <w:link w:val="CitatTegn"/>
    <w:uiPriority w:val="19"/>
    <w:semiHidden/>
    <w:rsid w:val="00747572"/>
    <w:pPr>
      <w:spacing w:before="260"/>
      <w:ind w:left="567" w:right="567"/>
    </w:pPr>
    <w:rPr>
      <w:b/>
      <w:iCs/>
      <w:color w:val="000000" w:themeColor="text1"/>
      <w:sz w:val="20"/>
    </w:rPr>
  </w:style>
  <w:style w:type="character" w:customStyle="1" w:styleId="CitatTegn">
    <w:name w:val="Citat Tegn"/>
    <w:basedOn w:val="Standardskrifttypeiafsnit"/>
    <w:link w:val="Citat"/>
    <w:uiPriority w:val="19"/>
    <w:semiHidden/>
    <w:rsid w:val="00747572"/>
    <w:rPr>
      <w:b/>
      <w:iCs/>
      <w:color w:val="000000" w:themeColor="text1"/>
      <w:sz w:val="20"/>
    </w:rPr>
  </w:style>
  <w:style w:type="character" w:styleId="Bogenstitel">
    <w:name w:val="Book Title"/>
    <w:basedOn w:val="Standardskrifttypeiafsnit"/>
    <w:uiPriority w:val="99"/>
    <w:semiHidden/>
    <w:qFormat/>
    <w:rsid w:val="00747572"/>
    <w:rPr>
      <w:b/>
      <w:bCs/>
      <w:caps w:val="0"/>
      <w:smallCaps w:val="0"/>
      <w:spacing w:val="5"/>
    </w:rPr>
  </w:style>
  <w:style w:type="paragraph" w:styleId="Citatsamling">
    <w:name w:val="table of authorities"/>
    <w:basedOn w:val="Normal"/>
    <w:next w:val="Normal"/>
    <w:uiPriority w:val="10"/>
    <w:semiHidden/>
    <w:rsid w:val="00747572"/>
    <w:pPr>
      <w:ind w:right="567"/>
    </w:pPr>
  </w:style>
  <w:style w:type="paragraph" w:styleId="Normalindrykning">
    <w:name w:val="Normal Indent"/>
    <w:basedOn w:val="Normal"/>
    <w:uiPriority w:val="99"/>
    <w:semiHidden/>
    <w:rsid w:val="00747572"/>
    <w:pPr>
      <w:ind w:left="1134"/>
    </w:pPr>
  </w:style>
  <w:style w:type="table" w:styleId="Tabel-Gitter">
    <w:name w:val="Table Grid"/>
    <w:basedOn w:val="Tabel-Normal"/>
    <w:uiPriority w:val="59"/>
    <w:rsid w:val="0074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2E408B"/>
    <w:pPr>
      <w:spacing w:before="60" w:line="300" w:lineRule="atLeast"/>
      <w:outlineLvl w:val="0"/>
    </w:pPr>
    <w:rPr>
      <w:rFonts w:ascii="Verdana" w:hAnsi="Verdana"/>
      <w:b/>
      <w:sz w:val="28"/>
    </w:rPr>
  </w:style>
  <w:style w:type="paragraph" w:customStyle="1" w:styleId="DocumentName">
    <w:name w:val="Document Name"/>
    <w:basedOn w:val="Normal"/>
    <w:uiPriority w:val="8"/>
    <w:semiHidden/>
    <w:rsid w:val="00747572"/>
    <w:pPr>
      <w:spacing w:line="360" w:lineRule="atLeast"/>
    </w:pPr>
    <w:rPr>
      <w:b/>
      <w:caps/>
      <w:sz w:val="28"/>
    </w:rPr>
  </w:style>
  <w:style w:type="paragraph" w:customStyle="1" w:styleId="Template-Dato">
    <w:name w:val="Template - Dato"/>
    <w:basedOn w:val="Template"/>
    <w:uiPriority w:val="8"/>
    <w:semiHidden/>
    <w:rsid w:val="00747572"/>
    <w:pPr>
      <w:spacing w:line="280" w:lineRule="atLeast"/>
    </w:pPr>
  </w:style>
  <w:style w:type="table" w:customStyle="1" w:styleId="STAR-Tabel">
    <w:name w:val="STAR - Tabel"/>
    <w:basedOn w:val="Tabel-Normal"/>
    <w:uiPriority w:val="99"/>
    <w:rsid w:val="00747572"/>
    <w:pPr>
      <w:spacing w:line="200" w:lineRule="atLeast"/>
    </w:pPr>
    <w:rPr>
      <w:rFonts w:ascii="Arial" w:hAnsi="Arial"/>
      <w:sz w:val="14"/>
    </w:rPr>
    <w:tblPr>
      <w:tblBorders>
        <w:top w:val="single" w:sz="4" w:space="0" w:color="003866"/>
        <w:bottom w:val="single" w:sz="4" w:space="0" w:color="003866"/>
        <w:insideH w:val="single" w:sz="4" w:space="0" w:color="003866"/>
      </w:tblBorders>
      <w:tblCellMar>
        <w:left w:w="0" w:type="dxa"/>
        <w:right w:w="0" w:type="dxa"/>
      </w:tblCellMar>
    </w:tblPr>
  </w:style>
  <w:style w:type="paragraph" w:customStyle="1" w:styleId="Template-SmallAddress">
    <w:name w:val="Template - Small Address"/>
    <w:basedOn w:val="Template"/>
    <w:uiPriority w:val="8"/>
    <w:semiHidden/>
    <w:rsid w:val="00476C10"/>
    <w:pPr>
      <w:spacing w:after="140" w:line="160" w:lineRule="atLeast"/>
      <w:contextualSpacing/>
    </w:pPr>
    <w:rPr>
      <w:rFonts w:ascii="Verdana" w:eastAsia="Times New Roman" w:hAnsi="Verdana" w:cs="Times New Roman"/>
      <w:sz w:val="12"/>
      <w:szCs w:val="24"/>
    </w:rPr>
  </w:style>
  <w:style w:type="paragraph" w:styleId="Markeringsbobletekst">
    <w:name w:val="Balloon Text"/>
    <w:basedOn w:val="Normal"/>
    <w:link w:val="MarkeringsbobletekstTegn"/>
    <w:uiPriority w:val="99"/>
    <w:semiHidden/>
    <w:rsid w:val="008065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46799"/>
    <w:rPr>
      <w:rFonts w:ascii="Tahoma" w:hAnsi="Tahoma" w:cs="Tahoma"/>
      <w:sz w:val="16"/>
      <w:szCs w:val="16"/>
    </w:rPr>
  </w:style>
  <w:style w:type="paragraph" w:customStyle="1" w:styleId="DokumentNavn">
    <w:name w:val="Dokument Navn"/>
    <w:basedOn w:val="Normal"/>
    <w:uiPriority w:val="6"/>
    <w:semiHidden/>
    <w:rsid w:val="002272EC"/>
    <w:pPr>
      <w:spacing w:line="400" w:lineRule="atLeast"/>
    </w:pPr>
    <w:rPr>
      <w:rFonts w:ascii="Verdana" w:hAnsi="Verdana"/>
      <w:noProof/>
      <w:sz w:val="28"/>
    </w:rPr>
  </w:style>
  <w:style w:type="paragraph" w:styleId="Bibliografi">
    <w:name w:val="Bibliography"/>
    <w:basedOn w:val="Normal"/>
    <w:next w:val="Normal"/>
    <w:uiPriority w:val="99"/>
    <w:semiHidden/>
    <w:rsid w:val="00B637AC"/>
  </w:style>
  <w:style w:type="paragraph" w:styleId="Brdtekst">
    <w:name w:val="Body Text"/>
    <w:basedOn w:val="Normal"/>
    <w:link w:val="BrdtekstTegn"/>
    <w:uiPriority w:val="99"/>
    <w:semiHidden/>
    <w:rsid w:val="00B637AC"/>
    <w:pPr>
      <w:spacing w:after="120"/>
    </w:pPr>
  </w:style>
  <w:style w:type="character" w:customStyle="1" w:styleId="BrdtekstTegn">
    <w:name w:val="Brødtekst Tegn"/>
    <w:basedOn w:val="Standardskrifttypeiafsnit"/>
    <w:link w:val="Brdtekst"/>
    <w:uiPriority w:val="99"/>
    <w:semiHidden/>
    <w:rsid w:val="00D46799"/>
  </w:style>
  <w:style w:type="paragraph" w:styleId="Brdtekst2">
    <w:name w:val="Body Text 2"/>
    <w:basedOn w:val="Normal"/>
    <w:link w:val="Brdtekst2Tegn"/>
    <w:uiPriority w:val="99"/>
    <w:semiHidden/>
    <w:rsid w:val="00B637AC"/>
    <w:pPr>
      <w:spacing w:after="120" w:line="480" w:lineRule="auto"/>
    </w:pPr>
  </w:style>
  <w:style w:type="character" w:customStyle="1" w:styleId="Brdtekst2Tegn">
    <w:name w:val="Brødtekst 2 Tegn"/>
    <w:basedOn w:val="Standardskrifttypeiafsnit"/>
    <w:link w:val="Brdtekst2"/>
    <w:uiPriority w:val="99"/>
    <w:semiHidden/>
    <w:rsid w:val="00D46799"/>
  </w:style>
  <w:style w:type="paragraph" w:styleId="Brdtekst3">
    <w:name w:val="Body Text 3"/>
    <w:basedOn w:val="Normal"/>
    <w:link w:val="Brdtekst3Tegn"/>
    <w:uiPriority w:val="99"/>
    <w:semiHidden/>
    <w:rsid w:val="00B637AC"/>
    <w:pPr>
      <w:spacing w:after="120"/>
    </w:pPr>
    <w:rPr>
      <w:sz w:val="16"/>
      <w:szCs w:val="16"/>
    </w:rPr>
  </w:style>
  <w:style w:type="character" w:customStyle="1" w:styleId="Brdtekst3Tegn">
    <w:name w:val="Brødtekst 3 Tegn"/>
    <w:basedOn w:val="Standardskrifttypeiafsnit"/>
    <w:link w:val="Brdtekst3"/>
    <w:uiPriority w:val="99"/>
    <w:semiHidden/>
    <w:rsid w:val="00D46799"/>
    <w:rPr>
      <w:sz w:val="16"/>
      <w:szCs w:val="16"/>
    </w:rPr>
  </w:style>
  <w:style w:type="paragraph" w:styleId="Brdtekst-frstelinjeindrykning1">
    <w:name w:val="Body Text First Indent"/>
    <w:basedOn w:val="Brdtekst"/>
    <w:link w:val="Brdtekst-frstelinjeindrykning1Tegn"/>
    <w:uiPriority w:val="99"/>
    <w:semiHidden/>
    <w:rsid w:val="00B637A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46799"/>
  </w:style>
  <w:style w:type="paragraph" w:styleId="Brdtekstindrykning">
    <w:name w:val="Body Text Indent"/>
    <w:basedOn w:val="Normal"/>
    <w:link w:val="BrdtekstindrykningTegn"/>
    <w:uiPriority w:val="99"/>
    <w:semiHidden/>
    <w:rsid w:val="00B637AC"/>
    <w:pPr>
      <w:spacing w:after="120"/>
      <w:ind w:left="283"/>
    </w:pPr>
  </w:style>
  <w:style w:type="character" w:customStyle="1" w:styleId="BrdtekstindrykningTegn">
    <w:name w:val="Brødtekstindrykning Tegn"/>
    <w:basedOn w:val="Standardskrifttypeiafsnit"/>
    <w:link w:val="Brdtekstindrykning"/>
    <w:uiPriority w:val="99"/>
    <w:semiHidden/>
    <w:rsid w:val="00D46799"/>
  </w:style>
  <w:style w:type="paragraph" w:styleId="Brdtekst-frstelinjeindrykning2">
    <w:name w:val="Body Text First Indent 2"/>
    <w:basedOn w:val="Brdtekstindrykning"/>
    <w:link w:val="Brdtekst-frstelinjeindrykning2Tegn"/>
    <w:uiPriority w:val="99"/>
    <w:semiHidden/>
    <w:rsid w:val="00B637A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46799"/>
  </w:style>
  <w:style w:type="paragraph" w:styleId="Brdtekstindrykning2">
    <w:name w:val="Body Text Indent 2"/>
    <w:basedOn w:val="Normal"/>
    <w:link w:val="Brdtekstindrykning2Tegn"/>
    <w:uiPriority w:val="99"/>
    <w:semiHidden/>
    <w:rsid w:val="00B637A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46799"/>
  </w:style>
  <w:style w:type="paragraph" w:styleId="Brdtekstindrykning3">
    <w:name w:val="Body Text Indent 3"/>
    <w:basedOn w:val="Normal"/>
    <w:link w:val="Brdtekstindrykning3Tegn"/>
    <w:uiPriority w:val="99"/>
    <w:semiHidden/>
    <w:rsid w:val="00B637A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46799"/>
    <w:rPr>
      <w:sz w:val="16"/>
      <w:szCs w:val="16"/>
    </w:rPr>
  </w:style>
  <w:style w:type="paragraph" w:styleId="Sluthilsen">
    <w:name w:val="Closing"/>
    <w:basedOn w:val="Normal"/>
    <w:link w:val="SluthilsenTegn"/>
    <w:uiPriority w:val="99"/>
    <w:semiHidden/>
    <w:rsid w:val="00B637AC"/>
    <w:pPr>
      <w:spacing w:line="240" w:lineRule="auto"/>
      <w:ind w:left="4252"/>
    </w:pPr>
  </w:style>
  <w:style w:type="character" w:customStyle="1" w:styleId="SluthilsenTegn">
    <w:name w:val="Sluthilsen Tegn"/>
    <w:basedOn w:val="Standardskrifttypeiafsnit"/>
    <w:link w:val="Sluthilsen"/>
    <w:uiPriority w:val="99"/>
    <w:semiHidden/>
    <w:rsid w:val="00D46799"/>
  </w:style>
  <w:style w:type="table" w:styleId="Farvetgitter">
    <w:name w:val="Colorful Grid"/>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5D0" w:themeFill="accent1" w:themeFillTint="33"/>
    </w:tcPr>
    <w:tblStylePr w:type="firstRow">
      <w:rPr>
        <w:b/>
        <w:bCs/>
      </w:rPr>
      <w:tblPr/>
      <w:tcPr>
        <w:shd w:val="clear" w:color="auto" w:fill="F58CA1" w:themeFill="accent1" w:themeFillTint="66"/>
      </w:tcPr>
    </w:tblStylePr>
    <w:tblStylePr w:type="lastRow">
      <w:rPr>
        <w:b/>
        <w:bCs/>
        <w:color w:val="000000" w:themeColor="text1"/>
      </w:rPr>
      <w:tblPr/>
      <w:tcPr>
        <w:shd w:val="clear" w:color="auto" w:fill="F58CA1" w:themeFill="accent1" w:themeFillTint="66"/>
      </w:tcPr>
    </w:tblStylePr>
    <w:tblStylePr w:type="firstCol">
      <w:rPr>
        <w:color w:val="FFFFFF" w:themeColor="background1"/>
      </w:rPr>
      <w:tblPr/>
      <w:tcPr>
        <w:shd w:val="clear" w:color="auto" w:fill="880C25" w:themeFill="accent1" w:themeFillShade="BF"/>
      </w:tcPr>
    </w:tblStylePr>
    <w:tblStylePr w:type="lastCol">
      <w:rPr>
        <w:color w:val="FFFFFF" w:themeColor="background1"/>
      </w:rPr>
      <w:tblPr/>
      <w:tcPr>
        <w:shd w:val="clear" w:color="auto" w:fill="880C25" w:themeFill="accent1" w:themeFillShade="BF"/>
      </w:tc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Farvetgitter-fremhvningsfarve2">
    <w:name w:val="Colorful Grid Accent 2"/>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DDAFF" w:themeFill="accent2" w:themeFillTint="33"/>
    </w:tcPr>
    <w:tblStylePr w:type="firstRow">
      <w:rPr>
        <w:b/>
        <w:bCs/>
      </w:rPr>
      <w:tblPr/>
      <w:tcPr>
        <w:shd w:val="clear" w:color="auto" w:fill="5BB5FF" w:themeFill="accent2" w:themeFillTint="66"/>
      </w:tcPr>
    </w:tblStylePr>
    <w:tblStylePr w:type="lastRow">
      <w:rPr>
        <w:b/>
        <w:bCs/>
        <w:color w:val="000000" w:themeColor="text1"/>
      </w:rPr>
      <w:tblPr/>
      <w:tcPr>
        <w:shd w:val="clear" w:color="auto" w:fill="5BB5FF" w:themeFill="accent2" w:themeFillTint="66"/>
      </w:tcPr>
    </w:tblStylePr>
    <w:tblStylePr w:type="firstCol">
      <w:rPr>
        <w:color w:val="FFFFFF" w:themeColor="background1"/>
      </w:rPr>
      <w:tblPr/>
      <w:tcPr>
        <w:shd w:val="clear" w:color="auto" w:fill="00294C" w:themeFill="accent2" w:themeFillShade="BF"/>
      </w:tcPr>
    </w:tblStylePr>
    <w:tblStylePr w:type="lastCol">
      <w:rPr>
        <w:color w:val="FFFFFF" w:themeColor="background1"/>
      </w:rPr>
      <w:tblPr/>
      <w:tcPr>
        <w:shd w:val="clear" w:color="auto" w:fill="00294C" w:themeFill="accent2" w:themeFillShade="BF"/>
      </w:tc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Farvetgitter-fremhvningsfarve3">
    <w:name w:val="Colorful Grid Accent 3"/>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0F8FF" w:themeFill="accent3" w:themeFillTint="33"/>
    </w:tcPr>
    <w:tblStylePr w:type="firstRow">
      <w:rPr>
        <w:b/>
        <w:bCs/>
      </w:rPr>
      <w:tblPr/>
      <w:tcPr>
        <w:shd w:val="clear" w:color="auto" w:fill="62F2FF" w:themeFill="accent3" w:themeFillTint="66"/>
      </w:tcPr>
    </w:tblStylePr>
    <w:tblStylePr w:type="lastRow">
      <w:rPr>
        <w:b/>
        <w:bCs/>
        <w:color w:val="000000" w:themeColor="text1"/>
      </w:rPr>
      <w:tblPr/>
      <w:tcPr>
        <w:shd w:val="clear" w:color="auto" w:fill="62F2FF" w:themeFill="accent3" w:themeFillTint="66"/>
      </w:tcPr>
    </w:tblStylePr>
    <w:tblStylePr w:type="firstCol">
      <w:rPr>
        <w:color w:val="FFFFFF" w:themeColor="background1"/>
      </w:rPr>
      <w:tblPr/>
      <w:tcPr>
        <w:shd w:val="clear" w:color="auto" w:fill="005259" w:themeFill="accent3" w:themeFillShade="BF"/>
      </w:tcPr>
    </w:tblStylePr>
    <w:tblStylePr w:type="lastCol">
      <w:rPr>
        <w:color w:val="FFFFFF" w:themeColor="background1"/>
      </w:rPr>
      <w:tblPr/>
      <w:tcPr>
        <w:shd w:val="clear" w:color="auto" w:fill="005259" w:themeFill="accent3" w:themeFillShade="BF"/>
      </w:tc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Farvetgitter-fremhvningsfarve4">
    <w:name w:val="Colorful Grid Accent 4"/>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CEE" w:themeFill="accent4" w:themeFillTint="33"/>
    </w:tcPr>
    <w:tblStylePr w:type="firstRow">
      <w:rPr>
        <w:b/>
        <w:bCs/>
      </w:rPr>
      <w:tblPr/>
      <w:tcPr>
        <w:shd w:val="clear" w:color="auto" w:fill="A2DADE" w:themeFill="accent4" w:themeFillTint="66"/>
      </w:tcPr>
    </w:tblStylePr>
    <w:tblStylePr w:type="lastRow">
      <w:rPr>
        <w:b/>
        <w:bCs/>
        <w:color w:val="000000" w:themeColor="text1"/>
      </w:rPr>
      <w:tblPr/>
      <w:tcPr>
        <w:shd w:val="clear" w:color="auto" w:fill="A2DADE" w:themeFill="accent4" w:themeFillTint="66"/>
      </w:tcPr>
    </w:tblStylePr>
    <w:tblStylePr w:type="firstCol">
      <w:rPr>
        <w:color w:val="FFFFFF" w:themeColor="background1"/>
      </w:rPr>
      <w:tblPr/>
      <w:tcPr>
        <w:shd w:val="clear" w:color="auto" w:fill="26676D" w:themeFill="accent4" w:themeFillShade="BF"/>
      </w:tcPr>
    </w:tblStylePr>
    <w:tblStylePr w:type="lastCol">
      <w:rPr>
        <w:color w:val="FFFFFF" w:themeColor="background1"/>
      </w:rPr>
      <w:tblPr/>
      <w:tcPr>
        <w:shd w:val="clear" w:color="auto" w:fill="26676D" w:themeFill="accent4" w:themeFillShade="BF"/>
      </w:tc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Farvetgitter-fremhvningsfarve5">
    <w:name w:val="Colorful Grid Accent 5"/>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DEE" w:themeFill="accent5" w:themeFillTint="33"/>
    </w:tcPr>
    <w:tblStylePr w:type="firstRow">
      <w:rPr>
        <w:b/>
        <w:bCs/>
      </w:rPr>
      <w:tblPr/>
      <w:tcPr>
        <w:shd w:val="clear" w:color="auto" w:fill="C1DCDE" w:themeFill="accent5" w:themeFillTint="66"/>
      </w:tcPr>
    </w:tblStylePr>
    <w:tblStylePr w:type="lastRow">
      <w:rPr>
        <w:b/>
        <w:bCs/>
        <w:color w:val="000000" w:themeColor="text1"/>
      </w:rPr>
      <w:tblPr/>
      <w:tcPr>
        <w:shd w:val="clear" w:color="auto" w:fill="C1DCDE" w:themeFill="accent5" w:themeFillTint="66"/>
      </w:tcPr>
    </w:tblStylePr>
    <w:tblStylePr w:type="firstCol">
      <w:rPr>
        <w:color w:val="FFFFFF" w:themeColor="background1"/>
      </w:rPr>
      <w:tblPr/>
      <w:tcPr>
        <w:shd w:val="clear" w:color="auto" w:fill="478185" w:themeFill="accent5" w:themeFillShade="BF"/>
      </w:tcPr>
    </w:tblStylePr>
    <w:tblStylePr w:type="lastCol">
      <w:rPr>
        <w:color w:val="FFFFFF" w:themeColor="background1"/>
      </w:rPr>
      <w:tblPr/>
      <w:tcPr>
        <w:shd w:val="clear" w:color="auto" w:fill="478185" w:themeFill="accent5" w:themeFillShade="BF"/>
      </w:tc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Farvetgitter-fremhvningsfarve6">
    <w:name w:val="Colorful Grid Accent 6"/>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6D6" w:themeFill="accent6" w:themeFillTint="33"/>
    </w:tcPr>
    <w:tblStylePr w:type="firstRow">
      <w:rPr>
        <w:b/>
        <w:bCs/>
      </w:rPr>
      <w:tblPr/>
      <w:tcPr>
        <w:shd w:val="clear" w:color="auto" w:fill="FFEDAD" w:themeFill="accent6" w:themeFillTint="66"/>
      </w:tcPr>
    </w:tblStylePr>
    <w:tblStylePr w:type="lastRow">
      <w:rPr>
        <w:b/>
        <w:bCs/>
        <w:color w:val="000000" w:themeColor="text1"/>
      </w:rPr>
      <w:tblPr/>
      <w:tcPr>
        <w:shd w:val="clear" w:color="auto" w:fill="FFEDAD" w:themeFill="accent6" w:themeFillTint="66"/>
      </w:tcPr>
    </w:tblStylePr>
    <w:tblStylePr w:type="firstCol">
      <w:rPr>
        <w:color w:val="FFFFFF" w:themeColor="background1"/>
      </w:rPr>
      <w:tblPr/>
      <w:tcPr>
        <w:shd w:val="clear" w:color="auto" w:fill="E5B400" w:themeFill="accent6" w:themeFillShade="BF"/>
      </w:tcPr>
    </w:tblStylePr>
    <w:tblStylePr w:type="lastCol">
      <w:rPr>
        <w:color w:val="FFFFFF" w:themeColor="background1"/>
      </w:rPr>
      <w:tblPr/>
      <w:tcPr>
        <w:shd w:val="clear" w:color="auto" w:fill="E5B400" w:themeFill="accent6" w:themeFillShade="BF"/>
      </w:tc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Farvetliste">
    <w:name w:val="Colorful List"/>
    <w:basedOn w:val="Tabel-Normal"/>
    <w:uiPriority w:val="72"/>
    <w:rsid w:val="00B637A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B637AC"/>
    <w:pPr>
      <w:spacing w:line="240" w:lineRule="auto"/>
    </w:pPr>
    <w:rPr>
      <w:color w:val="000000" w:themeColor="text1"/>
    </w:rPr>
    <w:tblPr>
      <w:tblStyleRowBandSize w:val="1"/>
      <w:tblStyleColBandSize w:val="1"/>
    </w:tblPr>
    <w:tcPr>
      <w:shd w:val="clear" w:color="auto" w:fill="FCE2E7" w:themeFill="accen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7C5" w:themeFill="accent1" w:themeFillTint="3F"/>
      </w:tcPr>
    </w:tblStylePr>
    <w:tblStylePr w:type="band1Horz">
      <w:tblPr/>
      <w:tcPr>
        <w:shd w:val="clear" w:color="auto" w:fill="FAC5D0" w:themeFill="accent1" w:themeFillTint="33"/>
      </w:tcPr>
    </w:tblStylePr>
  </w:style>
  <w:style w:type="table" w:styleId="Farvetliste-fremhvningsfarve2">
    <w:name w:val="Colorful List Accent 2"/>
    <w:basedOn w:val="Tabel-Normal"/>
    <w:uiPriority w:val="72"/>
    <w:rsid w:val="00B637AC"/>
    <w:pPr>
      <w:spacing w:line="240" w:lineRule="auto"/>
    </w:pPr>
    <w:rPr>
      <w:color w:val="000000" w:themeColor="text1"/>
    </w:rPr>
    <w:tblPr>
      <w:tblStyleRowBandSize w:val="1"/>
      <w:tblStyleColBandSize w:val="1"/>
    </w:tblPr>
    <w:tcPr>
      <w:shd w:val="clear" w:color="auto" w:fill="D7ECFF" w:themeFill="accent2"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D1FF" w:themeFill="accent2" w:themeFillTint="3F"/>
      </w:tcPr>
    </w:tblStylePr>
    <w:tblStylePr w:type="band1Horz">
      <w:tblPr/>
      <w:tcPr>
        <w:shd w:val="clear" w:color="auto" w:fill="ADDAFF" w:themeFill="accent2" w:themeFillTint="33"/>
      </w:tcPr>
    </w:tblStylePr>
  </w:style>
  <w:style w:type="table" w:styleId="Farvetliste-fremhvningsfarve3">
    <w:name w:val="Colorful List Accent 3"/>
    <w:basedOn w:val="Tabel-Normal"/>
    <w:uiPriority w:val="72"/>
    <w:rsid w:val="00B637AC"/>
    <w:pPr>
      <w:spacing w:line="240" w:lineRule="auto"/>
    </w:pPr>
    <w:rPr>
      <w:color w:val="000000" w:themeColor="text1"/>
    </w:rPr>
    <w:tblPr>
      <w:tblStyleRowBandSize w:val="1"/>
      <w:tblStyleColBandSize w:val="1"/>
    </w:tblPr>
    <w:tcPr>
      <w:shd w:val="clear" w:color="auto" w:fill="D8FBFF" w:themeFill="accent3" w:themeFillTint="19"/>
    </w:tcPr>
    <w:tblStylePr w:type="firstRow">
      <w:rPr>
        <w:b/>
        <w:bCs/>
        <w:color w:val="FFFFFF" w:themeColor="background1"/>
      </w:rPr>
      <w:tblPr/>
      <w:tcPr>
        <w:tcBorders>
          <w:bottom w:val="single" w:sz="12" w:space="0" w:color="FFFFFF" w:themeColor="background1"/>
        </w:tcBorders>
        <w:shd w:val="clear" w:color="auto" w:fill="286E74" w:themeFill="accent4" w:themeFillShade="CC"/>
      </w:tcPr>
    </w:tblStylePr>
    <w:tblStylePr w:type="lastRow">
      <w:rPr>
        <w:b/>
        <w:bCs/>
        <w:color w:val="286E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7FF" w:themeFill="accent3" w:themeFillTint="3F"/>
      </w:tcPr>
    </w:tblStylePr>
    <w:tblStylePr w:type="band1Horz">
      <w:tblPr/>
      <w:tcPr>
        <w:shd w:val="clear" w:color="auto" w:fill="B0F8FF" w:themeFill="accent3" w:themeFillTint="33"/>
      </w:tcPr>
    </w:tblStylePr>
  </w:style>
  <w:style w:type="table" w:styleId="Farvetliste-fremhvningsfarve4">
    <w:name w:val="Colorful List Accent 4"/>
    <w:basedOn w:val="Tabel-Normal"/>
    <w:uiPriority w:val="72"/>
    <w:rsid w:val="00B637AC"/>
    <w:pPr>
      <w:spacing w:line="240" w:lineRule="auto"/>
    </w:pPr>
    <w:rPr>
      <w:color w:val="000000" w:themeColor="text1"/>
    </w:rPr>
    <w:tblPr>
      <w:tblStyleRowBandSize w:val="1"/>
      <w:tblStyleColBandSize w:val="1"/>
    </w:tblPr>
    <w:tcPr>
      <w:shd w:val="clear" w:color="auto" w:fill="E8F5F7" w:themeFill="accent4" w:themeFillTint="19"/>
    </w:tcPr>
    <w:tblStylePr w:type="firstRow">
      <w:rPr>
        <w:b/>
        <w:bCs/>
        <w:color w:val="FFFFFF" w:themeColor="background1"/>
      </w:rPr>
      <w:tblPr/>
      <w:tcPr>
        <w:tcBorders>
          <w:bottom w:val="single" w:sz="12" w:space="0" w:color="FFFFFF" w:themeColor="background1"/>
        </w:tcBorders>
        <w:shd w:val="clear" w:color="auto" w:fill="00575F" w:themeFill="accent3" w:themeFillShade="CC"/>
      </w:tcPr>
    </w:tblStylePr>
    <w:tblStylePr w:type="lastRow">
      <w:rPr>
        <w:b/>
        <w:bCs/>
        <w:color w:val="00575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8EB" w:themeFill="accent4" w:themeFillTint="3F"/>
      </w:tcPr>
    </w:tblStylePr>
    <w:tblStylePr w:type="band1Horz">
      <w:tblPr/>
      <w:tcPr>
        <w:shd w:val="clear" w:color="auto" w:fill="D0ECEE" w:themeFill="accent4" w:themeFillTint="33"/>
      </w:tcPr>
    </w:tblStylePr>
  </w:style>
  <w:style w:type="table" w:styleId="Farvetliste-fremhvningsfarve5">
    <w:name w:val="Colorful List Accent 5"/>
    <w:basedOn w:val="Tabel-Normal"/>
    <w:uiPriority w:val="72"/>
    <w:rsid w:val="00B637AC"/>
    <w:pPr>
      <w:spacing w:line="240" w:lineRule="auto"/>
    </w:pPr>
    <w:rPr>
      <w:color w:val="000000" w:themeColor="text1"/>
    </w:rPr>
    <w:tblPr>
      <w:tblStyleRowBandSize w:val="1"/>
      <w:tblStyleColBandSize w:val="1"/>
    </w:tblPr>
    <w:tcPr>
      <w:shd w:val="clear" w:color="auto" w:fill="EFF6F7" w:themeFill="accent5" w:themeFillTint="19"/>
    </w:tcPr>
    <w:tblStylePr w:type="firstRow">
      <w:rPr>
        <w:b/>
        <w:bCs/>
        <w:color w:val="FFFFFF" w:themeColor="background1"/>
      </w:rPr>
      <w:tblPr/>
      <w:tcPr>
        <w:tcBorders>
          <w:bottom w:val="single" w:sz="12" w:space="0" w:color="FFFFFF" w:themeColor="background1"/>
        </w:tcBorders>
        <w:shd w:val="clear" w:color="auto" w:fill="F4C000" w:themeFill="accent6" w:themeFillShade="CC"/>
      </w:tcPr>
    </w:tblStylePr>
    <w:tblStylePr w:type="lastRow">
      <w:rPr>
        <w:b/>
        <w:bCs/>
        <w:color w:val="F4C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EA" w:themeFill="accent5" w:themeFillTint="3F"/>
      </w:tcPr>
    </w:tblStylePr>
    <w:tblStylePr w:type="band1Horz">
      <w:tblPr/>
      <w:tcPr>
        <w:shd w:val="clear" w:color="auto" w:fill="E0EDEE" w:themeFill="accent5" w:themeFillTint="33"/>
      </w:tcPr>
    </w:tblStylePr>
  </w:style>
  <w:style w:type="table" w:styleId="Farvetliste-fremhvningsfarve6">
    <w:name w:val="Colorful List Accent 6"/>
    <w:basedOn w:val="Tabel-Normal"/>
    <w:uiPriority w:val="72"/>
    <w:rsid w:val="00B637AC"/>
    <w:pPr>
      <w:spacing w:line="240" w:lineRule="auto"/>
    </w:pPr>
    <w:rPr>
      <w:color w:val="000000" w:themeColor="text1"/>
    </w:rPr>
    <w:tblPr>
      <w:tblStyleRowBandSize w:val="1"/>
      <w:tblStyleColBandSize w:val="1"/>
    </w:tblPr>
    <w:tcPr>
      <w:shd w:val="clear" w:color="auto" w:fill="FFFAEB" w:themeFill="accent6" w:themeFillTint="19"/>
    </w:tcPr>
    <w:tblStylePr w:type="firstRow">
      <w:rPr>
        <w:b/>
        <w:bCs/>
        <w:color w:val="FFFFFF" w:themeColor="background1"/>
      </w:rPr>
      <w:tblPr/>
      <w:tcPr>
        <w:tcBorders>
          <w:bottom w:val="single" w:sz="12" w:space="0" w:color="FFFFFF" w:themeColor="background1"/>
        </w:tcBorders>
        <w:shd w:val="clear" w:color="auto" w:fill="4C8A8F" w:themeFill="accent5" w:themeFillShade="CC"/>
      </w:tcPr>
    </w:tblStylePr>
    <w:tblStylePr w:type="lastRow">
      <w:rPr>
        <w:b/>
        <w:bCs/>
        <w:color w:val="4C8A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C" w:themeFill="accent6" w:themeFillTint="3F"/>
      </w:tcPr>
    </w:tblStylePr>
    <w:tblStylePr w:type="band1Horz">
      <w:tblPr/>
      <w:tcPr>
        <w:shd w:val="clear" w:color="auto" w:fill="FFF6D6" w:themeFill="accent6" w:themeFillTint="33"/>
      </w:tcPr>
    </w:tblStylePr>
  </w:style>
  <w:style w:type="table" w:styleId="Farvetskygge">
    <w:name w:val="Colorful Shading"/>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B61032" w:themeColor="accent1"/>
        <w:bottom w:val="single" w:sz="4" w:space="0" w:color="B61032" w:themeColor="accent1"/>
        <w:right w:val="single" w:sz="4" w:space="0" w:color="B61032" w:themeColor="accent1"/>
        <w:insideH w:val="single" w:sz="4" w:space="0" w:color="FFFFFF" w:themeColor="background1"/>
        <w:insideV w:val="single" w:sz="4" w:space="0" w:color="FFFFFF" w:themeColor="background1"/>
      </w:tblBorders>
    </w:tblPr>
    <w:tcPr>
      <w:shd w:val="clear" w:color="auto" w:fill="FCE2E7" w:themeFill="accen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091D" w:themeFill="accent1" w:themeFillShade="99"/>
      </w:tcPr>
    </w:tblStylePr>
    <w:tblStylePr w:type="firstCol">
      <w:rPr>
        <w:color w:val="FFFFFF" w:themeColor="background1"/>
      </w:rPr>
      <w:tblPr/>
      <w:tcPr>
        <w:tcBorders>
          <w:top w:val="nil"/>
          <w:left w:val="nil"/>
          <w:bottom w:val="nil"/>
          <w:right w:val="nil"/>
          <w:insideH w:val="single" w:sz="4" w:space="0" w:color="6D091D" w:themeColor="accent1" w:themeShade="99"/>
          <w:insideV w:val="nil"/>
        </w:tcBorders>
        <w:shd w:val="clear" w:color="auto" w:fill="6D09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D091D" w:themeFill="accent1" w:themeFillShade="99"/>
      </w:tcPr>
    </w:tblStylePr>
    <w:tblStylePr w:type="band1Vert">
      <w:tblPr/>
      <w:tcPr>
        <w:shd w:val="clear" w:color="auto" w:fill="F58CA1" w:themeFill="accent1" w:themeFillTint="66"/>
      </w:tcPr>
    </w:tblStylePr>
    <w:tblStylePr w:type="band1Horz">
      <w:tblPr/>
      <w:tcPr>
        <w:shd w:val="clear" w:color="auto" w:fill="F26F8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3866" w:themeColor="accent2"/>
        <w:bottom w:val="single" w:sz="4" w:space="0" w:color="003866" w:themeColor="accent2"/>
        <w:right w:val="single" w:sz="4" w:space="0" w:color="003866" w:themeColor="accent2"/>
        <w:insideH w:val="single" w:sz="4" w:space="0" w:color="FFFFFF" w:themeColor="background1"/>
        <w:insideV w:val="single" w:sz="4" w:space="0" w:color="FFFFFF" w:themeColor="background1"/>
      </w:tblBorders>
    </w:tblPr>
    <w:tcPr>
      <w:shd w:val="clear" w:color="auto" w:fill="D7ECFF" w:themeFill="accent2"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3D" w:themeFill="accent2" w:themeFillShade="99"/>
      </w:tcPr>
    </w:tblStylePr>
    <w:tblStylePr w:type="firstCol">
      <w:rPr>
        <w:color w:val="FFFFFF" w:themeColor="background1"/>
      </w:rPr>
      <w:tblPr/>
      <w:tcPr>
        <w:tcBorders>
          <w:top w:val="nil"/>
          <w:left w:val="nil"/>
          <w:bottom w:val="nil"/>
          <w:right w:val="nil"/>
          <w:insideH w:val="single" w:sz="4" w:space="0" w:color="00213D" w:themeColor="accent2" w:themeShade="99"/>
          <w:insideV w:val="nil"/>
        </w:tcBorders>
        <w:shd w:val="clear" w:color="auto" w:fill="00213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13D" w:themeFill="accent2" w:themeFillShade="99"/>
      </w:tcPr>
    </w:tblStylePr>
    <w:tblStylePr w:type="band1Vert">
      <w:tblPr/>
      <w:tcPr>
        <w:shd w:val="clear" w:color="auto" w:fill="5BB5FF" w:themeFill="accent2" w:themeFillTint="66"/>
      </w:tcPr>
    </w:tblStylePr>
    <w:tblStylePr w:type="band1Horz">
      <w:tblPr/>
      <w:tcPr>
        <w:shd w:val="clear" w:color="auto" w:fill="33A3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B637AC"/>
    <w:pPr>
      <w:spacing w:line="240" w:lineRule="auto"/>
    </w:pPr>
    <w:rPr>
      <w:color w:val="000000" w:themeColor="text1"/>
    </w:rPr>
    <w:tblPr>
      <w:tblStyleRowBandSize w:val="1"/>
      <w:tblStyleColBandSize w:val="1"/>
      <w:tblBorders>
        <w:top w:val="single" w:sz="24" w:space="0" w:color="338B92" w:themeColor="accent4"/>
        <w:left w:val="single" w:sz="4" w:space="0" w:color="006E77" w:themeColor="accent3"/>
        <w:bottom w:val="single" w:sz="4" w:space="0" w:color="006E77" w:themeColor="accent3"/>
        <w:right w:val="single" w:sz="4" w:space="0" w:color="006E77" w:themeColor="accent3"/>
        <w:insideH w:val="single" w:sz="4" w:space="0" w:color="FFFFFF" w:themeColor="background1"/>
        <w:insideV w:val="single" w:sz="4" w:space="0" w:color="FFFFFF" w:themeColor="background1"/>
      </w:tblBorders>
    </w:tblPr>
    <w:tcPr>
      <w:shd w:val="clear" w:color="auto" w:fill="D8FBFF" w:themeFill="accent3" w:themeFillTint="19"/>
    </w:tcPr>
    <w:tblStylePr w:type="firstRow">
      <w:rPr>
        <w:b/>
        <w:bCs/>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47" w:themeFill="accent3" w:themeFillShade="99"/>
      </w:tcPr>
    </w:tblStylePr>
    <w:tblStylePr w:type="firstCol">
      <w:rPr>
        <w:color w:val="FFFFFF" w:themeColor="background1"/>
      </w:rPr>
      <w:tblPr/>
      <w:tcPr>
        <w:tcBorders>
          <w:top w:val="nil"/>
          <w:left w:val="nil"/>
          <w:bottom w:val="nil"/>
          <w:right w:val="nil"/>
          <w:insideH w:val="single" w:sz="4" w:space="0" w:color="004147" w:themeColor="accent3" w:themeShade="99"/>
          <w:insideV w:val="nil"/>
        </w:tcBorders>
        <w:shd w:val="clear" w:color="auto" w:fill="00414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147" w:themeFill="accent3" w:themeFillShade="99"/>
      </w:tcPr>
    </w:tblStylePr>
    <w:tblStylePr w:type="band1Vert">
      <w:tblPr/>
      <w:tcPr>
        <w:shd w:val="clear" w:color="auto" w:fill="62F2FF" w:themeFill="accent3" w:themeFillTint="66"/>
      </w:tcPr>
    </w:tblStylePr>
    <w:tblStylePr w:type="band1Horz">
      <w:tblPr/>
      <w:tcPr>
        <w:shd w:val="clear" w:color="auto" w:fill="3CEFFF" w:themeFill="accent3" w:themeFillTint="7F"/>
      </w:tcPr>
    </w:tblStylePr>
  </w:style>
  <w:style w:type="table" w:styleId="Farvetskygge-fremhvningsfarve4">
    <w:name w:val="Colorful Shading Accent 4"/>
    <w:basedOn w:val="Tabel-Normal"/>
    <w:uiPriority w:val="71"/>
    <w:rsid w:val="00B637AC"/>
    <w:pPr>
      <w:spacing w:line="240" w:lineRule="auto"/>
    </w:pPr>
    <w:rPr>
      <w:color w:val="000000" w:themeColor="text1"/>
    </w:rPr>
    <w:tblPr>
      <w:tblStyleRowBandSize w:val="1"/>
      <w:tblStyleColBandSize w:val="1"/>
      <w:tblBorders>
        <w:top w:val="single" w:sz="24" w:space="0" w:color="006E77" w:themeColor="accent3"/>
        <w:left w:val="single" w:sz="4" w:space="0" w:color="338B92" w:themeColor="accent4"/>
        <w:bottom w:val="single" w:sz="4" w:space="0" w:color="338B92" w:themeColor="accent4"/>
        <w:right w:val="single" w:sz="4" w:space="0" w:color="338B92" w:themeColor="accent4"/>
        <w:insideH w:val="single" w:sz="4" w:space="0" w:color="FFFFFF" w:themeColor="background1"/>
        <w:insideV w:val="single" w:sz="4" w:space="0" w:color="FFFFFF" w:themeColor="background1"/>
      </w:tblBorders>
    </w:tblPr>
    <w:tcPr>
      <w:shd w:val="clear" w:color="auto" w:fill="E8F5F7" w:themeFill="accent4" w:themeFillTint="19"/>
    </w:tcPr>
    <w:tblStylePr w:type="firstRow">
      <w:rPr>
        <w:b/>
        <w:bCs/>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5357" w:themeFill="accent4" w:themeFillShade="99"/>
      </w:tcPr>
    </w:tblStylePr>
    <w:tblStylePr w:type="firstCol">
      <w:rPr>
        <w:color w:val="FFFFFF" w:themeColor="background1"/>
      </w:rPr>
      <w:tblPr/>
      <w:tcPr>
        <w:tcBorders>
          <w:top w:val="nil"/>
          <w:left w:val="nil"/>
          <w:bottom w:val="nil"/>
          <w:right w:val="nil"/>
          <w:insideH w:val="single" w:sz="4" w:space="0" w:color="1E5357" w:themeColor="accent4" w:themeShade="99"/>
          <w:insideV w:val="nil"/>
        </w:tcBorders>
        <w:shd w:val="clear" w:color="auto" w:fill="1E53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5357" w:themeFill="accent4" w:themeFillShade="99"/>
      </w:tcPr>
    </w:tblStylePr>
    <w:tblStylePr w:type="band1Vert">
      <w:tblPr/>
      <w:tcPr>
        <w:shd w:val="clear" w:color="auto" w:fill="A2DADE" w:themeFill="accent4" w:themeFillTint="66"/>
      </w:tcPr>
    </w:tblStylePr>
    <w:tblStylePr w:type="band1Horz">
      <w:tblPr/>
      <w:tcPr>
        <w:shd w:val="clear" w:color="auto" w:fill="8BD1D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B637AC"/>
    <w:pPr>
      <w:spacing w:line="240" w:lineRule="auto"/>
    </w:pPr>
    <w:rPr>
      <w:color w:val="000000" w:themeColor="text1"/>
    </w:rPr>
    <w:tblPr>
      <w:tblStyleRowBandSize w:val="1"/>
      <w:tblStyleColBandSize w:val="1"/>
      <w:tblBorders>
        <w:top w:val="single" w:sz="24" w:space="0" w:color="FFD433" w:themeColor="accent6"/>
        <w:left w:val="single" w:sz="4" w:space="0" w:color="66A8AD" w:themeColor="accent5"/>
        <w:bottom w:val="single" w:sz="4" w:space="0" w:color="66A8AD" w:themeColor="accent5"/>
        <w:right w:val="single" w:sz="4" w:space="0" w:color="66A8AD" w:themeColor="accent5"/>
        <w:insideH w:val="single" w:sz="4" w:space="0" w:color="FFFFFF" w:themeColor="background1"/>
        <w:insideV w:val="single" w:sz="4" w:space="0" w:color="FFFFFF" w:themeColor="background1"/>
      </w:tblBorders>
    </w:tblPr>
    <w:tcPr>
      <w:shd w:val="clear" w:color="auto" w:fill="EFF6F7" w:themeFill="accent5" w:themeFillTint="19"/>
    </w:tcPr>
    <w:tblStylePr w:type="firstRow">
      <w:rPr>
        <w:b/>
        <w:bCs/>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76B" w:themeFill="accent5" w:themeFillShade="99"/>
      </w:tcPr>
    </w:tblStylePr>
    <w:tblStylePr w:type="firstCol">
      <w:rPr>
        <w:color w:val="FFFFFF" w:themeColor="background1"/>
      </w:rPr>
      <w:tblPr/>
      <w:tcPr>
        <w:tcBorders>
          <w:top w:val="nil"/>
          <w:left w:val="nil"/>
          <w:bottom w:val="nil"/>
          <w:right w:val="nil"/>
          <w:insideH w:val="single" w:sz="4" w:space="0" w:color="39676B" w:themeColor="accent5" w:themeShade="99"/>
          <w:insideV w:val="nil"/>
        </w:tcBorders>
        <w:shd w:val="clear" w:color="auto" w:fill="3967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676B" w:themeFill="accent5" w:themeFillShade="99"/>
      </w:tcPr>
    </w:tblStylePr>
    <w:tblStylePr w:type="band1Vert">
      <w:tblPr/>
      <w:tcPr>
        <w:shd w:val="clear" w:color="auto" w:fill="C1DCDE" w:themeFill="accent5" w:themeFillTint="66"/>
      </w:tcPr>
    </w:tblStylePr>
    <w:tblStylePr w:type="band1Horz">
      <w:tblPr/>
      <w:tcPr>
        <w:shd w:val="clear" w:color="auto" w:fill="B2D3D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637AC"/>
    <w:pPr>
      <w:spacing w:line="240" w:lineRule="auto"/>
    </w:pPr>
    <w:rPr>
      <w:color w:val="000000" w:themeColor="text1"/>
    </w:rPr>
    <w:tblPr>
      <w:tblStyleRowBandSize w:val="1"/>
      <w:tblStyleColBandSize w:val="1"/>
      <w:tblBorders>
        <w:top w:val="single" w:sz="24" w:space="0" w:color="66A8AD" w:themeColor="accent5"/>
        <w:left w:val="single" w:sz="4" w:space="0" w:color="FFD433" w:themeColor="accent6"/>
        <w:bottom w:val="single" w:sz="4" w:space="0" w:color="FFD433" w:themeColor="accent6"/>
        <w:right w:val="single" w:sz="4" w:space="0" w:color="FFD433" w:themeColor="accent6"/>
        <w:insideH w:val="single" w:sz="4" w:space="0" w:color="FFFFFF" w:themeColor="background1"/>
        <w:insideV w:val="single" w:sz="4" w:space="0" w:color="FFFFFF" w:themeColor="background1"/>
      </w:tblBorders>
    </w:tblPr>
    <w:tcPr>
      <w:shd w:val="clear" w:color="auto" w:fill="FFFAEB" w:themeFill="accent6" w:themeFillTint="19"/>
    </w:tcPr>
    <w:tblStylePr w:type="firstRow">
      <w:rPr>
        <w:b/>
        <w:bCs/>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000" w:themeFill="accent6" w:themeFillShade="99"/>
      </w:tcPr>
    </w:tblStylePr>
    <w:tblStylePr w:type="firstCol">
      <w:rPr>
        <w:color w:val="FFFFFF" w:themeColor="background1"/>
      </w:rPr>
      <w:tblPr/>
      <w:tcPr>
        <w:tcBorders>
          <w:top w:val="nil"/>
          <w:left w:val="nil"/>
          <w:bottom w:val="nil"/>
          <w:right w:val="nil"/>
          <w:insideH w:val="single" w:sz="4" w:space="0" w:color="B79000" w:themeColor="accent6" w:themeShade="99"/>
          <w:insideV w:val="nil"/>
        </w:tcBorders>
        <w:shd w:val="clear" w:color="auto" w:fill="B79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79000" w:themeFill="accent6" w:themeFillShade="99"/>
      </w:tcPr>
    </w:tblStylePr>
    <w:tblStylePr w:type="band1Vert">
      <w:tblPr/>
      <w:tcPr>
        <w:shd w:val="clear" w:color="auto" w:fill="FFEDAD" w:themeFill="accent6" w:themeFillTint="66"/>
      </w:tcPr>
    </w:tblStylePr>
    <w:tblStylePr w:type="band1Horz">
      <w:tblPr/>
      <w:tcPr>
        <w:shd w:val="clear" w:color="auto" w:fill="FFE999"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637AC"/>
    <w:rPr>
      <w:sz w:val="16"/>
      <w:szCs w:val="16"/>
    </w:rPr>
  </w:style>
  <w:style w:type="paragraph" w:styleId="Kommentartekst">
    <w:name w:val="annotation text"/>
    <w:basedOn w:val="Normal"/>
    <w:link w:val="KommentartekstTegn"/>
    <w:uiPriority w:val="99"/>
    <w:semiHidden/>
    <w:rsid w:val="00B637A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46799"/>
    <w:rPr>
      <w:sz w:val="20"/>
      <w:szCs w:val="20"/>
    </w:rPr>
  </w:style>
  <w:style w:type="paragraph" w:styleId="Kommentaremne">
    <w:name w:val="annotation subject"/>
    <w:basedOn w:val="Kommentartekst"/>
    <w:next w:val="Kommentartekst"/>
    <w:link w:val="KommentaremneTegn"/>
    <w:uiPriority w:val="99"/>
    <w:semiHidden/>
    <w:rsid w:val="00B637AC"/>
    <w:rPr>
      <w:b/>
      <w:bCs/>
    </w:rPr>
  </w:style>
  <w:style w:type="character" w:customStyle="1" w:styleId="KommentaremneTegn">
    <w:name w:val="Kommentaremne Tegn"/>
    <w:basedOn w:val="KommentartekstTegn"/>
    <w:link w:val="Kommentaremne"/>
    <w:uiPriority w:val="99"/>
    <w:semiHidden/>
    <w:rsid w:val="00D46799"/>
    <w:rPr>
      <w:b/>
      <w:bCs/>
      <w:sz w:val="20"/>
      <w:szCs w:val="20"/>
    </w:rPr>
  </w:style>
  <w:style w:type="table" w:styleId="Mrkliste">
    <w:name w:val="Dark List"/>
    <w:basedOn w:val="Tabel-Normal"/>
    <w:uiPriority w:val="70"/>
    <w:rsid w:val="00B637A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B637AC"/>
    <w:pPr>
      <w:spacing w:line="240" w:lineRule="auto"/>
    </w:pPr>
    <w:rPr>
      <w:color w:val="FFFFFF" w:themeColor="background1"/>
    </w:rPr>
    <w:tblPr>
      <w:tblStyleRowBandSize w:val="1"/>
      <w:tblStyleColBandSize w:val="1"/>
    </w:tblPr>
    <w:tcPr>
      <w:shd w:val="clear" w:color="auto" w:fill="B610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08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80C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80C25" w:themeFill="accent1" w:themeFillShade="BF"/>
      </w:tcPr>
    </w:tblStylePr>
    <w:tblStylePr w:type="band1Vert">
      <w:tblPr/>
      <w:tcPr>
        <w:tcBorders>
          <w:top w:val="nil"/>
          <w:left w:val="nil"/>
          <w:bottom w:val="nil"/>
          <w:right w:val="nil"/>
          <w:insideH w:val="nil"/>
          <w:insideV w:val="nil"/>
        </w:tcBorders>
        <w:shd w:val="clear" w:color="auto" w:fill="880C25" w:themeFill="accent1" w:themeFillShade="BF"/>
      </w:tcPr>
    </w:tblStylePr>
    <w:tblStylePr w:type="band1Horz">
      <w:tblPr/>
      <w:tcPr>
        <w:tcBorders>
          <w:top w:val="nil"/>
          <w:left w:val="nil"/>
          <w:bottom w:val="nil"/>
          <w:right w:val="nil"/>
          <w:insideH w:val="nil"/>
          <w:insideV w:val="nil"/>
        </w:tcBorders>
        <w:shd w:val="clear" w:color="auto" w:fill="880C25" w:themeFill="accent1" w:themeFillShade="BF"/>
      </w:tcPr>
    </w:tblStylePr>
  </w:style>
  <w:style w:type="table" w:styleId="Mrkliste-fremhvningsfarve2">
    <w:name w:val="Dark List Accent 2"/>
    <w:basedOn w:val="Tabel-Normal"/>
    <w:uiPriority w:val="70"/>
    <w:rsid w:val="00B637AC"/>
    <w:pPr>
      <w:spacing w:line="240" w:lineRule="auto"/>
    </w:pPr>
    <w:rPr>
      <w:color w:val="FFFFFF" w:themeColor="background1"/>
    </w:rPr>
    <w:tblPr>
      <w:tblStyleRowBandSize w:val="1"/>
      <w:tblStyleColBandSize w:val="1"/>
    </w:tblPr>
    <w:tcPr>
      <w:shd w:val="clear" w:color="auto" w:fill="0038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94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94C" w:themeFill="accent2" w:themeFillShade="BF"/>
      </w:tcPr>
    </w:tblStylePr>
    <w:tblStylePr w:type="band1Vert">
      <w:tblPr/>
      <w:tcPr>
        <w:tcBorders>
          <w:top w:val="nil"/>
          <w:left w:val="nil"/>
          <w:bottom w:val="nil"/>
          <w:right w:val="nil"/>
          <w:insideH w:val="nil"/>
          <w:insideV w:val="nil"/>
        </w:tcBorders>
        <w:shd w:val="clear" w:color="auto" w:fill="00294C" w:themeFill="accent2" w:themeFillShade="BF"/>
      </w:tcPr>
    </w:tblStylePr>
    <w:tblStylePr w:type="band1Horz">
      <w:tblPr/>
      <w:tcPr>
        <w:tcBorders>
          <w:top w:val="nil"/>
          <w:left w:val="nil"/>
          <w:bottom w:val="nil"/>
          <w:right w:val="nil"/>
          <w:insideH w:val="nil"/>
          <w:insideV w:val="nil"/>
        </w:tcBorders>
        <w:shd w:val="clear" w:color="auto" w:fill="00294C" w:themeFill="accent2" w:themeFillShade="BF"/>
      </w:tcPr>
    </w:tblStylePr>
  </w:style>
  <w:style w:type="table" w:styleId="Mrkliste-fremhvningsfarve3">
    <w:name w:val="Dark List Accent 3"/>
    <w:basedOn w:val="Tabel-Normal"/>
    <w:uiPriority w:val="70"/>
    <w:rsid w:val="00B637AC"/>
    <w:pPr>
      <w:spacing w:line="240" w:lineRule="auto"/>
    </w:pPr>
    <w:rPr>
      <w:color w:val="FFFFFF" w:themeColor="background1"/>
    </w:rPr>
    <w:tblPr>
      <w:tblStyleRowBandSize w:val="1"/>
      <w:tblStyleColBandSize w:val="1"/>
    </w:tblPr>
    <w:tcPr>
      <w:shd w:val="clear" w:color="auto" w:fill="006E7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2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259" w:themeFill="accent3" w:themeFillShade="BF"/>
      </w:tcPr>
    </w:tblStylePr>
    <w:tblStylePr w:type="band1Vert">
      <w:tblPr/>
      <w:tcPr>
        <w:tcBorders>
          <w:top w:val="nil"/>
          <w:left w:val="nil"/>
          <w:bottom w:val="nil"/>
          <w:right w:val="nil"/>
          <w:insideH w:val="nil"/>
          <w:insideV w:val="nil"/>
        </w:tcBorders>
        <w:shd w:val="clear" w:color="auto" w:fill="005259" w:themeFill="accent3" w:themeFillShade="BF"/>
      </w:tcPr>
    </w:tblStylePr>
    <w:tblStylePr w:type="band1Horz">
      <w:tblPr/>
      <w:tcPr>
        <w:tcBorders>
          <w:top w:val="nil"/>
          <w:left w:val="nil"/>
          <w:bottom w:val="nil"/>
          <w:right w:val="nil"/>
          <w:insideH w:val="nil"/>
          <w:insideV w:val="nil"/>
        </w:tcBorders>
        <w:shd w:val="clear" w:color="auto" w:fill="005259" w:themeFill="accent3" w:themeFillShade="BF"/>
      </w:tcPr>
    </w:tblStylePr>
  </w:style>
  <w:style w:type="table" w:styleId="Mrkliste-fremhvningsfarve4">
    <w:name w:val="Dark List Accent 4"/>
    <w:basedOn w:val="Tabel-Normal"/>
    <w:uiPriority w:val="70"/>
    <w:rsid w:val="00B637AC"/>
    <w:pPr>
      <w:spacing w:line="240" w:lineRule="auto"/>
    </w:pPr>
    <w:rPr>
      <w:color w:val="FFFFFF" w:themeColor="background1"/>
    </w:rPr>
    <w:tblPr>
      <w:tblStyleRowBandSize w:val="1"/>
      <w:tblStyleColBandSize w:val="1"/>
    </w:tblPr>
    <w:tcPr>
      <w:shd w:val="clear" w:color="auto" w:fill="338B9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44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6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676D" w:themeFill="accent4" w:themeFillShade="BF"/>
      </w:tcPr>
    </w:tblStylePr>
    <w:tblStylePr w:type="band1Vert">
      <w:tblPr/>
      <w:tcPr>
        <w:tcBorders>
          <w:top w:val="nil"/>
          <w:left w:val="nil"/>
          <w:bottom w:val="nil"/>
          <w:right w:val="nil"/>
          <w:insideH w:val="nil"/>
          <w:insideV w:val="nil"/>
        </w:tcBorders>
        <w:shd w:val="clear" w:color="auto" w:fill="26676D" w:themeFill="accent4" w:themeFillShade="BF"/>
      </w:tcPr>
    </w:tblStylePr>
    <w:tblStylePr w:type="band1Horz">
      <w:tblPr/>
      <w:tcPr>
        <w:tcBorders>
          <w:top w:val="nil"/>
          <w:left w:val="nil"/>
          <w:bottom w:val="nil"/>
          <w:right w:val="nil"/>
          <w:insideH w:val="nil"/>
          <w:insideV w:val="nil"/>
        </w:tcBorders>
        <w:shd w:val="clear" w:color="auto" w:fill="26676D" w:themeFill="accent4" w:themeFillShade="BF"/>
      </w:tcPr>
    </w:tblStylePr>
  </w:style>
  <w:style w:type="table" w:styleId="Mrkliste-fremhvningsfarve5">
    <w:name w:val="Dark List Accent 5"/>
    <w:basedOn w:val="Tabel-Normal"/>
    <w:uiPriority w:val="70"/>
    <w:rsid w:val="00B637AC"/>
    <w:pPr>
      <w:spacing w:line="240" w:lineRule="auto"/>
    </w:pPr>
    <w:rPr>
      <w:color w:val="FFFFFF" w:themeColor="background1"/>
    </w:rPr>
    <w:tblPr>
      <w:tblStyleRowBandSize w:val="1"/>
      <w:tblStyleColBandSize w:val="1"/>
    </w:tblPr>
    <w:tcPr>
      <w:shd w:val="clear" w:color="auto" w:fill="66A8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5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81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8185" w:themeFill="accent5" w:themeFillShade="BF"/>
      </w:tcPr>
    </w:tblStylePr>
    <w:tblStylePr w:type="band1Vert">
      <w:tblPr/>
      <w:tcPr>
        <w:tcBorders>
          <w:top w:val="nil"/>
          <w:left w:val="nil"/>
          <w:bottom w:val="nil"/>
          <w:right w:val="nil"/>
          <w:insideH w:val="nil"/>
          <w:insideV w:val="nil"/>
        </w:tcBorders>
        <w:shd w:val="clear" w:color="auto" w:fill="478185" w:themeFill="accent5" w:themeFillShade="BF"/>
      </w:tcPr>
    </w:tblStylePr>
    <w:tblStylePr w:type="band1Horz">
      <w:tblPr/>
      <w:tcPr>
        <w:tcBorders>
          <w:top w:val="nil"/>
          <w:left w:val="nil"/>
          <w:bottom w:val="nil"/>
          <w:right w:val="nil"/>
          <w:insideH w:val="nil"/>
          <w:insideV w:val="nil"/>
        </w:tcBorders>
        <w:shd w:val="clear" w:color="auto" w:fill="478185" w:themeFill="accent5" w:themeFillShade="BF"/>
      </w:tcPr>
    </w:tblStylePr>
  </w:style>
  <w:style w:type="table" w:styleId="Mrkliste-fremhvningsfarve6">
    <w:name w:val="Dark List Accent 6"/>
    <w:basedOn w:val="Tabel-Normal"/>
    <w:uiPriority w:val="70"/>
    <w:rsid w:val="00B637AC"/>
    <w:pPr>
      <w:spacing w:line="240" w:lineRule="auto"/>
    </w:pPr>
    <w:rPr>
      <w:color w:val="FFFFFF" w:themeColor="background1"/>
    </w:rPr>
    <w:tblPr>
      <w:tblStyleRowBandSize w:val="1"/>
      <w:tblStyleColBandSize w:val="1"/>
    </w:tblPr>
    <w:tcPr>
      <w:shd w:val="clear" w:color="auto" w:fill="FFD43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7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B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B400" w:themeFill="accent6" w:themeFillShade="BF"/>
      </w:tcPr>
    </w:tblStylePr>
    <w:tblStylePr w:type="band1Vert">
      <w:tblPr/>
      <w:tcPr>
        <w:tcBorders>
          <w:top w:val="nil"/>
          <w:left w:val="nil"/>
          <w:bottom w:val="nil"/>
          <w:right w:val="nil"/>
          <w:insideH w:val="nil"/>
          <w:insideV w:val="nil"/>
        </w:tcBorders>
        <w:shd w:val="clear" w:color="auto" w:fill="E5B400" w:themeFill="accent6" w:themeFillShade="BF"/>
      </w:tcPr>
    </w:tblStylePr>
    <w:tblStylePr w:type="band1Horz">
      <w:tblPr/>
      <w:tcPr>
        <w:tcBorders>
          <w:top w:val="nil"/>
          <w:left w:val="nil"/>
          <w:bottom w:val="nil"/>
          <w:right w:val="nil"/>
          <w:insideH w:val="nil"/>
          <w:insideV w:val="nil"/>
        </w:tcBorders>
        <w:shd w:val="clear" w:color="auto" w:fill="E5B400" w:themeFill="accent6" w:themeFillShade="BF"/>
      </w:tcPr>
    </w:tblStylePr>
  </w:style>
  <w:style w:type="paragraph" w:styleId="Dato">
    <w:name w:val="Date"/>
    <w:basedOn w:val="Normal"/>
    <w:next w:val="Normal"/>
    <w:link w:val="DatoTegn"/>
    <w:uiPriority w:val="99"/>
    <w:semiHidden/>
    <w:rsid w:val="00B637AC"/>
  </w:style>
  <w:style w:type="character" w:customStyle="1" w:styleId="DatoTegn">
    <w:name w:val="Dato Tegn"/>
    <w:basedOn w:val="Standardskrifttypeiafsnit"/>
    <w:link w:val="Dato"/>
    <w:uiPriority w:val="99"/>
    <w:semiHidden/>
    <w:rsid w:val="00D46799"/>
  </w:style>
  <w:style w:type="paragraph" w:styleId="Dokumentoversigt">
    <w:name w:val="Document Map"/>
    <w:basedOn w:val="Normal"/>
    <w:link w:val="DokumentoversigtTegn"/>
    <w:uiPriority w:val="99"/>
    <w:semiHidden/>
    <w:rsid w:val="00B637A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D46799"/>
    <w:rPr>
      <w:rFonts w:ascii="Tahoma" w:hAnsi="Tahoma" w:cs="Tahoma"/>
      <w:sz w:val="16"/>
      <w:szCs w:val="16"/>
    </w:rPr>
  </w:style>
  <w:style w:type="paragraph" w:styleId="Mailsignatur">
    <w:name w:val="E-mail Signature"/>
    <w:basedOn w:val="Normal"/>
    <w:link w:val="MailsignaturTegn"/>
    <w:uiPriority w:val="99"/>
    <w:semiHidden/>
    <w:rsid w:val="00B637AC"/>
    <w:pPr>
      <w:spacing w:line="240" w:lineRule="auto"/>
    </w:pPr>
  </w:style>
  <w:style w:type="character" w:customStyle="1" w:styleId="MailsignaturTegn">
    <w:name w:val="Mailsignatur Tegn"/>
    <w:basedOn w:val="Standardskrifttypeiafsnit"/>
    <w:link w:val="Mailsignatur"/>
    <w:uiPriority w:val="99"/>
    <w:semiHidden/>
    <w:rsid w:val="00D46799"/>
  </w:style>
  <w:style w:type="character" w:styleId="Fremhv">
    <w:name w:val="Emphasis"/>
    <w:basedOn w:val="Standardskrifttypeiafsnit"/>
    <w:uiPriority w:val="19"/>
    <w:semiHidden/>
    <w:rsid w:val="00B637AC"/>
    <w:rPr>
      <w:i/>
      <w:iCs/>
    </w:rPr>
  </w:style>
  <w:style w:type="paragraph" w:styleId="Modtageradresse">
    <w:name w:val="envelope address"/>
    <w:basedOn w:val="Normal"/>
    <w:uiPriority w:val="99"/>
    <w:semiHidden/>
    <w:rsid w:val="00B637A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B637AC"/>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rsid w:val="00B637AC"/>
    <w:rPr>
      <w:color w:val="800080" w:themeColor="followedHyperlink"/>
      <w:u w:val="single"/>
    </w:rPr>
  </w:style>
  <w:style w:type="character" w:styleId="Fodnotehenvisning">
    <w:name w:val="footnote reference"/>
    <w:basedOn w:val="Standardskrifttypeiafsnit"/>
    <w:uiPriority w:val="21"/>
    <w:semiHidden/>
    <w:rsid w:val="00B637AC"/>
    <w:rPr>
      <w:vertAlign w:val="superscript"/>
    </w:rPr>
  </w:style>
  <w:style w:type="character" w:styleId="HTML-akronym">
    <w:name w:val="HTML Acronym"/>
    <w:basedOn w:val="Standardskrifttypeiafsnit"/>
    <w:uiPriority w:val="99"/>
    <w:semiHidden/>
    <w:rsid w:val="00B637AC"/>
  </w:style>
  <w:style w:type="paragraph" w:styleId="HTML-adresse">
    <w:name w:val="HTML Address"/>
    <w:basedOn w:val="Normal"/>
    <w:link w:val="HTML-adresseTegn"/>
    <w:uiPriority w:val="99"/>
    <w:semiHidden/>
    <w:rsid w:val="00B637AC"/>
    <w:pPr>
      <w:spacing w:line="240" w:lineRule="auto"/>
    </w:pPr>
    <w:rPr>
      <w:i/>
      <w:iCs/>
    </w:rPr>
  </w:style>
  <w:style w:type="character" w:customStyle="1" w:styleId="HTML-adresseTegn">
    <w:name w:val="HTML-adresse Tegn"/>
    <w:basedOn w:val="Standardskrifttypeiafsnit"/>
    <w:link w:val="HTML-adresse"/>
    <w:uiPriority w:val="99"/>
    <w:semiHidden/>
    <w:rsid w:val="00D46799"/>
    <w:rPr>
      <w:i/>
      <w:iCs/>
    </w:rPr>
  </w:style>
  <w:style w:type="character" w:styleId="HTML-citat">
    <w:name w:val="HTML Cite"/>
    <w:basedOn w:val="Standardskrifttypeiafsnit"/>
    <w:uiPriority w:val="99"/>
    <w:semiHidden/>
    <w:rsid w:val="00B637AC"/>
    <w:rPr>
      <w:i/>
      <w:iCs/>
    </w:rPr>
  </w:style>
  <w:style w:type="character" w:styleId="HTML-kode">
    <w:name w:val="HTML Code"/>
    <w:basedOn w:val="Standardskrifttypeiafsnit"/>
    <w:uiPriority w:val="99"/>
    <w:semiHidden/>
    <w:rsid w:val="00B637AC"/>
    <w:rPr>
      <w:rFonts w:ascii="Consolas" w:hAnsi="Consolas"/>
      <w:sz w:val="20"/>
      <w:szCs w:val="20"/>
    </w:rPr>
  </w:style>
  <w:style w:type="character" w:styleId="HTML-definition">
    <w:name w:val="HTML Definition"/>
    <w:basedOn w:val="Standardskrifttypeiafsnit"/>
    <w:uiPriority w:val="99"/>
    <w:semiHidden/>
    <w:rsid w:val="00B637AC"/>
    <w:rPr>
      <w:i/>
      <w:iCs/>
    </w:rPr>
  </w:style>
  <w:style w:type="character" w:styleId="HTML-tastatur">
    <w:name w:val="HTML Keyboard"/>
    <w:basedOn w:val="Standardskrifttypeiafsnit"/>
    <w:uiPriority w:val="99"/>
    <w:semiHidden/>
    <w:rsid w:val="00B637AC"/>
    <w:rPr>
      <w:rFonts w:ascii="Consolas" w:hAnsi="Consolas"/>
      <w:sz w:val="20"/>
      <w:szCs w:val="20"/>
    </w:rPr>
  </w:style>
  <w:style w:type="paragraph" w:styleId="FormateretHTML">
    <w:name w:val="HTML Preformatted"/>
    <w:basedOn w:val="Normal"/>
    <w:link w:val="FormateretHTMLTegn"/>
    <w:uiPriority w:val="99"/>
    <w:semiHidden/>
    <w:rsid w:val="00B637A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D46799"/>
    <w:rPr>
      <w:rFonts w:ascii="Consolas" w:hAnsi="Consolas"/>
      <w:sz w:val="20"/>
      <w:szCs w:val="20"/>
    </w:rPr>
  </w:style>
  <w:style w:type="character" w:styleId="HTML-eksempel">
    <w:name w:val="HTML Sample"/>
    <w:basedOn w:val="Standardskrifttypeiafsnit"/>
    <w:uiPriority w:val="99"/>
    <w:semiHidden/>
    <w:rsid w:val="00B637AC"/>
    <w:rPr>
      <w:rFonts w:ascii="Consolas" w:hAnsi="Consolas"/>
      <w:sz w:val="24"/>
      <w:szCs w:val="24"/>
    </w:rPr>
  </w:style>
  <w:style w:type="character" w:styleId="HTML-skrivemaskine">
    <w:name w:val="HTML Typewriter"/>
    <w:basedOn w:val="Standardskrifttypeiafsnit"/>
    <w:uiPriority w:val="99"/>
    <w:semiHidden/>
    <w:rsid w:val="00B637AC"/>
    <w:rPr>
      <w:rFonts w:ascii="Consolas" w:hAnsi="Consolas"/>
      <w:sz w:val="20"/>
      <w:szCs w:val="20"/>
    </w:rPr>
  </w:style>
  <w:style w:type="character" w:styleId="HTML-variabel">
    <w:name w:val="HTML Variable"/>
    <w:basedOn w:val="Standardskrifttypeiafsnit"/>
    <w:uiPriority w:val="99"/>
    <w:semiHidden/>
    <w:rsid w:val="00B637AC"/>
    <w:rPr>
      <w:i/>
      <w:iCs/>
    </w:rPr>
  </w:style>
  <w:style w:type="character" w:styleId="Hyperlink">
    <w:name w:val="Hyperlink"/>
    <w:basedOn w:val="Standardskrifttypeiafsnit"/>
    <w:uiPriority w:val="21"/>
    <w:semiHidden/>
    <w:rsid w:val="00B637AC"/>
    <w:rPr>
      <w:color w:val="0000FF" w:themeColor="hyperlink"/>
      <w:u w:val="single"/>
    </w:rPr>
  </w:style>
  <w:style w:type="paragraph" w:styleId="Indeks1">
    <w:name w:val="index 1"/>
    <w:basedOn w:val="Normal"/>
    <w:next w:val="Normal"/>
    <w:autoRedefine/>
    <w:uiPriority w:val="99"/>
    <w:semiHidden/>
    <w:rsid w:val="00B637AC"/>
    <w:pPr>
      <w:spacing w:line="240" w:lineRule="auto"/>
      <w:ind w:left="220" w:hanging="220"/>
    </w:pPr>
  </w:style>
  <w:style w:type="paragraph" w:styleId="Indeks2">
    <w:name w:val="index 2"/>
    <w:basedOn w:val="Normal"/>
    <w:next w:val="Normal"/>
    <w:autoRedefine/>
    <w:uiPriority w:val="99"/>
    <w:semiHidden/>
    <w:rsid w:val="00B637AC"/>
    <w:pPr>
      <w:spacing w:line="240" w:lineRule="auto"/>
      <w:ind w:left="440" w:hanging="220"/>
    </w:pPr>
  </w:style>
  <w:style w:type="paragraph" w:styleId="Indeks3">
    <w:name w:val="index 3"/>
    <w:basedOn w:val="Normal"/>
    <w:next w:val="Normal"/>
    <w:autoRedefine/>
    <w:uiPriority w:val="99"/>
    <w:semiHidden/>
    <w:rsid w:val="00B637AC"/>
    <w:pPr>
      <w:spacing w:line="240" w:lineRule="auto"/>
      <w:ind w:left="660" w:hanging="220"/>
    </w:pPr>
  </w:style>
  <w:style w:type="paragraph" w:styleId="Indeks4">
    <w:name w:val="index 4"/>
    <w:basedOn w:val="Normal"/>
    <w:next w:val="Normal"/>
    <w:autoRedefine/>
    <w:uiPriority w:val="99"/>
    <w:semiHidden/>
    <w:rsid w:val="00B637AC"/>
    <w:pPr>
      <w:spacing w:line="240" w:lineRule="auto"/>
      <w:ind w:left="880" w:hanging="220"/>
    </w:pPr>
  </w:style>
  <w:style w:type="paragraph" w:styleId="Indeks5">
    <w:name w:val="index 5"/>
    <w:basedOn w:val="Normal"/>
    <w:next w:val="Normal"/>
    <w:autoRedefine/>
    <w:uiPriority w:val="99"/>
    <w:semiHidden/>
    <w:rsid w:val="00B637AC"/>
    <w:pPr>
      <w:spacing w:line="240" w:lineRule="auto"/>
      <w:ind w:left="1100" w:hanging="220"/>
    </w:pPr>
  </w:style>
  <w:style w:type="paragraph" w:styleId="Indeks6">
    <w:name w:val="index 6"/>
    <w:basedOn w:val="Normal"/>
    <w:next w:val="Normal"/>
    <w:autoRedefine/>
    <w:uiPriority w:val="99"/>
    <w:semiHidden/>
    <w:rsid w:val="00B637AC"/>
    <w:pPr>
      <w:spacing w:line="240" w:lineRule="auto"/>
      <w:ind w:left="1320" w:hanging="220"/>
    </w:pPr>
  </w:style>
  <w:style w:type="paragraph" w:styleId="Indeks7">
    <w:name w:val="index 7"/>
    <w:basedOn w:val="Normal"/>
    <w:next w:val="Normal"/>
    <w:autoRedefine/>
    <w:uiPriority w:val="99"/>
    <w:semiHidden/>
    <w:rsid w:val="00B637AC"/>
    <w:pPr>
      <w:spacing w:line="240" w:lineRule="auto"/>
      <w:ind w:left="1540" w:hanging="220"/>
    </w:pPr>
  </w:style>
  <w:style w:type="paragraph" w:styleId="Indeks8">
    <w:name w:val="index 8"/>
    <w:basedOn w:val="Normal"/>
    <w:next w:val="Normal"/>
    <w:autoRedefine/>
    <w:uiPriority w:val="99"/>
    <w:semiHidden/>
    <w:rsid w:val="00B637AC"/>
    <w:pPr>
      <w:spacing w:line="240" w:lineRule="auto"/>
      <w:ind w:left="1760" w:hanging="220"/>
    </w:pPr>
  </w:style>
  <w:style w:type="paragraph" w:styleId="Indeks9">
    <w:name w:val="index 9"/>
    <w:basedOn w:val="Normal"/>
    <w:next w:val="Normal"/>
    <w:autoRedefine/>
    <w:uiPriority w:val="99"/>
    <w:semiHidden/>
    <w:rsid w:val="00B637AC"/>
    <w:pPr>
      <w:spacing w:line="240" w:lineRule="auto"/>
      <w:ind w:left="1980" w:hanging="220"/>
    </w:pPr>
  </w:style>
  <w:style w:type="paragraph" w:styleId="Indeksoverskrift">
    <w:name w:val="index heading"/>
    <w:basedOn w:val="Normal"/>
    <w:next w:val="Indeks1"/>
    <w:uiPriority w:val="99"/>
    <w:semiHidden/>
    <w:rsid w:val="00B637AC"/>
    <w:rPr>
      <w:rFonts w:asciiTheme="majorHAnsi" w:eastAsiaTheme="majorEastAsia" w:hAnsiTheme="majorHAnsi" w:cstheme="majorBidi"/>
      <w:b/>
      <w:bCs/>
    </w:rPr>
  </w:style>
  <w:style w:type="table" w:styleId="Lystgitter">
    <w:name w:val="Light Grid"/>
    <w:basedOn w:val="Tabel-Normal"/>
    <w:uiPriority w:val="62"/>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18" w:space="0" w:color="B61032" w:themeColor="accent1"/>
          <w:right w:val="single" w:sz="8" w:space="0" w:color="B61032" w:themeColor="accent1"/>
          <w:insideH w:val="nil"/>
          <w:insideV w:val="single" w:sz="8" w:space="0" w:color="B610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insideH w:val="nil"/>
          <w:insideV w:val="single" w:sz="8" w:space="0" w:color="B610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shd w:val="clear" w:color="auto" w:fill="F8B7C5" w:themeFill="accent1" w:themeFillTint="3F"/>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shd w:val="clear" w:color="auto" w:fill="F8B7C5" w:themeFill="accent1" w:themeFillTint="3F"/>
      </w:tcPr>
    </w:tblStylePr>
    <w:tblStylePr w:type="band2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tcPr>
    </w:tblStylePr>
  </w:style>
  <w:style w:type="table" w:styleId="Lystgitter-fremhvningsfarve2">
    <w:name w:val="Light Grid Accent 2"/>
    <w:basedOn w:val="Tabel-Normal"/>
    <w:uiPriority w:val="62"/>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18" w:space="0" w:color="003866" w:themeColor="accent2"/>
          <w:right w:val="single" w:sz="8" w:space="0" w:color="003866" w:themeColor="accent2"/>
          <w:insideH w:val="nil"/>
          <w:insideV w:val="single" w:sz="8" w:space="0" w:color="0038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insideH w:val="nil"/>
          <w:insideV w:val="single" w:sz="8" w:space="0" w:color="0038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shd w:val="clear" w:color="auto" w:fill="9AD1FF" w:themeFill="accent2" w:themeFillTint="3F"/>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shd w:val="clear" w:color="auto" w:fill="9AD1FF" w:themeFill="accent2" w:themeFillTint="3F"/>
      </w:tcPr>
    </w:tblStylePr>
    <w:tblStylePr w:type="band2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tcPr>
    </w:tblStylePr>
  </w:style>
  <w:style w:type="table" w:styleId="Lystgitter-fremhvningsfarve3">
    <w:name w:val="Light Grid Accent 3"/>
    <w:basedOn w:val="Tabel-Normal"/>
    <w:uiPriority w:val="62"/>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18" w:space="0" w:color="006E77" w:themeColor="accent3"/>
          <w:right w:val="single" w:sz="8" w:space="0" w:color="006E77" w:themeColor="accent3"/>
          <w:insideH w:val="nil"/>
          <w:insideV w:val="single" w:sz="8" w:space="0" w:color="006E7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insideH w:val="nil"/>
          <w:insideV w:val="single" w:sz="8" w:space="0" w:color="006E7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shd w:val="clear" w:color="auto" w:fill="9EF7FF" w:themeFill="accent3" w:themeFillTint="3F"/>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shd w:val="clear" w:color="auto" w:fill="9EF7FF" w:themeFill="accent3" w:themeFillTint="3F"/>
      </w:tcPr>
    </w:tblStylePr>
    <w:tblStylePr w:type="band2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tcPr>
    </w:tblStylePr>
  </w:style>
  <w:style w:type="table" w:styleId="Lystgitter-fremhvningsfarve4">
    <w:name w:val="Light Grid Accent 4"/>
    <w:basedOn w:val="Tabel-Normal"/>
    <w:uiPriority w:val="62"/>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18" w:space="0" w:color="338B92" w:themeColor="accent4"/>
          <w:right w:val="single" w:sz="8" w:space="0" w:color="338B92" w:themeColor="accent4"/>
          <w:insideH w:val="nil"/>
          <w:insideV w:val="single" w:sz="8" w:space="0" w:color="338B9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insideH w:val="nil"/>
          <w:insideV w:val="single" w:sz="8" w:space="0" w:color="338B9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shd w:val="clear" w:color="auto" w:fill="C5E8EB" w:themeFill="accent4" w:themeFillTint="3F"/>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shd w:val="clear" w:color="auto" w:fill="C5E8EB" w:themeFill="accent4" w:themeFillTint="3F"/>
      </w:tcPr>
    </w:tblStylePr>
    <w:tblStylePr w:type="band2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tcPr>
    </w:tblStylePr>
  </w:style>
  <w:style w:type="table" w:styleId="Lystgitter-fremhvningsfarve5">
    <w:name w:val="Light Grid Accent 5"/>
    <w:basedOn w:val="Tabel-Normal"/>
    <w:uiPriority w:val="62"/>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18" w:space="0" w:color="66A8AD" w:themeColor="accent5"/>
          <w:right w:val="single" w:sz="8" w:space="0" w:color="66A8AD" w:themeColor="accent5"/>
          <w:insideH w:val="nil"/>
          <w:insideV w:val="single" w:sz="8" w:space="0" w:color="66A8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insideH w:val="nil"/>
          <w:insideV w:val="single" w:sz="8" w:space="0" w:color="66A8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shd w:val="clear" w:color="auto" w:fill="D9E9EA" w:themeFill="accent5" w:themeFillTint="3F"/>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shd w:val="clear" w:color="auto" w:fill="D9E9EA" w:themeFill="accent5" w:themeFillTint="3F"/>
      </w:tcPr>
    </w:tblStylePr>
    <w:tblStylePr w:type="band2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tcPr>
    </w:tblStylePr>
  </w:style>
  <w:style w:type="table" w:styleId="Lystgitter-fremhvningsfarve6">
    <w:name w:val="Light Grid Accent 6"/>
    <w:basedOn w:val="Tabel-Normal"/>
    <w:uiPriority w:val="62"/>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18" w:space="0" w:color="FFD433" w:themeColor="accent6"/>
          <w:right w:val="single" w:sz="8" w:space="0" w:color="FFD433" w:themeColor="accent6"/>
          <w:insideH w:val="nil"/>
          <w:insideV w:val="single" w:sz="8" w:space="0" w:color="FFD43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insideH w:val="nil"/>
          <w:insideV w:val="single" w:sz="8" w:space="0" w:color="FFD43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shd w:val="clear" w:color="auto" w:fill="FFF4CC" w:themeFill="accent6" w:themeFillTint="3F"/>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shd w:val="clear" w:color="auto" w:fill="FFF4CC" w:themeFill="accent6" w:themeFillTint="3F"/>
      </w:tcPr>
    </w:tblStylePr>
    <w:tblStylePr w:type="band2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tcPr>
    </w:tblStylePr>
  </w:style>
  <w:style w:type="table" w:styleId="Lysliste">
    <w:name w:val="Light List"/>
    <w:basedOn w:val="Tabel-Normal"/>
    <w:uiPriority w:val="61"/>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pPr>
        <w:spacing w:before="0" w:after="0" w:line="240" w:lineRule="auto"/>
      </w:pPr>
      <w:rPr>
        <w:b/>
        <w:bCs/>
        <w:color w:val="FFFFFF" w:themeColor="background1"/>
      </w:rPr>
      <w:tblPr/>
      <w:tcPr>
        <w:shd w:val="clear" w:color="auto" w:fill="B61032" w:themeFill="accent1"/>
      </w:tcPr>
    </w:tblStylePr>
    <w:tblStylePr w:type="lastRow">
      <w:pPr>
        <w:spacing w:before="0" w:after="0" w:line="240" w:lineRule="auto"/>
      </w:pPr>
      <w:rPr>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tcBorders>
      </w:tcPr>
    </w:tblStylePr>
    <w:tblStylePr w:type="firstCol">
      <w:rPr>
        <w:b/>
        <w:bCs/>
      </w:rPr>
    </w:tblStylePr>
    <w:tblStylePr w:type="lastCol">
      <w:rPr>
        <w:b/>
        <w:bCs/>
      </w:r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style>
  <w:style w:type="table" w:styleId="Lysliste-fremhvningsfarve2">
    <w:name w:val="Light List Accent 2"/>
    <w:basedOn w:val="Tabel-Normal"/>
    <w:uiPriority w:val="61"/>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pPr>
        <w:spacing w:before="0" w:after="0" w:line="240" w:lineRule="auto"/>
      </w:pPr>
      <w:rPr>
        <w:b/>
        <w:bCs/>
        <w:color w:val="FFFFFF" w:themeColor="background1"/>
      </w:rPr>
      <w:tblPr/>
      <w:tcPr>
        <w:shd w:val="clear" w:color="auto" w:fill="003866" w:themeFill="accent2"/>
      </w:tcPr>
    </w:tblStylePr>
    <w:tblStylePr w:type="lastRow">
      <w:pPr>
        <w:spacing w:before="0" w:after="0" w:line="240" w:lineRule="auto"/>
      </w:pPr>
      <w:rPr>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tcBorders>
      </w:tcPr>
    </w:tblStylePr>
    <w:tblStylePr w:type="firstCol">
      <w:rPr>
        <w:b/>
        <w:bCs/>
      </w:rPr>
    </w:tblStylePr>
    <w:tblStylePr w:type="lastCol">
      <w:rPr>
        <w:b/>
        <w:bCs/>
      </w:r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style>
  <w:style w:type="table" w:styleId="Lysliste-fremhvningsfarve3">
    <w:name w:val="Light List Accent 3"/>
    <w:basedOn w:val="Tabel-Normal"/>
    <w:uiPriority w:val="61"/>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pPr>
        <w:spacing w:before="0" w:after="0" w:line="240" w:lineRule="auto"/>
      </w:pPr>
      <w:rPr>
        <w:b/>
        <w:bCs/>
        <w:color w:val="FFFFFF" w:themeColor="background1"/>
      </w:rPr>
      <w:tblPr/>
      <w:tcPr>
        <w:shd w:val="clear" w:color="auto" w:fill="006E77" w:themeFill="accent3"/>
      </w:tcPr>
    </w:tblStylePr>
    <w:tblStylePr w:type="lastRow">
      <w:pPr>
        <w:spacing w:before="0" w:after="0" w:line="240" w:lineRule="auto"/>
      </w:pPr>
      <w:rPr>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tcBorders>
      </w:tcPr>
    </w:tblStylePr>
    <w:tblStylePr w:type="firstCol">
      <w:rPr>
        <w:b/>
        <w:bCs/>
      </w:rPr>
    </w:tblStylePr>
    <w:tblStylePr w:type="lastCol">
      <w:rPr>
        <w:b/>
        <w:bCs/>
      </w:r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style>
  <w:style w:type="table" w:styleId="Lysliste-fremhvningsfarve4">
    <w:name w:val="Light List Accent 4"/>
    <w:basedOn w:val="Tabel-Normal"/>
    <w:uiPriority w:val="61"/>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pPr>
        <w:spacing w:before="0" w:after="0" w:line="240" w:lineRule="auto"/>
      </w:pPr>
      <w:rPr>
        <w:b/>
        <w:bCs/>
        <w:color w:val="FFFFFF" w:themeColor="background1"/>
      </w:rPr>
      <w:tblPr/>
      <w:tcPr>
        <w:shd w:val="clear" w:color="auto" w:fill="338B92" w:themeFill="accent4"/>
      </w:tcPr>
    </w:tblStylePr>
    <w:tblStylePr w:type="lastRow">
      <w:pPr>
        <w:spacing w:before="0" w:after="0" w:line="240" w:lineRule="auto"/>
      </w:pPr>
      <w:rPr>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tcBorders>
      </w:tcPr>
    </w:tblStylePr>
    <w:tblStylePr w:type="firstCol">
      <w:rPr>
        <w:b/>
        <w:bCs/>
      </w:rPr>
    </w:tblStylePr>
    <w:tblStylePr w:type="lastCol">
      <w:rPr>
        <w:b/>
        <w:bCs/>
      </w:r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style>
  <w:style w:type="table" w:styleId="Lysliste-fremhvningsfarve5">
    <w:name w:val="Light List Accent 5"/>
    <w:basedOn w:val="Tabel-Normal"/>
    <w:uiPriority w:val="61"/>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pPr>
        <w:spacing w:before="0" w:after="0" w:line="240" w:lineRule="auto"/>
      </w:pPr>
      <w:rPr>
        <w:b/>
        <w:bCs/>
        <w:color w:val="FFFFFF" w:themeColor="background1"/>
      </w:rPr>
      <w:tblPr/>
      <w:tcPr>
        <w:shd w:val="clear" w:color="auto" w:fill="66A8AD" w:themeFill="accent5"/>
      </w:tcPr>
    </w:tblStylePr>
    <w:tblStylePr w:type="lastRow">
      <w:pPr>
        <w:spacing w:before="0" w:after="0" w:line="240" w:lineRule="auto"/>
      </w:pPr>
      <w:rPr>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tcBorders>
      </w:tcPr>
    </w:tblStylePr>
    <w:tblStylePr w:type="firstCol">
      <w:rPr>
        <w:b/>
        <w:bCs/>
      </w:rPr>
    </w:tblStylePr>
    <w:tblStylePr w:type="lastCol">
      <w:rPr>
        <w:b/>
        <w:bCs/>
      </w:r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style>
  <w:style w:type="table" w:styleId="Lysliste-fremhvningsfarve6">
    <w:name w:val="Light List Accent 6"/>
    <w:basedOn w:val="Tabel-Normal"/>
    <w:uiPriority w:val="61"/>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pPr>
        <w:spacing w:before="0" w:after="0" w:line="240" w:lineRule="auto"/>
      </w:pPr>
      <w:rPr>
        <w:b/>
        <w:bCs/>
        <w:color w:val="FFFFFF" w:themeColor="background1"/>
      </w:rPr>
      <w:tblPr/>
      <w:tcPr>
        <w:shd w:val="clear" w:color="auto" w:fill="FFD433" w:themeFill="accent6"/>
      </w:tcPr>
    </w:tblStylePr>
    <w:tblStylePr w:type="lastRow">
      <w:pPr>
        <w:spacing w:before="0" w:after="0" w:line="240" w:lineRule="auto"/>
      </w:pPr>
      <w:rPr>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tcBorders>
      </w:tcPr>
    </w:tblStylePr>
    <w:tblStylePr w:type="firstCol">
      <w:rPr>
        <w:b/>
        <w:bCs/>
      </w:rPr>
    </w:tblStylePr>
    <w:tblStylePr w:type="lastCol">
      <w:rPr>
        <w:b/>
        <w:bCs/>
      </w:r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style>
  <w:style w:type="table" w:styleId="Lysskygge">
    <w:name w:val="Light Shading"/>
    <w:basedOn w:val="Tabel-Normal"/>
    <w:uiPriority w:val="60"/>
    <w:rsid w:val="00B637A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B637AC"/>
    <w:pPr>
      <w:spacing w:line="240" w:lineRule="auto"/>
    </w:pPr>
    <w:rPr>
      <w:color w:val="880C25" w:themeColor="accent1" w:themeShade="BF"/>
    </w:rPr>
    <w:tblPr>
      <w:tblStyleRowBandSize w:val="1"/>
      <w:tblStyleColBandSize w:val="1"/>
      <w:tblBorders>
        <w:top w:val="single" w:sz="8" w:space="0" w:color="B61032" w:themeColor="accent1"/>
        <w:bottom w:val="single" w:sz="8" w:space="0" w:color="B61032" w:themeColor="accent1"/>
      </w:tblBorders>
    </w:tblPr>
    <w:tblStylePr w:type="fir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la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left w:val="nil"/>
          <w:right w:val="nil"/>
          <w:insideH w:val="nil"/>
          <w:insideV w:val="nil"/>
        </w:tcBorders>
        <w:shd w:val="clear" w:color="auto" w:fill="F8B7C5" w:themeFill="accent1" w:themeFillTint="3F"/>
      </w:tcPr>
    </w:tblStylePr>
  </w:style>
  <w:style w:type="table" w:styleId="Lysskygge-fremhvningsfarve2">
    <w:name w:val="Light Shading Accent 2"/>
    <w:basedOn w:val="Tabel-Normal"/>
    <w:uiPriority w:val="60"/>
    <w:rsid w:val="00B637AC"/>
    <w:pPr>
      <w:spacing w:line="240" w:lineRule="auto"/>
    </w:pPr>
    <w:rPr>
      <w:color w:val="00294C" w:themeColor="accent2" w:themeShade="BF"/>
    </w:rPr>
    <w:tblPr>
      <w:tblStyleRowBandSize w:val="1"/>
      <w:tblStyleColBandSize w:val="1"/>
      <w:tblBorders>
        <w:top w:val="single" w:sz="8" w:space="0" w:color="003866" w:themeColor="accent2"/>
        <w:bottom w:val="single" w:sz="8" w:space="0" w:color="003866" w:themeColor="accent2"/>
      </w:tblBorders>
    </w:tblPr>
    <w:tblStylePr w:type="fir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la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left w:val="nil"/>
          <w:right w:val="nil"/>
          <w:insideH w:val="nil"/>
          <w:insideV w:val="nil"/>
        </w:tcBorders>
        <w:shd w:val="clear" w:color="auto" w:fill="9AD1FF" w:themeFill="accent2" w:themeFillTint="3F"/>
      </w:tcPr>
    </w:tblStylePr>
  </w:style>
  <w:style w:type="table" w:styleId="Lysskygge-fremhvningsfarve3">
    <w:name w:val="Light Shading Accent 3"/>
    <w:basedOn w:val="Tabel-Normal"/>
    <w:uiPriority w:val="60"/>
    <w:rsid w:val="00B637AC"/>
    <w:pPr>
      <w:spacing w:line="240" w:lineRule="auto"/>
    </w:pPr>
    <w:rPr>
      <w:color w:val="005259" w:themeColor="accent3" w:themeShade="BF"/>
    </w:rPr>
    <w:tblPr>
      <w:tblStyleRowBandSize w:val="1"/>
      <w:tblStyleColBandSize w:val="1"/>
      <w:tblBorders>
        <w:top w:val="single" w:sz="8" w:space="0" w:color="006E77" w:themeColor="accent3"/>
        <w:bottom w:val="single" w:sz="8" w:space="0" w:color="006E77" w:themeColor="accent3"/>
      </w:tblBorders>
    </w:tblPr>
    <w:tblStylePr w:type="fir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la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left w:val="nil"/>
          <w:right w:val="nil"/>
          <w:insideH w:val="nil"/>
          <w:insideV w:val="nil"/>
        </w:tcBorders>
        <w:shd w:val="clear" w:color="auto" w:fill="9EF7FF" w:themeFill="accent3" w:themeFillTint="3F"/>
      </w:tcPr>
    </w:tblStylePr>
  </w:style>
  <w:style w:type="table" w:styleId="Lysskygge-fremhvningsfarve4">
    <w:name w:val="Light Shading Accent 4"/>
    <w:basedOn w:val="Tabel-Normal"/>
    <w:uiPriority w:val="60"/>
    <w:rsid w:val="00B637AC"/>
    <w:pPr>
      <w:spacing w:line="240" w:lineRule="auto"/>
    </w:pPr>
    <w:rPr>
      <w:color w:val="26676D" w:themeColor="accent4" w:themeShade="BF"/>
    </w:rPr>
    <w:tblPr>
      <w:tblStyleRowBandSize w:val="1"/>
      <w:tblStyleColBandSize w:val="1"/>
      <w:tblBorders>
        <w:top w:val="single" w:sz="8" w:space="0" w:color="338B92" w:themeColor="accent4"/>
        <w:bottom w:val="single" w:sz="8" w:space="0" w:color="338B92" w:themeColor="accent4"/>
      </w:tblBorders>
    </w:tblPr>
    <w:tblStylePr w:type="fir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la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left w:val="nil"/>
          <w:right w:val="nil"/>
          <w:insideH w:val="nil"/>
          <w:insideV w:val="nil"/>
        </w:tcBorders>
        <w:shd w:val="clear" w:color="auto" w:fill="C5E8EB" w:themeFill="accent4" w:themeFillTint="3F"/>
      </w:tcPr>
    </w:tblStylePr>
  </w:style>
  <w:style w:type="table" w:styleId="Lysskygge-fremhvningsfarve5">
    <w:name w:val="Light Shading Accent 5"/>
    <w:basedOn w:val="Tabel-Normal"/>
    <w:uiPriority w:val="60"/>
    <w:rsid w:val="00B637AC"/>
    <w:pPr>
      <w:spacing w:line="240" w:lineRule="auto"/>
    </w:pPr>
    <w:rPr>
      <w:color w:val="478185" w:themeColor="accent5" w:themeShade="BF"/>
    </w:rPr>
    <w:tblPr>
      <w:tblStyleRowBandSize w:val="1"/>
      <w:tblStyleColBandSize w:val="1"/>
      <w:tblBorders>
        <w:top w:val="single" w:sz="8" w:space="0" w:color="66A8AD" w:themeColor="accent5"/>
        <w:bottom w:val="single" w:sz="8" w:space="0" w:color="66A8AD" w:themeColor="accent5"/>
      </w:tblBorders>
    </w:tblPr>
    <w:tblStylePr w:type="fir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la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left w:val="nil"/>
          <w:right w:val="nil"/>
          <w:insideH w:val="nil"/>
          <w:insideV w:val="nil"/>
        </w:tcBorders>
        <w:shd w:val="clear" w:color="auto" w:fill="D9E9EA" w:themeFill="accent5" w:themeFillTint="3F"/>
      </w:tcPr>
    </w:tblStylePr>
  </w:style>
  <w:style w:type="table" w:styleId="Lysskygge-fremhvningsfarve6">
    <w:name w:val="Light Shading Accent 6"/>
    <w:basedOn w:val="Tabel-Normal"/>
    <w:uiPriority w:val="60"/>
    <w:rsid w:val="00B637AC"/>
    <w:pPr>
      <w:spacing w:line="240" w:lineRule="auto"/>
    </w:pPr>
    <w:rPr>
      <w:color w:val="E5B400" w:themeColor="accent6" w:themeShade="BF"/>
    </w:rPr>
    <w:tblPr>
      <w:tblStyleRowBandSize w:val="1"/>
      <w:tblStyleColBandSize w:val="1"/>
      <w:tblBorders>
        <w:top w:val="single" w:sz="8" w:space="0" w:color="FFD433" w:themeColor="accent6"/>
        <w:bottom w:val="single" w:sz="8" w:space="0" w:color="FFD433" w:themeColor="accent6"/>
      </w:tblBorders>
    </w:tblPr>
    <w:tblStylePr w:type="fir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la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left w:val="nil"/>
          <w:right w:val="nil"/>
          <w:insideH w:val="nil"/>
          <w:insideV w:val="nil"/>
        </w:tcBorders>
        <w:shd w:val="clear" w:color="auto" w:fill="FFF4CC" w:themeFill="accent6" w:themeFillTint="3F"/>
      </w:tcPr>
    </w:tblStylePr>
  </w:style>
  <w:style w:type="character" w:styleId="Linjenummer">
    <w:name w:val="line number"/>
    <w:basedOn w:val="Standardskrifttypeiafsnit"/>
    <w:uiPriority w:val="99"/>
    <w:semiHidden/>
    <w:rsid w:val="00B637AC"/>
  </w:style>
  <w:style w:type="paragraph" w:styleId="Liste">
    <w:name w:val="List"/>
    <w:basedOn w:val="Normal"/>
    <w:uiPriority w:val="99"/>
    <w:semiHidden/>
    <w:rsid w:val="00B637AC"/>
    <w:pPr>
      <w:ind w:left="283" w:hanging="283"/>
      <w:contextualSpacing/>
    </w:pPr>
  </w:style>
  <w:style w:type="paragraph" w:styleId="Liste2">
    <w:name w:val="List 2"/>
    <w:basedOn w:val="Normal"/>
    <w:uiPriority w:val="99"/>
    <w:semiHidden/>
    <w:rsid w:val="00B637AC"/>
    <w:pPr>
      <w:ind w:left="566" w:hanging="283"/>
      <w:contextualSpacing/>
    </w:pPr>
  </w:style>
  <w:style w:type="paragraph" w:styleId="Liste3">
    <w:name w:val="List 3"/>
    <w:basedOn w:val="Normal"/>
    <w:uiPriority w:val="99"/>
    <w:semiHidden/>
    <w:rsid w:val="00B637AC"/>
    <w:pPr>
      <w:ind w:left="849" w:hanging="283"/>
      <w:contextualSpacing/>
    </w:pPr>
  </w:style>
  <w:style w:type="paragraph" w:styleId="Liste4">
    <w:name w:val="List 4"/>
    <w:basedOn w:val="Normal"/>
    <w:uiPriority w:val="99"/>
    <w:semiHidden/>
    <w:rsid w:val="00B637AC"/>
    <w:pPr>
      <w:ind w:left="1132" w:hanging="283"/>
      <w:contextualSpacing/>
    </w:pPr>
  </w:style>
  <w:style w:type="paragraph" w:styleId="Liste5">
    <w:name w:val="List 5"/>
    <w:basedOn w:val="Normal"/>
    <w:uiPriority w:val="99"/>
    <w:semiHidden/>
    <w:rsid w:val="00B637AC"/>
    <w:pPr>
      <w:ind w:left="1415" w:hanging="283"/>
      <w:contextualSpacing/>
    </w:pPr>
  </w:style>
  <w:style w:type="paragraph" w:styleId="Opstilling-punkttegn2">
    <w:name w:val="List Bullet 2"/>
    <w:basedOn w:val="Normal"/>
    <w:uiPriority w:val="99"/>
    <w:semiHidden/>
    <w:rsid w:val="00B637AC"/>
    <w:pPr>
      <w:numPr>
        <w:numId w:val="2"/>
      </w:numPr>
      <w:contextualSpacing/>
    </w:pPr>
  </w:style>
  <w:style w:type="paragraph" w:styleId="Opstilling-punkttegn3">
    <w:name w:val="List Bullet 3"/>
    <w:basedOn w:val="Normal"/>
    <w:uiPriority w:val="99"/>
    <w:semiHidden/>
    <w:rsid w:val="00B637AC"/>
    <w:pPr>
      <w:numPr>
        <w:numId w:val="3"/>
      </w:numPr>
      <w:contextualSpacing/>
    </w:pPr>
  </w:style>
  <w:style w:type="paragraph" w:styleId="Opstilling-punkttegn4">
    <w:name w:val="List Bullet 4"/>
    <w:basedOn w:val="Normal"/>
    <w:uiPriority w:val="99"/>
    <w:semiHidden/>
    <w:rsid w:val="00B637AC"/>
    <w:pPr>
      <w:numPr>
        <w:numId w:val="4"/>
      </w:numPr>
      <w:contextualSpacing/>
    </w:pPr>
  </w:style>
  <w:style w:type="paragraph" w:styleId="Opstilling-punkttegn5">
    <w:name w:val="List Bullet 5"/>
    <w:basedOn w:val="Normal"/>
    <w:uiPriority w:val="99"/>
    <w:semiHidden/>
    <w:rsid w:val="00B637AC"/>
    <w:pPr>
      <w:numPr>
        <w:numId w:val="5"/>
      </w:numPr>
      <w:contextualSpacing/>
    </w:pPr>
  </w:style>
  <w:style w:type="paragraph" w:styleId="Opstilling-forts">
    <w:name w:val="List Continue"/>
    <w:basedOn w:val="Normal"/>
    <w:uiPriority w:val="99"/>
    <w:semiHidden/>
    <w:rsid w:val="00B637AC"/>
    <w:pPr>
      <w:spacing w:after="120"/>
      <w:ind w:left="283"/>
      <w:contextualSpacing/>
    </w:pPr>
  </w:style>
  <w:style w:type="paragraph" w:styleId="Opstilling-forts2">
    <w:name w:val="List Continue 2"/>
    <w:basedOn w:val="Normal"/>
    <w:uiPriority w:val="99"/>
    <w:semiHidden/>
    <w:rsid w:val="00B637AC"/>
    <w:pPr>
      <w:spacing w:after="120"/>
      <w:ind w:left="566"/>
      <w:contextualSpacing/>
    </w:pPr>
  </w:style>
  <w:style w:type="paragraph" w:styleId="Opstilling-forts3">
    <w:name w:val="List Continue 3"/>
    <w:basedOn w:val="Normal"/>
    <w:uiPriority w:val="99"/>
    <w:semiHidden/>
    <w:rsid w:val="00B637AC"/>
    <w:pPr>
      <w:spacing w:after="120"/>
      <w:ind w:left="849"/>
      <w:contextualSpacing/>
    </w:pPr>
  </w:style>
  <w:style w:type="paragraph" w:styleId="Opstilling-forts4">
    <w:name w:val="List Continue 4"/>
    <w:basedOn w:val="Normal"/>
    <w:uiPriority w:val="99"/>
    <w:semiHidden/>
    <w:rsid w:val="00B637AC"/>
    <w:pPr>
      <w:spacing w:after="120"/>
      <w:ind w:left="1132"/>
      <w:contextualSpacing/>
    </w:pPr>
  </w:style>
  <w:style w:type="paragraph" w:styleId="Opstilling-forts5">
    <w:name w:val="List Continue 5"/>
    <w:basedOn w:val="Normal"/>
    <w:uiPriority w:val="99"/>
    <w:semiHidden/>
    <w:rsid w:val="00B637AC"/>
    <w:pPr>
      <w:spacing w:after="120"/>
      <w:ind w:left="1415"/>
      <w:contextualSpacing/>
    </w:pPr>
  </w:style>
  <w:style w:type="paragraph" w:styleId="Opstilling-talellerbogst2">
    <w:name w:val="List Number 2"/>
    <w:basedOn w:val="Normal"/>
    <w:uiPriority w:val="99"/>
    <w:semiHidden/>
    <w:rsid w:val="00B637AC"/>
    <w:pPr>
      <w:numPr>
        <w:numId w:val="7"/>
      </w:numPr>
      <w:contextualSpacing/>
    </w:pPr>
  </w:style>
  <w:style w:type="paragraph" w:styleId="Opstilling-talellerbogst3">
    <w:name w:val="List Number 3"/>
    <w:basedOn w:val="Normal"/>
    <w:uiPriority w:val="99"/>
    <w:semiHidden/>
    <w:rsid w:val="00B637AC"/>
    <w:pPr>
      <w:numPr>
        <w:numId w:val="8"/>
      </w:numPr>
      <w:contextualSpacing/>
    </w:pPr>
  </w:style>
  <w:style w:type="paragraph" w:styleId="Opstilling-talellerbogst4">
    <w:name w:val="List Number 4"/>
    <w:basedOn w:val="Normal"/>
    <w:uiPriority w:val="99"/>
    <w:semiHidden/>
    <w:rsid w:val="00B637AC"/>
    <w:pPr>
      <w:numPr>
        <w:numId w:val="9"/>
      </w:numPr>
      <w:contextualSpacing/>
    </w:pPr>
  </w:style>
  <w:style w:type="paragraph" w:styleId="Opstilling-talellerbogst5">
    <w:name w:val="List Number 5"/>
    <w:basedOn w:val="Normal"/>
    <w:uiPriority w:val="99"/>
    <w:semiHidden/>
    <w:rsid w:val="00B637AC"/>
    <w:pPr>
      <w:numPr>
        <w:numId w:val="10"/>
      </w:numPr>
      <w:contextualSpacing/>
    </w:pPr>
  </w:style>
  <w:style w:type="paragraph" w:styleId="Listeafsnit">
    <w:name w:val="List Paragraph"/>
    <w:basedOn w:val="Normal"/>
    <w:uiPriority w:val="99"/>
    <w:semiHidden/>
    <w:qFormat/>
    <w:rsid w:val="00B637AC"/>
    <w:pPr>
      <w:ind w:left="720"/>
      <w:contextualSpacing/>
    </w:pPr>
  </w:style>
  <w:style w:type="paragraph" w:styleId="Makrotekst">
    <w:name w:val="macro"/>
    <w:link w:val="MakrotekstTegn"/>
    <w:uiPriority w:val="99"/>
    <w:semiHidden/>
    <w:rsid w:val="00B637A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D46799"/>
    <w:rPr>
      <w:rFonts w:ascii="Consolas" w:hAnsi="Consolas"/>
      <w:sz w:val="20"/>
      <w:szCs w:val="20"/>
    </w:rPr>
  </w:style>
  <w:style w:type="table" w:styleId="Mediumgitter1">
    <w:name w:val="Medium Grid 1"/>
    <w:basedOn w:val="Tabel-Normal"/>
    <w:uiPriority w:val="67"/>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insideV w:val="single" w:sz="8" w:space="0" w:color="EC274F" w:themeColor="accent1" w:themeTint="BF"/>
      </w:tblBorders>
    </w:tblPr>
    <w:tcPr>
      <w:shd w:val="clear" w:color="auto" w:fill="F8B7C5" w:themeFill="accent1" w:themeFillTint="3F"/>
    </w:tcPr>
    <w:tblStylePr w:type="firstRow">
      <w:rPr>
        <w:b/>
        <w:bCs/>
      </w:rPr>
    </w:tblStylePr>
    <w:tblStylePr w:type="lastRow">
      <w:rPr>
        <w:b/>
        <w:bCs/>
      </w:rPr>
      <w:tblPr/>
      <w:tcPr>
        <w:tcBorders>
          <w:top w:val="single" w:sz="18" w:space="0" w:color="EC274F" w:themeColor="accent1" w:themeTint="BF"/>
        </w:tcBorders>
      </w:tcPr>
    </w:tblStylePr>
    <w:tblStylePr w:type="firstCol">
      <w:rPr>
        <w:b/>
        <w:bCs/>
      </w:rPr>
    </w:tblStylePr>
    <w:tblStylePr w:type="lastCol">
      <w:rPr>
        <w:b/>
        <w:bCs/>
      </w:r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Mediumgitter1-fremhvningsfarve2">
    <w:name w:val="Medium Grid 1 Accent 2"/>
    <w:basedOn w:val="Tabel-Normal"/>
    <w:uiPriority w:val="67"/>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insideV w:val="single" w:sz="8" w:space="0" w:color="0070CC" w:themeColor="accent2" w:themeTint="BF"/>
      </w:tblBorders>
    </w:tblPr>
    <w:tcPr>
      <w:shd w:val="clear" w:color="auto" w:fill="9AD1FF" w:themeFill="accent2" w:themeFillTint="3F"/>
    </w:tcPr>
    <w:tblStylePr w:type="firstRow">
      <w:rPr>
        <w:b/>
        <w:bCs/>
      </w:rPr>
    </w:tblStylePr>
    <w:tblStylePr w:type="lastRow">
      <w:rPr>
        <w:b/>
        <w:bCs/>
      </w:rPr>
      <w:tblPr/>
      <w:tcPr>
        <w:tcBorders>
          <w:top w:val="single" w:sz="18" w:space="0" w:color="0070CC" w:themeColor="accent2" w:themeTint="BF"/>
        </w:tcBorders>
      </w:tcPr>
    </w:tblStylePr>
    <w:tblStylePr w:type="firstCol">
      <w:rPr>
        <w:b/>
        <w:bCs/>
      </w:rPr>
    </w:tblStylePr>
    <w:tblStylePr w:type="lastCol">
      <w:rPr>
        <w:b/>
        <w:bCs/>
      </w:r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Mediumgitter1-fremhvningsfarve3">
    <w:name w:val="Medium Grid 1 Accent 3"/>
    <w:basedOn w:val="Tabel-Normal"/>
    <w:uiPriority w:val="67"/>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insideV w:val="single" w:sz="8" w:space="0" w:color="00C7D9" w:themeColor="accent3" w:themeTint="BF"/>
      </w:tblBorders>
    </w:tblPr>
    <w:tcPr>
      <w:shd w:val="clear" w:color="auto" w:fill="9EF7FF" w:themeFill="accent3" w:themeFillTint="3F"/>
    </w:tcPr>
    <w:tblStylePr w:type="firstRow">
      <w:rPr>
        <w:b/>
        <w:bCs/>
      </w:rPr>
    </w:tblStylePr>
    <w:tblStylePr w:type="lastRow">
      <w:rPr>
        <w:b/>
        <w:bCs/>
      </w:rPr>
      <w:tblPr/>
      <w:tcPr>
        <w:tcBorders>
          <w:top w:val="single" w:sz="18" w:space="0" w:color="00C7D9" w:themeColor="accent3" w:themeTint="BF"/>
        </w:tcBorders>
      </w:tcPr>
    </w:tblStylePr>
    <w:tblStylePr w:type="firstCol">
      <w:rPr>
        <w:b/>
        <w:bCs/>
      </w:rPr>
    </w:tblStylePr>
    <w:tblStylePr w:type="lastCol">
      <w:rPr>
        <w:b/>
        <w:bCs/>
      </w:r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Mediumgitter1-fremhvningsfarve4">
    <w:name w:val="Medium Grid 1 Accent 4"/>
    <w:basedOn w:val="Tabel-Normal"/>
    <w:uiPriority w:val="67"/>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insideV w:val="single" w:sz="8" w:space="0" w:color="51B9C2" w:themeColor="accent4" w:themeTint="BF"/>
      </w:tblBorders>
    </w:tblPr>
    <w:tcPr>
      <w:shd w:val="clear" w:color="auto" w:fill="C5E8EB" w:themeFill="accent4" w:themeFillTint="3F"/>
    </w:tcPr>
    <w:tblStylePr w:type="firstRow">
      <w:rPr>
        <w:b/>
        <w:bCs/>
      </w:rPr>
    </w:tblStylePr>
    <w:tblStylePr w:type="lastRow">
      <w:rPr>
        <w:b/>
        <w:bCs/>
      </w:rPr>
      <w:tblPr/>
      <w:tcPr>
        <w:tcBorders>
          <w:top w:val="single" w:sz="18" w:space="0" w:color="51B9C2" w:themeColor="accent4" w:themeTint="BF"/>
        </w:tcBorders>
      </w:tcPr>
    </w:tblStylePr>
    <w:tblStylePr w:type="firstCol">
      <w:rPr>
        <w:b/>
        <w:bCs/>
      </w:rPr>
    </w:tblStylePr>
    <w:tblStylePr w:type="lastCol">
      <w:rPr>
        <w:b/>
        <w:bCs/>
      </w:r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Mediumgitter1-fremhvningsfarve5">
    <w:name w:val="Medium Grid 1 Accent 5"/>
    <w:basedOn w:val="Tabel-Normal"/>
    <w:uiPriority w:val="67"/>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insideV w:val="single" w:sz="8" w:space="0" w:color="8CBDC1" w:themeColor="accent5" w:themeTint="BF"/>
      </w:tblBorders>
    </w:tblPr>
    <w:tcPr>
      <w:shd w:val="clear" w:color="auto" w:fill="D9E9EA" w:themeFill="accent5" w:themeFillTint="3F"/>
    </w:tcPr>
    <w:tblStylePr w:type="firstRow">
      <w:rPr>
        <w:b/>
        <w:bCs/>
      </w:rPr>
    </w:tblStylePr>
    <w:tblStylePr w:type="lastRow">
      <w:rPr>
        <w:b/>
        <w:bCs/>
      </w:rPr>
      <w:tblPr/>
      <w:tcPr>
        <w:tcBorders>
          <w:top w:val="single" w:sz="18" w:space="0" w:color="8CBDC1" w:themeColor="accent5" w:themeTint="BF"/>
        </w:tcBorders>
      </w:tcPr>
    </w:tblStylePr>
    <w:tblStylePr w:type="firstCol">
      <w:rPr>
        <w:b/>
        <w:bCs/>
      </w:rPr>
    </w:tblStylePr>
    <w:tblStylePr w:type="lastCol">
      <w:rPr>
        <w:b/>
        <w:bCs/>
      </w:r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Mediumgitter1-fremhvningsfarve6">
    <w:name w:val="Medium Grid 1 Accent 6"/>
    <w:basedOn w:val="Tabel-Normal"/>
    <w:uiPriority w:val="67"/>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insideV w:val="single" w:sz="8" w:space="0" w:color="FFDE66" w:themeColor="accent6" w:themeTint="BF"/>
      </w:tblBorders>
    </w:tblPr>
    <w:tcPr>
      <w:shd w:val="clear" w:color="auto" w:fill="FFF4CC" w:themeFill="accent6" w:themeFillTint="3F"/>
    </w:tcPr>
    <w:tblStylePr w:type="firstRow">
      <w:rPr>
        <w:b/>
        <w:bCs/>
      </w:rPr>
    </w:tblStylePr>
    <w:tblStylePr w:type="lastRow">
      <w:rPr>
        <w:b/>
        <w:bCs/>
      </w:rPr>
      <w:tblPr/>
      <w:tcPr>
        <w:tcBorders>
          <w:top w:val="single" w:sz="18" w:space="0" w:color="FFDE66" w:themeColor="accent6" w:themeTint="BF"/>
        </w:tcBorders>
      </w:tcPr>
    </w:tblStylePr>
    <w:tblStylePr w:type="firstCol">
      <w:rPr>
        <w:b/>
        <w:bCs/>
      </w:rPr>
    </w:tblStylePr>
    <w:tblStylePr w:type="lastCol">
      <w:rPr>
        <w:b/>
        <w:bCs/>
      </w:r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Mediumgitter2">
    <w:name w:val="Medium Grid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cPr>
      <w:shd w:val="clear" w:color="auto" w:fill="F8B7C5" w:themeFill="accent1" w:themeFillTint="3F"/>
    </w:tcPr>
    <w:tblStylePr w:type="firstRow">
      <w:rPr>
        <w:b/>
        <w:bCs/>
        <w:color w:val="000000" w:themeColor="text1"/>
      </w:rPr>
      <w:tblPr/>
      <w:tcPr>
        <w:shd w:val="clear" w:color="auto" w:fill="FCE2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5D0" w:themeFill="accent1" w:themeFillTint="33"/>
      </w:tcPr>
    </w:tblStylePr>
    <w:tblStylePr w:type="band1Vert">
      <w:tblPr/>
      <w:tcPr>
        <w:shd w:val="clear" w:color="auto" w:fill="F26F8A" w:themeFill="accent1" w:themeFillTint="7F"/>
      </w:tcPr>
    </w:tblStylePr>
    <w:tblStylePr w:type="band1Horz">
      <w:tblPr/>
      <w:tcPr>
        <w:tcBorders>
          <w:insideH w:val="single" w:sz="6" w:space="0" w:color="B61032" w:themeColor="accent1"/>
          <w:insideV w:val="single" w:sz="6" w:space="0" w:color="B61032" w:themeColor="accent1"/>
        </w:tcBorders>
        <w:shd w:val="clear" w:color="auto" w:fill="F26F8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cPr>
      <w:shd w:val="clear" w:color="auto" w:fill="9AD1FF" w:themeFill="accent2" w:themeFillTint="3F"/>
    </w:tcPr>
    <w:tblStylePr w:type="firstRow">
      <w:rPr>
        <w:b/>
        <w:bCs/>
        <w:color w:val="000000" w:themeColor="text1"/>
      </w:rPr>
      <w:tblPr/>
      <w:tcPr>
        <w:shd w:val="clear" w:color="auto" w:fill="D7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AFF" w:themeFill="accent2" w:themeFillTint="33"/>
      </w:tcPr>
    </w:tblStylePr>
    <w:tblStylePr w:type="band1Vert">
      <w:tblPr/>
      <w:tcPr>
        <w:shd w:val="clear" w:color="auto" w:fill="33A3FF" w:themeFill="accent2" w:themeFillTint="7F"/>
      </w:tcPr>
    </w:tblStylePr>
    <w:tblStylePr w:type="band1Horz">
      <w:tblPr/>
      <w:tcPr>
        <w:tcBorders>
          <w:insideH w:val="single" w:sz="6" w:space="0" w:color="003866" w:themeColor="accent2"/>
          <w:insideV w:val="single" w:sz="6" w:space="0" w:color="003866" w:themeColor="accent2"/>
        </w:tcBorders>
        <w:shd w:val="clear" w:color="auto" w:fill="33A3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cPr>
      <w:shd w:val="clear" w:color="auto" w:fill="9EF7FF" w:themeFill="accent3" w:themeFillTint="3F"/>
    </w:tcPr>
    <w:tblStylePr w:type="firstRow">
      <w:rPr>
        <w:b/>
        <w:bCs/>
        <w:color w:val="000000" w:themeColor="text1"/>
      </w:rPr>
      <w:tblPr/>
      <w:tcPr>
        <w:shd w:val="clear" w:color="auto" w:fill="D8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F8FF" w:themeFill="accent3" w:themeFillTint="33"/>
      </w:tcPr>
    </w:tblStylePr>
    <w:tblStylePr w:type="band1Vert">
      <w:tblPr/>
      <w:tcPr>
        <w:shd w:val="clear" w:color="auto" w:fill="3CEFFF" w:themeFill="accent3" w:themeFillTint="7F"/>
      </w:tcPr>
    </w:tblStylePr>
    <w:tblStylePr w:type="band1Horz">
      <w:tblPr/>
      <w:tcPr>
        <w:tcBorders>
          <w:insideH w:val="single" w:sz="6" w:space="0" w:color="006E77" w:themeColor="accent3"/>
          <w:insideV w:val="single" w:sz="6" w:space="0" w:color="006E77" w:themeColor="accent3"/>
        </w:tcBorders>
        <w:shd w:val="clear" w:color="auto" w:fill="3CE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cPr>
      <w:shd w:val="clear" w:color="auto" w:fill="C5E8EB" w:themeFill="accent4" w:themeFillTint="3F"/>
    </w:tcPr>
    <w:tblStylePr w:type="firstRow">
      <w:rPr>
        <w:b/>
        <w:bCs/>
        <w:color w:val="000000" w:themeColor="text1"/>
      </w:rPr>
      <w:tblPr/>
      <w:tcPr>
        <w:shd w:val="clear" w:color="auto" w:fill="E8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CEE" w:themeFill="accent4" w:themeFillTint="33"/>
      </w:tcPr>
    </w:tblStylePr>
    <w:tblStylePr w:type="band1Vert">
      <w:tblPr/>
      <w:tcPr>
        <w:shd w:val="clear" w:color="auto" w:fill="8BD1D6" w:themeFill="accent4" w:themeFillTint="7F"/>
      </w:tcPr>
    </w:tblStylePr>
    <w:tblStylePr w:type="band1Horz">
      <w:tblPr/>
      <w:tcPr>
        <w:tcBorders>
          <w:insideH w:val="single" w:sz="6" w:space="0" w:color="338B92" w:themeColor="accent4"/>
          <w:insideV w:val="single" w:sz="6" w:space="0" w:color="338B92" w:themeColor="accent4"/>
        </w:tcBorders>
        <w:shd w:val="clear" w:color="auto" w:fill="8BD1D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cPr>
      <w:shd w:val="clear" w:color="auto" w:fill="D9E9EA" w:themeFill="accent5" w:themeFillTint="3F"/>
    </w:tcPr>
    <w:tblStylePr w:type="firstRow">
      <w:rPr>
        <w:b/>
        <w:bCs/>
        <w:color w:val="000000" w:themeColor="text1"/>
      </w:rPr>
      <w:tblPr/>
      <w:tcPr>
        <w:shd w:val="clear" w:color="auto" w:fill="EF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DEE" w:themeFill="accent5" w:themeFillTint="33"/>
      </w:tcPr>
    </w:tblStylePr>
    <w:tblStylePr w:type="band1Vert">
      <w:tblPr/>
      <w:tcPr>
        <w:shd w:val="clear" w:color="auto" w:fill="B2D3D6" w:themeFill="accent5" w:themeFillTint="7F"/>
      </w:tcPr>
    </w:tblStylePr>
    <w:tblStylePr w:type="band1Horz">
      <w:tblPr/>
      <w:tcPr>
        <w:tcBorders>
          <w:insideH w:val="single" w:sz="6" w:space="0" w:color="66A8AD" w:themeColor="accent5"/>
          <w:insideV w:val="single" w:sz="6" w:space="0" w:color="66A8AD" w:themeColor="accent5"/>
        </w:tcBorders>
        <w:shd w:val="clear" w:color="auto" w:fill="B2D3D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cPr>
      <w:shd w:val="clear" w:color="auto" w:fill="FFF4CC" w:themeFill="accent6" w:themeFillTint="3F"/>
    </w:tcPr>
    <w:tblStylePr w:type="firstRow">
      <w:rPr>
        <w:b/>
        <w:bCs/>
        <w:color w:val="000000" w:themeColor="text1"/>
      </w:rPr>
      <w:tblPr/>
      <w:tcPr>
        <w:shd w:val="clear" w:color="auto" w:fill="FFFA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D6" w:themeFill="accent6" w:themeFillTint="33"/>
      </w:tcPr>
    </w:tblStylePr>
    <w:tblStylePr w:type="band1Vert">
      <w:tblPr/>
      <w:tcPr>
        <w:shd w:val="clear" w:color="auto" w:fill="FFE999" w:themeFill="accent6" w:themeFillTint="7F"/>
      </w:tcPr>
    </w:tblStylePr>
    <w:tblStylePr w:type="band1Horz">
      <w:tblPr/>
      <w:tcPr>
        <w:tcBorders>
          <w:insideH w:val="single" w:sz="6" w:space="0" w:color="FFD433" w:themeColor="accent6"/>
          <w:insideV w:val="single" w:sz="6" w:space="0" w:color="FFD433" w:themeColor="accent6"/>
        </w:tcBorders>
        <w:shd w:val="clear" w:color="auto" w:fill="FFE999"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7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10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10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6F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6F8A" w:themeFill="accent1" w:themeFillTint="7F"/>
      </w:tcPr>
    </w:tblStylePr>
  </w:style>
  <w:style w:type="table" w:styleId="Mediumgitter3-fremhvningsfarve2">
    <w:name w:val="Medium Grid 3 Accent 2"/>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A3FF" w:themeFill="accent2" w:themeFillTint="7F"/>
      </w:tcPr>
    </w:tblStylePr>
  </w:style>
  <w:style w:type="table" w:styleId="Mediumgitter3-fremhvningsfarve3">
    <w:name w:val="Medium Grid 3 Accent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7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7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FFF" w:themeFill="accent3" w:themeFillTint="7F"/>
      </w:tcPr>
    </w:tblStylePr>
  </w:style>
  <w:style w:type="table" w:styleId="Mediumgitter3-fremhvningsfarve4">
    <w:name w:val="Medium Grid 3 Accent 4"/>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8B9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8B9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D1D6" w:themeFill="accent4" w:themeFillTint="7F"/>
      </w:tcPr>
    </w:tblStylePr>
  </w:style>
  <w:style w:type="table" w:styleId="Mediumgitter3-fremhvningsfarve5">
    <w:name w:val="Medium Grid 3 Accent 5"/>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8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8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3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3D6" w:themeFill="accent5" w:themeFillTint="7F"/>
      </w:tcPr>
    </w:tblStylePr>
  </w:style>
  <w:style w:type="table" w:styleId="Mediumgitter3-fremhvningsfarve6">
    <w:name w:val="Medium Grid 3 Accent 6"/>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99" w:themeFill="accent6" w:themeFillTint="7F"/>
      </w:tcPr>
    </w:tblStylePr>
  </w:style>
  <w:style w:type="table" w:styleId="Mediumliste1">
    <w:name w:val="Medium List 1"/>
    <w:basedOn w:val="Tabel-Normal"/>
    <w:uiPriority w:val="65"/>
    <w:rsid w:val="00B637A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610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B637AC"/>
    <w:pPr>
      <w:spacing w:line="240" w:lineRule="auto"/>
    </w:pPr>
    <w:rPr>
      <w:color w:val="000000" w:themeColor="text1"/>
    </w:rPr>
    <w:tblPr>
      <w:tblStyleRowBandSize w:val="1"/>
      <w:tblStyleColBandSize w:val="1"/>
      <w:tblBorders>
        <w:top w:val="single" w:sz="8" w:space="0" w:color="B61032" w:themeColor="accent1"/>
        <w:bottom w:val="single" w:sz="8" w:space="0" w:color="B61032" w:themeColor="accent1"/>
      </w:tblBorders>
    </w:tblPr>
    <w:tblStylePr w:type="firstRow">
      <w:rPr>
        <w:rFonts w:asciiTheme="majorHAnsi" w:eastAsiaTheme="majorEastAsia" w:hAnsiTheme="majorHAnsi" w:cstheme="majorBidi"/>
      </w:rPr>
      <w:tblPr/>
      <w:tcPr>
        <w:tcBorders>
          <w:top w:val="nil"/>
          <w:bottom w:val="single" w:sz="8" w:space="0" w:color="B61032" w:themeColor="accent1"/>
        </w:tcBorders>
      </w:tcPr>
    </w:tblStylePr>
    <w:tblStylePr w:type="lastRow">
      <w:rPr>
        <w:b/>
        <w:bCs/>
        <w:color w:val="B61032" w:themeColor="text2"/>
      </w:rPr>
      <w:tblPr/>
      <w:tcPr>
        <w:tcBorders>
          <w:top w:val="single" w:sz="8" w:space="0" w:color="B61032" w:themeColor="accent1"/>
          <w:bottom w:val="single" w:sz="8" w:space="0" w:color="B61032" w:themeColor="accent1"/>
        </w:tcBorders>
      </w:tcPr>
    </w:tblStylePr>
    <w:tblStylePr w:type="firstCol">
      <w:rPr>
        <w:b/>
        <w:bCs/>
      </w:rPr>
    </w:tblStylePr>
    <w:tblStylePr w:type="lastCol">
      <w:rPr>
        <w:b/>
        <w:bCs/>
      </w:rPr>
      <w:tblPr/>
      <w:tcPr>
        <w:tcBorders>
          <w:top w:val="single" w:sz="8" w:space="0" w:color="B61032" w:themeColor="accent1"/>
          <w:bottom w:val="single" w:sz="8" w:space="0" w:color="B61032" w:themeColor="accent1"/>
        </w:tcBorders>
      </w:tcPr>
    </w:tblStylePr>
    <w:tblStylePr w:type="band1Vert">
      <w:tblPr/>
      <w:tcPr>
        <w:shd w:val="clear" w:color="auto" w:fill="F8B7C5" w:themeFill="accent1" w:themeFillTint="3F"/>
      </w:tcPr>
    </w:tblStylePr>
    <w:tblStylePr w:type="band1Horz">
      <w:tblPr/>
      <w:tcPr>
        <w:shd w:val="clear" w:color="auto" w:fill="F8B7C5" w:themeFill="accent1" w:themeFillTint="3F"/>
      </w:tcPr>
    </w:tblStylePr>
  </w:style>
  <w:style w:type="table" w:styleId="Mediumliste1-fremhvningsfarve2">
    <w:name w:val="Medium List 1 Accent 2"/>
    <w:basedOn w:val="Tabel-Normal"/>
    <w:uiPriority w:val="65"/>
    <w:rsid w:val="00B637AC"/>
    <w:pPr>
      <w:spacing w:line="240" w:lineRule="auto"/>
    </w:pPr>
    <w:rPr>
      <w:color w:val="000000" w:themeColor="text1"/>
    </w:rPr>
    <w:tblPr>
      <w:tblStyleRowBandSize w:val="1"/>
      <w:tblStyleColBandSize w:val="1"/>
      <w:tblBorders>
        <w:top w:val="single" w:sz="8" w:space="0" w:color="003866" w:themeColor="accent2"/>
        <w:bottom w:val="single" w:sz="8" w:space="0" w:color="003866" w:themeColor="accent2"/>
      </w:tblBorders>
    </w:tblPr>
    <w:tblStylePr w:type="firstRow">
      <w:rPr>
        <w:rFonts w:asciiTheme="majorHAnsi" w:eastAsiaTheme="majorEastAsia" w:hAnsiTheme="majorHAnsi" w:cstheme="majorBidi"/>
      </w:rPr>
      <w:tblPr/>
      <w:tcPr>
        <w:tcBorders>
          <w:top w:val="nil"/>
          <w:bottom w:val="single" w:sz="8" w:space="0" w:color="003866" w:themeColor="accent2"/>
        </w:tcBorders>
      </w:tcPr>
    </w:tblStylePr>
    <w:tblStylePr w:type="lastRow">
      <w:rPr>
        <w:b/>
        <w:bCs/>
        <w:color w:val="B61032" w:themeColor="text2"/>
      </w:rPr>
      <w:tblPr/>
      <w:tcPr>
        <w:tcBorders>
          <w:top w:val="single" w:sz="8" w:space="0" w:color="003866" w:themeColor="accent2"/>
          <w:bottom w:val="single" w:sz="8" w:space="0" w:color="003866" w:themeColor="accent2"/>
        </w:tcBorders>
      </w:tcPr>
    </w:tblStylePr>
    <w:tblStylePr w:type="firstCol">
      <w:rPr>
        <w:b/>
        <w:bCs/>
      </w:rPr>
    </w:tblStylePr>
    <w:tblStylePr w:type="lastCol">
      <w:rPr>
        <w:b/>
        <w:bCs/>
      </w:rPr>
      <w:tblPr/>
      <w:tcPr>
        <w:tcBorders>
          <w:top w:val="single" w:sz="8" w:space="0" w:color="003866" w:themeColor="accent2"/>
          <w:bottom w:val="single" w:sz="8" w:space="0" w:color="003866" w:themeColor="accent2"/>
        </w:tcBorders>
      </w:tcPr>
    </w:tblStylePr>
    <w:tblStylePr w:type="band1Vert">
      <w:tblPr/>
      <w:tcPr>
        <w:shd w:val="clear" w:color="auto" w:fill="9AD1FF" w:themeFill="accent2" w:themeFillTint="3F"/>
      </w:tcPr>
    </w:tblStylePr>
    <w:tblStylePr w:type="band1Horz">
      <w:tblPr/>
      <w:tcPr>
        <w:shd w:val="clear" w:color="auto" w:fill="9AD1FF" w:themeFill="accent2" w:themeFillTint="3F"/>
      </w:tcPr>
    </w:tblStylePr>
  </w:style>
  <w:style w:type="table" w:styleId="Mediumliste1-fremhvningsfarve3">
    <w:name w:val="Medium List 1 Accent 3"/>
    <w:basedOn w:val="Tabel-Normal"/>
    <w:uiPriority w:val="65"/>
    <w:rsid w:val="00B637AC"/>
    <w:pPr>
      <w:spacing w:line="240" w:lineRule="auto"/>
    </w:pPr>
    <w:rPr>
      <w:color w:val="000000" w:themeColor="text1"/>
    </w:rPr>
    <w:tblPr>
      <w:tblStyleRowBandSize w:val="1"/>
      <w:tblStyleColBandSize w:val="1"/>
      <w:tblBorders>
        <w:top w:val="single" w:sz="8" w:space="0" w:color="006E77" w:themeColor="accent3"/>
        <w:bottom w:val="single" w:sz="8" w:space="0" w:color="006E77" w:themeColor="accent3"/>
      </w:tblBorders>
    </w:tblPr>
    <w:tblStylePr w:type="firstRow">
      <w:rPr>
        <w:rFonts w:asciiTheme="majorHAnsi" w:eastAsiaTheme="majorEastAsia" w:hAnsiTheme="majorHAnsi" w:cstheme="majorBidi"/>
      </w:rPr>
      <w:tblPr/>
      <w:tcPr>
        <w:tcBorders>
          <w:top w:val="nil"/>
          <w:bottom w:val="single" w:sz="8" w:space="0" w:color="006E77" w:themeColor="accent3"/>
        </w:tcBorders>
      </w:tcPr>
    </w:tblStylePr>
    <w:tblStylePr w:type="lastRow">
      <w:rPr>
        <w:b/>
        <w:bCs/>
        <w:color w:val="B61032" w:themeColor="text2"/>
      </w:rPr>
      <w:tblPr/>
      <w:tcPr>
        <w:tcBorders>
          <w:top w:val="single" w:sz="8" w:space="0" w:color="006E77" w:themeColor="accent3"/>
          <w:bottom w:val="single" w:sz="8" w:space="0" w:color="006E77" w:themeColor="accent3"/>
        </w:tcBorders>
      </w:tcPr>
    </w:tblStylePr>
    <w:tblStylePr w:type="firstCol">
      <w:rPr>
        <w:b/>
        <w:bCs/>
      </w:rPr>
    </w:tblStylePr>
    <w:tblStylePr w:type="lastCol">
      <w:rPr>
        <w:b/>
        <w:bCs/>
      </w:rPr>
      <w:tblPr/>
      <w:tcPr>
        <w:tcBorders>
          <w:top w:val="single" w:sz="8" w:space="0" w:color="006E77" w:themeColor="accent3"/>
          <w:bottom w:val="single" w:sz="8" w:space="0" w:color="006E77" w:themeColor="accent3"/>
        </w:tcBorders>
      </w:tcPr>
    </w:tblStylePr>
    <w:tblStylePr w:type="band1Vert">
      <w:tblPr/>
      <w:tcPr>
        <w:shd w:val="clear" w:color="auto" w:fill="9EF7FF" w:themeFill="accent3" w:themeFillTint="3F"/>
      </w:tcPr>
    </w:tblStylePr>
    <w:tblStylePr w:type="band1Horz">
      <w:tblPr/>
      <w:tcPr>
        <w:shd w:val="clear" w:color="auto" w:fill="9EF7FF" w:themeFill="accent3" w:themeFillTint="3F"/>
      </w:tcPr>
    </w:tblStylePr>
  </w:style>
  <w:style w:type="table" w:styleId="Mediumliste1-fremhvningsfarve4">
    <w:name w:val="Medium List 1 Accent 4"/>
    <w:basedOn w:val="Tabel-Normal"/>
    <w:uiPriority w:val="65"/>
    <w:rsid w:val="00B637AC"/>
    <w:pPr>
      <w:spacing w:line="240" w:lineRule="auto"/>
    </w:pPr>
    <w:rPr>
      <w:color w:val="000000" w:themeColor="text1"/>
    </w:rPr>
    <w:tblPr>
      <w:tblStyleRowBandSize w:val="1"/>
      <w:tblStyleColBandSize w:val="1"/>
      <w:tblBorders>
        <w:top w:val="single" w:sz="8" w:space="0" w:color="338B92" w:themeColor="accent4"/>
        <w:bottom w:val="single" w:sz="8" w:space="0" w:color="338B92" w:themeColor="accent4"/>
      </w:tblBorders>
    </w:tblPr>
    <w:tblStylePr w:type="firstRow">
      <w:rPr>
        <w:rFonts w:asciiTheme="majorHAnsi" w:eastAsiaTheme="majorEastAsia" w:hAnsiTheme="majorHAnsi" w:cstheme="majorBidi"/>
      </w:rPr>
      <w:tblPr/>
      <w:tcPr>
        <w:tcBorders>
          <w:top w:val="nil"/>
          <w:bottom w:val="single" w:sz="8" w:space="0" w:color="338B92" w:themeColor="accent4"/>
        </w:tcBorders>
      </w:tcPr>
    </w:tblStylePr>
    <w:tblStylePr w:type="lastRow">
      <w:rPr>
        <w:b/>
        <w:bCs/>
        <w:color w:val="B61032" w:themeColor="text2"/>
      </w:rPr>
      <w:tblPr/>
      <w:tcPr>
        <w:tcBorders>
          <w:top w:val="single" w:sz="8" w:space="0" w:color="338B92" w:themeColor="accent4"/>
          <w:bottom w:val="single" w:sz="8" w:space="0" w:color="338B92" w:themeColor="accent4"/>
        </w:tcBorders>
      </w:tcPr>
    </w:tblStylePr>
    <w:tblStylePr w:type="firstCol">
      <w:rPr>
        <w:b/>
        <w:bCs/>
      </w:rPr>
    </w:tblStylePr>
    <w:tblStylePr w:type="lastCol">
      <w:rPr>
        <w:b/>
        <w:bCs/>
      </w:rPr>
      <w:tblPr/>
      <w:tcPr>
        <w:tcBorders>
          <w:top w:val="single" w:sz="8" w:space="0" w:color="338B92" w:themeColor="accent4"/>
          <w:bottom w:val="single" w:sz="8" w:space="0" w:color="338B92" w:themeColor="accent4"/>
        </w:tcBorders>
      </w:tcPr>
    </w:tblStylePr>
    <w:tblStylePr w:type="band1Vert">
      <w:tblPr/>
      <w:tcPr>
        <w:shd w:val="clear" w:color="auto" w:fill="C5E8EB" w:themeFill="accent4" w:themeFillTint="3F"/>
      </w:tcPr>
    </w:tblStylePr>
    <w:tblStylePr w:type="band1Horz">
      <w:tblPr/>
      <w:tcPr>
        <w:shd w:val="clear" w:color="auto" w:fill="C5E8EB" w:themeFill="accent4" w:themeFillTint="3F"/>
      </w:tcPr>
    </w:tblStylePr>
  </w:style>
  <w:style w:type="table" w:styleId="Mediumliste1-fremhvningsfarve5">
    <w:name w:val="Medium List 1 Accent 5"/>
    <w:basedOn w:val="Tabel-Normal"/>
    <w:uiPriority w:val="65"/>
    <w:rsid w:val="00B637AC"/>
    <w:pPr>
      <w:spacing w:line="240" w:lineRule="auto"/>
    </w:pPr>
    <w:rPr>
      <w:color w:val="000000" w:themeColor="text1"/>
    </w:rPr>
    <w:tblPr>
      <w:tblStyleRowBandSize w:val="1"/>
      <w:tblStyleColBandSize w:val="1"/>
      <w:tblBorders>
        <w:top w:val="single" w:sz="8" w:space="0" w:color="66A8AD" w:themeColor="accent5"/>
        <w:bottom w:val="single" w:sz="8" w:space="0" w:color="66A8AD" w:themeColor="accent5"/>
      </w:tblBorders>
    </w:tblPr>
    <w:tblStylePr w:type="firstRow">
      <w:rPr>
        <w:rFonts w:asciiTheme="majorHAnsi" w:eastAsiaTheme="majorEastAsia" w:hAnsiTheme="majorHAnsi" w:cstheme="majorBidi"/>
      </w:rPr>
      <w:tblPr/>
      <w:tcPr>
        <w:tcBorders>
          <w:top w:val="nil"/>
          <w:bottom w:val="single" w:sz="8" w:space="0" w:color="66A8AD" w:themeColor="accent5"/>
        </w:tcBorders>
      </w:tcPr>
    </w:tblStylePr>
    <w:tblStylePr w:type="lastRow">
      <w:rPr>
        <w:b/>
        <w:bCs/>
        <w:color w:val="B61032" w:themeColor="text2"/>
      </w:rPr>
      <w:tblPr/>
      <w:tcPr>
        <w:tcBorders>
          <w:top w:val="single" w:sz="8" w:space="0" w:color="66A8AD" w:themeColor="accent5"/>
          <w:bottom w:val="single" w:sz="8" w:space="0" w:color="66A8AD" w:themeColor="accent5"/>
        </w:tcBorders>
      </w:tcPr>
    </w:tblStylePr>
    <w:tblStylePr w:type="firstCol">
      <w:rPr>
        <w:b/>
        <w:bCs/>
      </w:rPr>
    </w:tblStylePr>
    <w:tblStylePr w:type="lastCol">
      <w:rPr>
        <w:b/>
        <w:bCs/>
      </w:rPr>
      <w:tblPr/>
      <w:tcPr>
        <w:tcBorders>
          <w:top w:val="single" w:sz="8" w:space="0" w:color="66A8AD" w:themeColor="accent5"/>
          <w:bottom w:val="single" w:sz="8" w:space="0" w:color="66A8AD" w:themeColor="accent5"/>
        </w:tcBorders>
      </w:tcPr>
    </w:tblStylePr>
    <w:tblStylePr w:type="band1Vert">
      <w:tblPr/>
      <w:tcPr>
        <w:shd w:val="clear" w:color="auto" w:fill="D9E9EA" w:themeFill="accent5" w:themeFillTint="3F"/>
      </w:tcPr>
    </w:tblStylePr>
    <w:tblStylePr w:type="band1Horz">
      <w:tblPr/>
      <w:tcPr>
        <w:shd w:val="clear" w:color="auto" w:fill="D9E9EA" w:themeFill="accent5" w:themeFillTint="3F"/>
      </w:tcPr>
    </w:tblStylePr>
  </w:style>
  <w:style w:type="table" w:styleId="Mediumliste1-fremhvningsfarve6">
    <w:name w:val="Medium List 1 Accent 6"/>
    <w:basedOn w:val="Tabel-Normal"/>
    <w:uiPriority w:val="65"/>
    <w:rsid w:val="00B637AC"/>
    <w:pPr>
      <w:spacing w:line="240" w:lineRule="auto"/>
    </w:pPr>
    <w:rPr>
      <w:color w:val="000000" w:themeColor="text1"/>
    </w:rPr>
    <w:tblPr>
      <w:tblStyleRowBandSize w:val="1"/>
      <w:tblStyleColBandSize w:val="1"/>
      <w:tblBorders>
        <w:top w:val="single" w:sz="8" w:space="0" w:color="FFD433" w:themeColor="accent6"/>
        <w:bottom w:val="single" w:sz="8" w:space="0" w:color="FFD433" w:themeColor="accent6"/>
      </w:tblBorders>
    </w:tblPr>
    <w:tblStylePr w:type="firstRow">
      <w:rPr>
        <w:rFonts w:asciiTheme="majorHAnsi" w:eastAsiaTheme="majorEastAsia" w:hAnsiTheme="majorHAnsi" w:cstheme="majorBidi"/>
      </w:rPr>
      <w:tblPr/>
      <w:tcPr>
        <w:tcBorders>
          <w:top w:val="nil"/>
          <w:bottom w:val="single" w:sz="8" w:space="0" w:color="FFD433" w:themeColor="accent6"/>
        </w:tcBorders>
      </w:tcPr>
    </w:tblStylePr>
    <w:tblStylePr w:type="lastRow">
      <w:rPr>
        <w:b/>
        <w:bCs/>
        <w:color w:val="B61032" w:themeColor="text2"/>
      </w:rPr>
      <w:tblPr/>
      <w:tcPr>
        <w:tcBorders>
          <w:top w:val="single" w:sz="8" w:space="0" w:color="FFD433" w:themeColor="accent6"/>
          <w:bottom w:val="single" w:sz="8" w:space="0" w:color="FFD433" w:themeColor="accent6"/>
        </w:tcBorders>
      </w:tcPr>
    </w:tblStylePr>
    <w:tblStylePr w:type="firstCol">
      <w:rPr>
        <w:b/>
        <w:bCs/>
      </w:rPr>
    </w:tblStylePr>
    <w:tblStylePr w:type="lastCol">
      <w:rPr>
        <w:b/>
        <w:bCs/>
      </w:rPr>
      <w:tblPr/>
      <w:tcPr>
        <w:tcBorders>
          <w:top w:val="single" w:sz="8" w:space="0" w:color="FFD433" w:themeColor="accent6"/>
          <w:bottom w:val="single" w:sz="8" w:space="0" w:color="FFD433" w:themeColor="accent6"/>
        </w:tcBorders>
      </w:tcPr>
    </w:tblStylePr>
    <w:tblStylePr w:type="band1Vert">
      <w:tblPr/>
      <w:tcPr>
        <w:shd w:val="clear" w:color="auto" w:fill="FFF4CC" w:themeFill="accent6" w:themeFillTint="3F"/>
      </w:tcPr>
    </w:tblStylePr>
    <w:tblStylePr w:type="band1Horz">
      <w:tblPr/>
      <w:tcPr>
        <w:shd w:val="clear" w:color="auto" w:fill="FFF4CC" w:themeFill="accent6" w:themeFillTint="3F"/>
      </w:tcPr>
    </w:tblStylePr>
  </w:style>
  <w:style w:type="table" w:styleId="Mediumliste2">
    <w:name w:val="Medium Lis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rPr>
        <w:sz w:val="24"/>
        <w:szCs w:val="24"/>
      </w:rPr>
      <w:tblPr/>
      <w:tcPr>
        <w:tcBorders>
          <w:top w:val="nil"/>
          <w:left w:val="nil"/>
          <w:bottom w:val="single" w:sz="24" w:space="0" w:color="B61032" w:themeColor="accent1"/>
          <w:right w:val="nil"/>
          <w:insideH w:val="nil"/>
          <w:insideV w:val="nil"/>
        </w:tcBorders>
        <w:shd w:val="clear" w:color="auto" w:fill="FFFFFF" w:themeFill="background1"/>
      </w:tcPr>
    </w:tblStylePr>
    <w:tblStylePr w:type="lastRow">
      <w:tblPr/>
      <w:tcPr>
        <w:tcBorders>
          <w:top w:val="single" w:sz="8" w:space="0" w:color="B610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1032" w:themeColor="accent1"/>
          <w:insideH w:val="nil"/>
          <w:insideV w:val="nil"/>
        </w:tcBorders>
        <w:shd w:val="clear" w:color="auto" w:fill="FFFFFF" w:themeFill="background1"/>
      </w:tcPr>
    </w:tblStylePr>
    <w:tblStylePr w:type="lastCol">
      <w:tblPr/>
      <w:tcPr>
        <w:tcBorders>
          <w:top w:val="nil"/>
          <w:left w:val="single" w:sz="8" w:space="0" w:color="B610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top w:val="nil"/>
          <w:bottom w:val="nil"/>
          <w:insideH w:val="nil"/>
          <w:insideV w:val="nil"/>
        </w:tcBorders>
        <w:shd w:val="clear" w:color="auto" w:fill="F8B7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rPr>
        <w:sz w:val="24"/>
        <w:szCs w:val="24"/>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tblPr/>
      <w:tcPr>
        <w:tcBorders>
          <w:top w:val="single" w:sz="8" w:space="0" w:color="00386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66" w:themeColor="accent2"/>
          <w:insideH w:val="nil"/>
          <w:insideV w:val="nil"/>
        </w:tcBorders>
        <w:shd w:val="clear" w:color="auto" w:fill="FFFFFF" w:themeFill="background1"/>
      </w:tcPr>
    </w:tblStylePr>
    <w:tblStylePr w:type="lastCol">
      <w:tblPr/>
      <w:tcPr>
        <w:tcBorders>
          <w:top w:val="nil"/>
          <w:left w:val="single" w:sz="8" w:space="0" w:color="0038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top w:val="nil"/>
          <w:bottom w:val="nil"/>
          <w:insideH w:val="nil"/>
          <w:insideV w:val="nil"/>
        </w:tcBorders>
        <w:shd w:val="clear" w:color="auto" w:fill="9A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rPr>
        <w:sz w:val="24"/>
        <w:szCs w:val="24"/>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tblPr/>
      <w:tcPr>
        <w:tcBorders>
          <w:top w:val="single" w:sz="8" w:space="0" w:color="006E7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77" w:themeColor="accent3"/>
          <w:insideH w:val="nil"/>
          <w:insideV w:val="nil"/>
        </w:tcBorders>
        <w:shd w:val="clear" w:color="auto" w:fill="FFFFFF" w:themeFill="background1"/>
      </w:tcPr>
    </w:tblStylePr>
    <w:tblStylePr w:type="lastCol">
      <w:tblPr/>
      <w:tcPr>
        <w:tcBorders>
          <w:top w:val="nil"/>
          <w:left w:val="single" w:sz="8" w:space="0" w:color="006E7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top w:val="nil"/>
          <w:bottom w:val="nil"/>
          <w:insideH w:val="nil"/>
          <w:insideV w:val="nil"/>
        </w:tcBorders>
        <w:shd w:val="clear" w:color="auto" w:fill="9E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rPr>
        <w:sz w:val="24"/>
        <w:szCs w:val="24"/>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tblPr/>
      <w:tcPr>
        <w:tcBorders>
          <w:top w:val="single" w:sz="8" w:space="0" w:color="338B9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8B92" w:themeColor="accent4"/>
          <w:insideH w:val="nil"/>
          <w:insideV w:val="nil"/>
        </w:tcBorders>
        <w:shd w:val="clear" w:color="auto" w:fill="FFFFFF" w:themeFill="background1"/>
      </w:tcPr>
    </w:tblStylePr>
    <w:tblStylePr w:type="lastCol">
      <w:tblPr/>
      <w:tcPr>
        <w:tcBorders>
          <w:top w:val="nil"/>
          <w:left w:val="single" w:sz="8" w:space="0" w:color="338B9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top w:val="nil"/>
          <w:bottom w:val="nil"/>
          <w:insideH w:val="nil"/>
          <w:insideV w:val="nil"/>
        </w:tcBorders>
        <w:shd w:val="clear" w:color="auto" w:fill="C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rPr>
        <w:sz w:val="24"/>
        <w:szCs w:val="24"/>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tblPr/>
      <w:tcPr>
        <w:tcBorders>
          <w:top w:val="single" w:sz="8" w:space="0" w:color="66A8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8AD" w:themeColor="accent5"/>
          <w:insideH w:val="nil"/>
          <w:insideV w:val="nil"/>
        </w:tcBorders>
        <w:shd w:val="clear" w:color="auto" w:fill="FFFFFF" w:themeFill="background1"/>
      </w:tcPr>
    </w:tblStylePr>
    <w:tblStylePr w:type="lastCol">
      <w:tblPr/>
      <w:tcPr>
        <w:tcBorders>
          <w:top w:val="nil"/>
          <w:left w:val="single" w:sz="8" w:space="0" w:color="66A8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top w:val="nil"/>
          <w:bottom w:val="nil"/>
          <w:insideH w:val="nil"/>
          <w:insideV w:val="nil"/>
        </w:tcBorders>
        <w:shd w:val="clear" w:color="auto" w:fill="D9E9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rPr>
        <w:sz w:val="24"/>
        <w:szCs w:val="24"/>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tblPr/>
      <w:tcPr>
        <w:tcBorders>
          <w:top w:val="single" w:sz="8" w:space="0" w:color="FFD43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33" w:themeColor="accent6"/>
          <w:insideH w:val="nil"/>
          <w:insideV w:val="nil"/>
        </w:tcBorders>
        <w:shd w:val="clear" w:color="auto" w:fill="FFFFFF" w:themeFill="background1"/>
      </w:tcPr>
    </w:tblStylePr>
    <w:tblStylePr w:type="lastCol">
      <w:tblPr/>
      <w:tcPr>
        <w:tcBorders>
          <w:top w:val="nil"/>
          <w:left w:val="single" w:sz="8" w:space="0" w:color="FFD4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top w:val="nil"/>
          <w:bottom w:val="nil"/>
          <w:insideH w:val="nil"/>
          <w:insideV w:val="nil"/>
        </w:tcBorders>
        <w:shd w:val="clear" w:color="auto" w:fill="FFF4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tblBorders>
    </w:tblPr>
    <w:tblStylePr w:type="firstRow">
      <w:pPr>
        <w:spacing w:before="0" w:after="0" w:line="240" w:lineRule="auto"/>
      </w:pPr>
      <w:rPr>
        <w:b/>
        <w:bCs/>
        <w:color w:val="FFFFFF" w:themeColor="background1"/>
      </w:rPr>
      <w:tblPr/>
      <w:tcPr>
        <w:tc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shd w:val="clear" w:color="auto" w:fill="B61032" w:themeFill="accent1"/>
      </w:tcPr>
    </w:tblStylePr>
    <w:tblStylePr w:type="lastRow">
      <w:pPr>
        <w:spacing w:before="0" w:after="0" w:line="240" w:lineRule="auto"/>
      </w:pPr>
      <w:rPr>
        <w:b/>
        <w:bCs/>
      </w:rPr>
      <w:tblPr/>
      <w:tcPr>
        <w:tcBorders>
          <w:top w:val="double" w:sz="6"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B7C5" w:themeFill="accent1" w:themeFillTint="3F"/>
      </w:tcPr>
    </w:tblStylePr>
    <w:tblStylePr w:type="band1Horz">
      <w:tblPr/>
      <w:tcPr>
        <w:tcBorders>
          <w:insideH w:val="nil"/>
          <w:insideV w:val="nil"/>
        </w:tcBorders>
        <w:shd w:val="clear" w:color="auto" w:fill="F8B7C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tblBorders>
    </w:tblPr>
    <w:tblStylePr w:type="firstRow">
      <w:pPr>
        <w:spacing w:before="0" w:after="0" w:line="240" w:lineRule="auto"/>
      </w:pPr>
      <w:rPr>
        <w:b/>
        <w:bCs/>
        <w:color w:val="FFFFFF" w:themeColor="background1"/>
      </w:rPr>
      <w:tblPr/>
      <w:tcPr>
        <w:tc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shd w:val="clear" w:color="auto" w:fill="003866" w:themeFill="accent2"/>
      </w:tcPr>
    </w:tblStylePr>
    <w:tblStylePr w:type="lastRow">
      <w:pPr>
        <w:spacing w:before="0" w:after="0" w:line="240" w:lineRule="auto"/>
      </w:pPr>
      <w:rPr>
        <w:b/>
        <w:bCs/>
      </w:rPr>
      <w:tblPr/>
      <w:tcPr>
        <w:tcBorders>
          <w:top w:val="double" w:sz="6"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D1FF" w:themeFill="accent2" w:themeFillTint="3F"/>
      </w:tcPr>
    </w:tblStylePr>
    <w:tblStylePr w:type="band1Horz">
      <w:tblPr/>
      <w:tcPr>
        <w:tcBorders>
          <w:insideH w:val="nil"/>
          <w:insideV w:val="nil"/>
        </w:tcBorders>
        <w:shd w:val="clear" w:color="auto" w:fill="9AD1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tblBorders>
    </w:tblPr>
    <w:tblStylePr w:type="firstRow">
      <w:pPr>
        <w:spacing w:before="0" w:after="0" w:line="240" w:lineRule="auto"/>
      </w:pPr>
      <w:rPr>
        <w:b/>
        <w:bCs/>
        <w:color w:val="FFFFFF" w:themeColor="background1"/>
      </w:rPr>
      <w:tblPr/>
      <w:tcPr>
        <w:tc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shd w:val="clear" w:color="auto" w:fill="006E77" w:themeFill="accent3"/>
      </w:tcPr>
    </w:tblStylePr>
    <w:tblStylePr w:type="lastRow">
      <w:pPr>
        <w:spacing w:before="0" w:after="0" w:line="240" w:lineRule="auto"/>
      </w:pPr>
      <w:rPr>
        <w:b/>
        <w:bCs/>
      </w:rPr>
      <w:tblPr/>
      <w:tcPr>
        <w:tcBorders>
          <w:top w:val="double" w:sz="6"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EF7FF" w:themeFill="accent3" w:themeFillTint="3F"/>
      </w:tcPr>
    </w:tblStylePr>
    <w:tblStylePr w:type="band1Horz">
      <w:tblPr/>
      <w:tcPr>
        <w:tcBorders>
          <w:insideH w:val="nil"/>
          <w:insideV w:val="nil"/>
        </w:tcBorders>
        <w:shd w:val="clear" w:color="auto" w:fill="9EF7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tblBorders>
    </w:tblPr>
    <w:tblStylePr w:type="firstRow">
      <w:pPr>
        <w:spacing w:before="0" w:after="0" w:line="240" w:lineRule="auto"/>
      </w:pPr>
      <w:rPr>
        <w:b/>
        <w:bCs/>
        <w:color w:val="FFFFFF" w:themeColor="background1"/>
      </w:rPr>
      <w:tblPr/>
      <w:tcPr>
        <w:tc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shd w:val="clear" w:color="auto" w:fill="338B92" w:themeFill="accent4"/>
      </w:tcPr>
    </w:tblStylePr>
    <w:tblStylePr w:type="lastRow">
      <w:pPr>
        <w:spacing w:before="0" w:after="0" w:line="240" w:lineRule="auto"/>
      </w:pPr>
      <w:rPr>
        <w:b/>
        <w:bCs/>
      </w:rPr>
      <w:tblPr/>
      <w:tcPr>
        <w:tcBorders>
          <w:top w:val="double" w:sz="6"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5E8EB" w:themeFill="accent4" w:themeFillTint="3F"/>
      </w:tcPr>
    </w:tblStylePr>
    <w:tblStylePr w:type="band1Horz">
      <w:tblPr/>
      <w:tcPr>
        <w:tcBorders>
          <w:insideH w:val="nil"/>
          <w:insideV w:val="nil"/>
        </w:tcBorders>
        <w:shd w:val="clear" w:color="auto" w:fill="C5E8E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tblBorders>
    </w:tblPr>
    <w:tblStylePr w:type="firstRow">
      <w:pPr>
        <w:spacing w:before="0" w:after="0" w:line="240" w:lineRule="auto"/>
      </w:pPr>
      <w:rPr>
        <w:b/>
        <w:bCs/>
        <w:color w:val="FFFFFF" w:themeColor="background1"/>
      </w:rPr>
      <w:tblPr/>
      <w:tcPr>
        <w:tc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shd w:val="clear" w:color="auto" w:fill="66A8AD" w:themeFill="accent5"/>
      </w:tcPr>
    </w:tblStylePr>
    <w:tblStylePr w:type="lastRow">
      <w:pPr>
        <w:spacing w:before="0" w:after="0" w:line="240" w:lineRule="auto"/>
      </w:pPr>
      <w:rPr>
        <w:b/>
        <w:bCs/>
      </w:rPr>
      <w:tblPr/>
      <w:tcPr>
        <w:tcBorders>
          <w:top w:val="double" w:sz="6"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EA" w:themeFill="accent5" w:themeFillTint="3F"/>
      </w:tcPr>
    </w:tblStylePr>
    <w:tblStylePr w:type="band1Horz">
      <w:tblPr/>
      <w:tcPr>
        <w:tcBorders>
          <w:insideH w:val="nil"/>
          <w:insideV w:val="nil"/>
        </w:tcBorders>
        <w:shd w:val="clear" w:color="auto" w:fill="D9E9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tblBorders>
    </w:tblPr>
    <w:tblStylePr w:type="firstRow">
      <w:pPr>
        <w:spacing w:before="0" w:after="0" w:line="240" w:lineRule="auto"/>
      </w:pPr>
      <w:rPr>
        <w:b/>
        <w:bCs/>
        <w:color w:val="FFFFFF" w:themeColor="background1"/>
      </w:rPr>
      <w:tblPr/>
      <w:tcPr>
        <w:tc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shd w:val="clear" w:color="auto" w:fill="FFD433" w:themeFill="accent6"/>
      </w:tcPr>
    </w:tblStylePr>
    <w:tblStylePr w:type="lastRow">
      <w:pPr>
        <w:spacing w:before="0" w:after="0" w:line="240" w:lineRule="auto"/>
      </w:pPr>
      <w:rPr>
        <w:b/>
        <w:bCs/>
      </w:rPr>
      <w:tblPr/>
      <w:tcPr>
        <w:tcBorders>
          <w:top w:val="double" w:sz="6"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4CC" w:themeFill="accent6" w:themeFillTint="3F"/>
      </w:tcPr>
    </w:tblStylePr>
    <w:tblStylePr w:type="band1Horz">
      <w:tblPr/>
      <w:tcPr>
        <w:tcBorders>
          <w:insideH w:val="nil"/>
          <w:insideV w:val="nil"/>
        </w:tcBorders>
        <w:shd w:val="clear" w:color="auto" w:fill="FFF4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10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1032" w:themeFill="accent1"/>
      </w:tcPr>
    </w:tblStylePr>
    <w:tblStylePr w:type="lastCol">
      <w:rPr>
        <w:b/>
        <w:bCs/>
        <w:color w:val="FFFFFF" w:themeColor="background1"/>
      </w:rPr>
      <w:tblPr/>
      <w:tcPr>
        <w:tcBorders>
          <w:left w:val="nil"/>
          <w:right w:val="nil"/>
          <w:insideH w:val="nil"/>
          <w:insideV w:val="nil"/>
        </w:tcBorders>
        <w:shd w:val="clear" w:color="auto" w:fill="B61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66" w:themeFill="accent2"/>
      </w:tcPr>
    </w:tblStylePr>
    <w:tblStylePr w:type="lastCol">
      <w:rPr>
        <w:b/>
        <w:bCs/>
        <w:color w:val="FFFFFF" w:themeColor="background1"/>
      </w:rPr>
      <w:tblPr/>
      <w:tcPr>
        <w:tcBorders>
          <w:left w:val="nil"/>
          <w:right w:val="nil"/>
          <w:insideH w:val="nil"/>
          <w:insideV w:val="nil"/>
        </w:tcBorders>
        <w:shd w:val="clear" w:color="auto" w:fill="0038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7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77" w:themeFill="accent3"/>
      </w:tcPr>
    </w:tblStylePr>
    <w:tblStylePr w:type="lastCol">
      <w:rPr>
        <w:b/>
        <w:bCs/>
        <w:color w:val="FFFFFF" w:themeColor="background1"/>
      </w:rPr>
      <w:tblPr/>
      <w:tcPr>
        <w:tcBorders>
          <w:left w:val="nil"/>
          <w:right w:val="nil"/>
          <w:insideH w:val="nil"/>
          <w:insideV w:val="nil"/>
        </w:tcBorders>
        <w:shd w:val="clear" w:color="auto" w:fill="006E7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8B9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8B92" w:themeFill="accent4"/>
      </w:tcPr>
    </w:tblStylePr>
    <w:tblStylePr w:type="lastCol">
      <w:rPr>
        <w:b/>
        <w:bCs/>
        <w:color w:val="FFFFFF" w:themeColor="background1"/>
      </w:rPr>
      <w:tblPr/>
      <w:tcPr>
        <w:tcBorders>
          <w:left w:val="nil"/>
          <w:right w:val="nil"/>
          <w:insideH w:val="nil"/>
          <w:insideV w:val="nil"/>
        </w:tcBorders>
        <w:shd w:val="clear" w:color="auto" w:fill="338B9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8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8AD" w:themeFill="accent5"/>
      </w:tcPr>
    </w:tblStylePr>
    <w:tblStylePr w:type="lastCol">
      <w:rPr>
        <w:b/>
        <w:bCs/>
        <w:color w:val="FFFFFF" w:themeColor="background1"/>
      </w:rPr>
      <w:tblPr/>
      <w:tcPr>
        <w:tcBorders>
          <w:left w:val="nil"/>
          <w:right w:val="nil"/>
          <w:insideH w:val="nil"/>
          <w:insideV w:val="nil"/>
        </w:tcBorders>
        <w:shd w:val="clear" w:color="auto" w:fill="66A8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3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433" w:themeFill="accent6"/>
      </w:tcPr>
    </w:tblStylePr>
    <w:tblStylePr w:type="lastCol">
      <w:rPr>
        <w:b/>
        <w:bCs/>
        <w:color w:val="FFFFFF" w:themeColor="background1"/>
      </w:rPr>
      <w:tblPr/>
      <w:tcPr>
        <w:tcBorders>
          <w:left w:val="nil"/>
          <w:right w:val="nil"/>
          <w:insideH w:val="nil"/>
          <w:insideV w:val="nil"/>
        </w:tcBorders>
        <w:shd w:val="clear" w:color="auto" w:fill="FFD43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637A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D4679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B637AC"/>
    <w:pPr>
      <w:spacing w:line="240" w:lineRule="auto"/>
    </w:pPr>
  </w:style>
  <w:style w:type="paragraph" w:styleId="NormalWeb">
    <w:name w:val="Normal (Web)"/>
    <w:basedOn w:val="Normal"/>
    <w:uiPriority w:val="99"/>
    <w:semiHidden/>
    <w:rsid w:val="00B637AC"/>
    <w:rPr>
      <w:rFonts w:cs="Times New Roman"/>
      <w:sz w:val="24"/>
      <w:szCs w:val="24"/>
    </w:rPr>
  </w:style>
  <w:style w:type="paragraph" w:styleId="Noteoverskrift">
    <w:name w:val="Note Heading"/>
    <w:basedOn w:val="Normal"/>
    <w:next w:val="Normal"/>
    <w:link w:val="NoteoverskriftTegn"/>
    <w:uiPriority w:val="99"/>
    <w:semiHidden/>
    <w:rsid w:val="00B637AC"/>
    <w:pPr>
      <w:spacing w:line="240" w:lineRule="auto"/>
    </w:pPr>
  </w:style>
  <w:style w:type="character" w:customStyle="1" w:styleId="NoteoverskriftTegn">
    <w:name w:val="Noteoverskrift Tegn"/>
    <w:basedOn w:val="Standardskrifttypeiafsnit"/>
    <w:link w:val="Noteoverskrift"/>
    <w:uiPriority w:val="99"/>
    <w:semiHidden/>
    <w:rsid w:val="00D46799"/>
  </w:style>
  <w:style w:type="paragraph" w:styleId="Almindeligtekst">
    <w:name w:val="Plain Text"/>
    <w:basedOn w:val="Normal"/>
    <w:link w:val="AlmindeligtekstTegn"/>
    <w:uiPriority w:val="99"/>
    <w:semiHidden/>
    <w:rsid w:val="00B637A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D46799"/>
    <w:rPr>
      <w:rFonts w:ascii="Consolas" w:hAnsi="Consolas"/>
      <w:sz w:val="21"/>
      <w:szCs w:val="21"/>
    </w:rPr>
  </w:style>
  <w:style w:type="paragraph" w:styleId="Starthilsen">
    <w:name w:val="Salutation"/>
    <w:basedOn w:val="Normal"/>
    <w:next w:val="Normal"/>
    <w:link w:val="StarthilsenTegn"/>
    <w:uiPriority w:val="99"/>
    <w:semiHidden/>
    <w:rsid w:val="00B637AC"/>
  </w:style>
  <w:style w:type="character" w:customStyle="1" w:styleId="StarthilsenTegn">
    <w:name w:val="Starthilsen Tegn"/>
    <w:basedOn w:val="Standardskrifttypeiafsnit"/>
    <w:link w:val="Starthilsen"/>
    <w:uiPriority w:val="99"/>
    <w:semiHidden/>
    <w:rsid w:val="00D46799"/>
  </w:style>
  <w:style w:type="table" w:styleId="Tabel-3D-effekter1">
    <w:name w:val="Table 3D effects 1"/>
    <w:basedOn w:val="Tabel-Normal"/>
    <w:uiPriority w:val="99"/>
    <w:semiHidden/>
    <w:unhideWhenUsed/>
    <w:rsid w:val="00B637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637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637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637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637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637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637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637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637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637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637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637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637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637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637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637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637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637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637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637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B637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637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637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637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637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637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637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637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6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637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637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637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ildeangivelse">
    <w:name w:val="Kildeangivelse"/>
    <w:basedOn w:val="Normal"/>
    <w:next w:val="Normal"/>
    <w:link w:val="KildeangivelseChar"/>
    <w:uiPriority w:val="5"/>
    <w:rsid w:val="00747572"/>
    <w:pPr>
      <w:tabs>
        <w:tab w:val="left" w:pos="652"/>
      </w:tabs>
      <w:spacing w:line="200" w:lineRule="atLeast"/>
      <w:ind w:left="681" w:right="227" w:hanging="454"/>
    </w:pPr>
    <w:rPr>
      <w:rFonts w:ascii="Arial" w:hAnsi="Arial"/>
      <w:sz w:val="16"/>
      <w:szCs w:val="24"/>
    </w:rPr>
  </w:style>
  <w:style w:type="character" w:customStyle="1" w:styleId="KildeangivelseChar">
    <w:name w:val="Kildeangivelse Char"/>
    <w:link w:val="Kildeangivelse"/>
    <w:uiPriority w:val="5"/>
    <w:locked/>
    <w:rsid w:val="00747572"/>
    <w:rPr>
      <w:rFonts w:ascii="Arial" w:hAnsi="Arial"/>
      <w:sz w:val="16"/>
      <w:szCs w:val="24"/>
    </w:rPr>
  </w:style>
  <w:style w:type="paragraph" w:customStyle="1" w:styleId="Tabeloverskrift">
    <w:name w:val="Tabeloverskrift"/>
    <w:link w:val="TabeloverskriftTegn"/>
    <w:qFormat/>
    <w:rsid w:val="00F01CB2"/>
    <w:pPr>
      <w:spacing w:line="240" w:lineRule="auto"/>
    </w:pPr>
    <w:rPr>
      <w:rFonts w:ascii="Arial" w:eastAsia="Times New Roman" w:hAnsi="Arial" w:cs="Arial"/>
      <w:b/>
      <w:sz w:val="18"/>
      <w:szCs w:val="18"/>
    </w:rPr>
  </w:style>
  <w:style w:type="character" w:customStyle="1" w:styleId="TabeloverskriftTegn">
    <w:name w:val="Tabeloverskrift Tegn"/>
    <w:basedOn w:val="Standardskrifttypeiafsnit"/>
    <w:link w:val="Tabeloverskrift"/>
    <w:rsid w:val="00F01CB2"/>
    <w:rPr>
      <w:rFonts w:ascii="Arial" w:eastAsia="Times New Roman"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323">
      <w:bodyDiv w:val="1"/>
      <w:marLeft w:val="0"/>
      <w:marRight w:val="0"/>
      <w:marTop w:val="0"/>
      <w:marBottom w:val="0"/>
      <w:divBdr>
        <w:top w:val="none" w:sz="0" w:space="0" w:color="auto"/>
        <w:left w:val="none" w:sz="0" w:space="0" w:color="auto"/>
        <w:bottom w:val="none" w:sz="0" w:space="0" w:color="auto"/>
        <w:right w:val="none" w:sz="0" w:space="0" w:color="auto"/>
      </w:divBdr>
    </w:div>
    <w:div w:id="6637601">
      <w:bodyDiv w:val="1"/>
      <w:marLeft w:val="0"/>
      <w:marRight w:val="0"/>
      <w:marTop w:val="0"/>
      <w:marBottom w:val="0"/>
      <w:divBdr>
        <w:top w:val="none" w:sz="0" w:space="0" w:color="auto"/>
        <w:left w:val="none" w:sz="0" w:space="0" w:color="auto"/>
        <w:bottom w:val="none" w:sz="0" w:space="0" w:color="auto"/>
        <w:right w:val="none" w:sz="0" w:space="0" w:color="auto"/>
      </w:divBdr>
    </w:div>
    <w:div w:id="16584204">
      <w:bodyDiv w:val="1"/>
      <w:marLeft w:val="0"/>
      <w:marRight w:val="0"/>
      <w:marTop w:val="0"/>
      <w:marBottom w:val="0"/>
      <w:divBdr>
        <w:top w:val="none" w:sz="0" w:space="0" w:color="auto"/>
        <w:left w:val="none" w:sz="0" w:space="0" w:color="auto"/>
        <w:bottom w:val="none" w:sz="0" w:space="0" w:color="auto"/>
        <w:right w:val="none" w:sz="0" w:space="0" w:color="auto"/>
      </w:divBdr>
    </w:div>
    <w:div w:id="18313842">
      <w:bodyDiv w:val="1"/>
      <w:marLeft w:val="0"/>
      <w:marRight w:val="0"/>
      <w:marTop w:val="0"/>
      <w:marBottom w:val="0"/>
      <w:divBdr>
        <w:top w:val="none" w:sz="0" w:space="0" w:color="auto"/>
        <w:left w:val="none" w:sz="0" w:space="0" w:color="auto"/>
        <w:bottom w:val="none" w:sz="0" w:space="0" w:color="auto"/>
        <w:right w:val="none" w:sz="0" w:space="0" w:color="auto"/>
      </w:divBdr>
    </w:div>
    <w:div w:id="20205283">
      <w:bodyDiv w:val="1"/>
      <w:marLeft w:val="0"/>
      <w:marRight w:val="0"/>
      <w:marTop w:val="0"/>
      <w:marBottom w:val="0"/>
      <w:divBdr>
        <w:top w:val="none" w:sz="0" w:space="0" w:color="auto"/>
        <w:left w:val="none" w:sz="0" w:space="0" w:color="auto"/>
        <w:bottom w:val="none" w:sz="0" w:space="0" w:color="auto"/>
        <w:right w:val="none" w:sz="0" w:space="0" w:color="auto"/>
      </w:divBdr>
    </w:div>
    <w:div w:id="20478672">
      <w:bodyDiv w:val="1"/>
      <w:marLeft w:val="0"/>
      <w:marRight w:val="0"/>
      <w:marTop w:val="0"/>
      <w:marBottom w:val="0"/>
      <w:divBdr>
        <w:top w:val="none" w:sz="0" w:space="0" w:color="auto"/>
        <w:left w:val="none" w:sz="0" w:space="0" w:color="auto"/>
        <w:bottom w:val="none" w:sz="0" w:space="0" w:color="auto"/>
        <w:right w:val="none" w:sz="0" w:space="0" w:color="auto"/>
      </w:divBdr>
    </w:div>
    <w:div w:id="20514066">
      <w:bodyDiv w:val="1"/>
      <w:marLeft w:val="0"/>
      <w:marRight w:val="0"/>
      <w:marTop w:val="0"/>
      <w:marBottom w:val="0"/>
      <w:divBdr>
        <w:top w:val="none" w:sz="0" w:space="0" w:color="auto"/>
        <w:left w:val="none" w:sz="0" w:space="0" w:color="auto"/>
        <w:bottom w:val="none" w:sz="0" w:space="0" w:color="auto"/>
        <w:right w:val="none" w:sz="0" w:space="0" w:color="auto"/>
      </w:divBdr>
    </w:div>
    <w:div w:id="22371231">
      <w:bodyDiv w:val="1"/>
      <w:marLeft w:val="0"/>
      <w:marRight w:val="0"/>
      <w:marTop w:val="0"/>
      <w:marBottom w:val="0"/>
      <w:divBdr>
        <w:top w:val="none" w:sz="0" w:space="0" w:color="auto"/>
        <w:left w:val="none" w:sz="0" w:space="0" w:color="auto"/>
        <w:bottom w:val="none" w:sz="0" w:space="0" w:color="auto"/>
        <w:right w:val="none" w:sz="0" w:space="0" w:color="auto"/>
      </w:divBdr>
    </w:div>
    <w:div w:id="23487818">
      <w:bodyDiv w:val="1"/>
      <w:marLeft w:val="0"/>
      <w:marRight w:val="0"/>
      <w:marTop w:val="0"/>
      <w:marBottom w:val="0"/>
      <w:divBdr>
        <w:top w:val="none" w:sz="0" w:space="0" w:color="auto"/>
        <w:left w:val="none" w:sz="0" w:space="0" w:color="auto"/>
        <w:bottom w:val="none" w:sz="0" w:space="0" w:color="auto"/>
        <w:right w:val="none" w:sz="0" w:space="0" w:color="auto"/>
      </w:divBdr>
    </w:div>
    <w:div w:id="23992487">
      <w:bodyDiv w:val="1"/>
      <w:marLeft w:val="0"/>
      <w:marRight w:val="0"/>
      <w:marTop w:val="0"/>
      <w:marBottom w:val="0"/>
      <w:divBdr>
        <w:top w:val="none" w:sz="0" w:space="0" w:color="auto"/>
        <w:left w:val="none" w:sz="0" w:space="0" w:color="auto"/>
        <w:bottom w:val="none" w:sz="0" w:space="0" w:color="auto"/>
        <w:right w:val="none" w:sz="0" w:space="0" w:color="auto"/>
      </w:divBdr>
    </w:div>
    <w:div w:id="49380789">
      <w:bodyDiv w:val="1"/>
      <w:marLeft w:val="0"/>
      <w:marRight w:val="0"/>
      <w:marTop w:val="0"/>
      <w:marBottom w:val="0"/>
      <w:divBdr>
        <w:top w:val="none" w:sz="0" w:space="0" w:color="auto"/>
        <w:left w:val="none" w:sz="0" w:space="0" w:color="auto"/>
        <w:bottom w:val="none" w:sz="0" w:space="0" w:color="auto"/>
        <w:right w:val="none" w:sz="0" w:space="0" w:color="auto"/>
      </w:divBdr>
    </w:div>
    <w:div w:id="54397722">
      <w:bodyDiv w:val="1"/>
      <w:marLeft w:val="0"/>
      <w:marRight w:val="0"/>
      <w:marTop w:val="0"/>
      <w:marBottom w:val="0"/>
      <w:divBdr>
        <w:top w:val="none" w:sz="0" w:space="0" w:color="auto"/>
        <w:left w:val="none" w:sz="0" w:space="0" w:color="auto"/>
        <w:bottom w:val="none" w:sz="0" w:space="0" w:color="auto"/>
        <w:right w:val="none" w:sz="0" w:space="0" w:color="auto"/>
      </w:divBdr>
    </w:div>
    <w:div w:id="57243568">
      <w:bodyDiv w:val="1"/>
      <w:marLeft w:val="0"/>
      <w:marRight w:val="0"/>
      <w:marTop w:val="0"/>
      <w:marBottom w:val="0"/>
      <w:divBdr>
        <w:top w:val="none" w:sz="0" w:space="0" w:color="auto"/>
        <w:left w:val="none" w:sz="0" w:space="0" w:color="auto"/>
        <w:bottom w:val="none" w:sz="0" w:space="0" w:color="auto"/>
        <w:right w:val="none" w:sz="0" w:space="0" w:color="auto"/>
      </w:divBdr>
    </w:div>
    <w:div w:id="58864429">
      <w:bodyDiv w:val="1"/>
      <w:marLeft w:val="0"/>
      <w:marRight w:val="0"/>
      <w:marTop w:val="0"/>
      <w:marBottom w:val="0"/>
      <w:divBdr>
        <w:top w:val="none" w:sz="0" w:space="0" w:color="auto"/>
        <w:left w:val="none" w:sz="0" w:space="0" w:color="auto"/>
        <w:bottom w:val="none" w:sz="0" w:space="0" w:color="auto"/>
        <w:right w:val="none" w:sz="0" w:space="0" w:color="auto"/>
      </w:divBdr>
    </w:div>
    <w:div w:id="59795932">
      <w:bodyDiv w:val="1"/>
      <w:marLeft w:val="0"/>
      <w:marRight w:val="0"/>
      <w:marTop w:val="0"/>
      <w:marBottom w:val="0"/>
      <w:divBdr>
        <w:top w:val="none" w:sz="0" w:space="0" w:color="auto"/>
        <w:left w:val="none" w:sz="0" w:space="0" w:color="auto"/>
        <w:bottom w:val="none" w:sz="0" w:space="0" w:color="auto"/>
        <w:right w:val="none" w:sz="0" w:space="0" w:color="auto"/>
      </w:divBdr>
    </w:div>
    <w:div w:id="60979978">
      <w:bodyDiv w:val="1"/>
      <w:marLeft w:val="0"/>
      <w:marRight w:val="0"/>
      <w:marTop w:val="0"/>
      <w:marBottom w:val="0"/>
      <w:divBdr>
        <w:top w:val="none" w:sz="0" w:space="0" w:color="auto"/>
        <w:left w:val="none" w:sz="0" w:space="0" w:color="auto"/>
        <w:bottom w:val="none" w:sz="0" w:space="0" w:color="auto"/>
        <w:right w:val="none" w:sz="0" w:space="0" w:color="auto"/>
      </w:divBdr>
    </w:div>
    <w:div w:id="70471230">
      <w:bodyDiv w:val="1"/>
      <w:marLeft w:val="0"/>
      <w:marRight w:val="0"/>
      <w:marTop w:val="0"/>
      <w:marBottom w:val="0"/>
      <w:divBdr>
        <w:top w:val="none" w:sz="0" w:space="0" w:color="auto"/>
        <w:left w:val="none" w:sz="0" w:space="0" w:color="auto"/>
        <w:bottom w:val="none" w:sz="0" w:space="0" w:color="auto"/>
        <w:right w:val="none" w:sz="0" w:space="0" w:color="auto"/>
      </w:divBdr>
    </w:div>
    <w:div w:id="70661798">
      <w:bodyDiv w:val="1"/>
      <w:marLeft w:val="0"/>
      <w:marRight w:val="0"/>
      <w:marTop w:val="0"/>
      <w:marBottom w:val="0"/>
      <w:divBdr>
        <w:top w:val="none" w:sz="0" w:space="0" w:color="auto"/>
        <w:left w:val="none" w:sz="0" w:space="0" w:color="auto"/>
        <w:bottom w:val="none" w:sz="0" w:space="0" w:color="auto"/>
        <w:right w:val="none" w:sz="0" w:space="0" w:color="auto"/>
      </w:divBdr>
    </w:div>
    <w:div w:id="72702087">
      <w:bodyDiv w:val="1"/>
      <w:marLeft w:val="0"/>
      <w:marRight w:val="0"/>
      <w:marTop w:val="0"/>
      <w:marBottom w:val="0"/>
      <w:divBdr>
        <w:top w:val="none" w:sz="0" w:space="0" w:color="auto"/>
        <w:left w:val="none" w:sz="0" w:space="0" w:color="auto"/>
        <w:bottom w:val="none" w:sz="0" w:space="0" w:color="auto"/>
        <w:right w:val="none" w:sz="0" w:space="0" w:color="auto"/>
      </w:divBdr>
    </w:div>
    <w:div w:id="74523112">
      <w:bodyDiv w:val="1"/>
      <w:marLeft w:val="0"/>
      <w:marRight w:val="0"/>
      <w:marTop w:val="0"/>
      <w:marBottom w:val="0"/>
      <w:divBdr>
        <w:top w:val="none" w:sz="0" w:space="0" w:color="auto"/>
        <w:left w:val="none" w:sz="0" w:space="0" w:color="auto"/>
        <w:bottom w:val="none" w:sz="0" w:space="0" w:color="auto"/>
        <w:right w:val="none" w:sz="0" w:space="0" w:color="auto"/>
      </w:divBdr>
    </w:div>
    <w:div w:id="79912403">
      <w:bodyDiv w:val="1"/>
      <w:marLeft w:val="0"/>
      <w:marRight w:val="0"/>
      <w:marTop w:val="0"/>
      <w:marBottom w:val="0"/>
      <w:divBdr>
        <w:top w:val="none" w:sz="0" w:space="0" w:color="auto"/>
        <w:left w:val="none" w:sz="0" w:space="0" w:color="auto"/>
        <w:bottom w:val="none" w:sz="0" w:space="0" w:color="auto"/>
        <w:right w:val="none" w:sz="0" w:space="0" w:color="auto"/>
      </w:divBdr>
    </w:div>
    <w:div w:id="85076444">
      <w:bodyDiv w:val="1"/>
      <w:marLeft w:val="0"/>
      <w:marRight w:val="0"/>
      <w:marTop w:val="0"/>
      <w:marBottom w:val="0"/>
      <w:divBdr>
        <w:top w:val="none" w:sz="0" w:space="0" w:color="auto"/>
        <w:left w:val="none" w:sz="0" w:space="0" w:color="auto"/>
        <w:bottom w:val="none" w:sz="0" w:space="0" w:color="auto"/>
        <w:right w:val="none" w:sz="0" w:space="0" w:color="auto"/>
      </w:divBdr>
    </w:div>
    <w:div w:id="86512203">
      <w:bodyDiv w:val="1"/>
      <w:marLeft w:val="0"/>
      <w:marRight w:val="0"/>
      <w:marTop w:val="0"/>
      <w:marBottom w:val="0"/>
      <w:divBdr>
        <w:top w:val="none" w:sz="0" w:space="0" w:color="auto"/>
        <w:left w:val="none" w:sz="0" w:space="0" w:color="auto"/>
        <w:bottom w:val="none" w:sz="0" w:space="0" w:color="auto"/>
        <w:right w:val="none" w:sz="0" w:space="0" w:color="auto"/>
      </w:divBdr>
    </w:div>
    <w:div w:id="86536277">
      <w:bodyDiv w:val="1"/>
      <w:marLeft w:val="0"/>
      <w:marRight w:val="0"/>
      <w:marTop w:val="0"/>
      <w:marBottom w:val="0"/>
      <w:divBdr>
        <w:top w:val="none" w:sz="0" w:space="0" w:color="auto"/>
        <w:left w:val="none" w:sz="0" w:space="0" w:color="auto"/>
        <w:bottom w:val="none" w:sz="0" w:space="0" w:color="auto"/>
        <w:right w:val="none" w:sz="0" w:space="0" w:color="auto"/>
      </w:divBdr>
    </w:div>
    <w:div w:id="97263000">
      <w:bodyDiv w:val="1"/>
      <w:marLeft w:val="0"/>
      <w:marRight w:val="0"/>
      <w:marTop w:val="0"/>
      <w:marBottom w:val="0"/>
      <w:divBdr>
        <w:top w:val="none" w:sz="0" w:space="0" w:color="auto"/>
        <w:left w:val="none" w:sz="0" w:space="0" w:color="auto"/>
        <w:bottom w:val="none" w:sz="0" w:space="0" w:color="auto"/>
        <w:right w:val="none" w:sz="0" w:space="0" w:color="auto"/>
      </w:divBdr>
    </w:div>
    <w:div w:id="101806571">
      <w:bodyDiv w:val="1"/>
      <w:marLeft w:val="0"/>
      <w:marRight w:val="0"/>
      <w:marTop w:val="0"/>
      <w:marBottom w:val="0"/>
      <w:divBdr>
        <w:top w:val="none" w:sz="0" w:space="0" w:color="auto"/>
        <w:left w:val="none" w:sz="0" w:space="0" w:color="auto"/>
        <w:bottom w:val="none" w:sz="0" w:space="0" w:color="auto"/>
        <w:right w:val="none" w:sz="0" w:space="0" w:color="auto"/>
      </w:divBdr>
    </w:div>
    <w:div w:id="103307180">
      <w:bodyDiv w:val="1"/>
      <w:marLeft w:val="0"/>
      <w:marRight w:val="0"/>
      <w:marTop w:val="0"/>
      <w:marBottom w:val="0"/>
      <w:divBdr>
        <w:top w:val="none" w:sz="0" w:space="0" w:color="auto"/>
        <w:left w:val="none" w:sz="0" w:space="0" w:color="auto"/>
        <w:bottom w:val="none" w:sz="0" w:space="0" w:color="auto"/>
        <w:right w:val="none" w:sz="0" w:space="0" w:color="auto"/>
      </w:divBdr>
    </w:div>
    <w:div w:id="105201175">
      <w:bodyDiv w:val="1"/>
      <w:marLeft w:val="0"/>
      <w:marRight w:val="0"/>
      <w:marTop w:val="0"/>
      <w:marBottom w:val="0"/>
      <w:divBdr>
        <w:top w:val="none" w:sz="0" w:space="0" w:color="auto"/>
        <w:left w:val="none" w:sz="0" w:space="0" w:color="auto"/>
        <w:bottom w:val="none" w:sz="0" w:space="0" w:color="auto"/>
        <w:right w:val="none" w:sz="0" w:space="0" w:color="auto"/>
      </w:divBdr>
    </w:div>
    <w:div w:id="110979947">
      <w:bodyDiv w:val="1"/>
      <w:marLeft w:val="0"/>
      <w:marRight w:val="0"/>
      <w:marTop w:val="0"/>
      <w:marBottom w:val="0"/>
      <w:divBdr>
        <w:top w:val="none" w:sz="0" w:space="0" w:color="auto"/>
        <w:left w:val="none" w:sz="0" w:space="0" w:color="auto"/>
        <w:bottom w:val="none" w:sz="0" w:space="0" w:color="auto"/>
        <w:right w:val="none" w:sz="0" w:space="0" w:color="auto"/>
      </w:divBdr>
    </w:div>
    <w:div w:id="113209269">
      <w:bodyDiv w:val="1"/>
      <w:marLeft w:val="0"/>
      <w:marRight w:val="0"/>
      <w:marTop w:val="0"/>
      <w:marBottom w:val="0"/>
      <w:divBdr>
        <w:top w:val="none" w:sz="0" w:space="0" w:color="auto"/>
        <w:left w:val="none" w:sz="0" w:space="0" w:color="auto"/>
        <w:bottom w:val="none" w:sz="0" w:space="0" w:color="auto"/>
        <w:right w:val="none" w:sz="0" w:space="0" w:color="auto"/>
      </w:divBdr>
    </w:div>
    <w:div w:id="115300562">
      <w:bodyDiv w:val="1"/>
      <w:marLeft w:val="0"/>
      <w:marRight w:val="0"/>
      <w:marTop w:val="0"/>
      <w:marBottom w:val="0"/>
      <w:divBdr>
        <w:top w:val="none" w:sz="0" w:space="0" w:color="auto"/>
        <w:left w:val="none" w:sz="0" w:space="0" w:color="auto"/>
        <w:bottom w:val="none" w:sz="0" w:space="0" w:color="auto"/>
        <w:right w:val="none" w:sz="0" w:space="0" w:color="auto"/>
      </w:divBdr>
    </w:div>
    <w:div w:id="116220636">
      <w:bodyDiv w:val="1"/>
      <w:marLeft w:val="0"/>
      <w:marRight w:val="0"/>
      <w:marTop w:val="0"/>
      <w:marBottom w:val="0"/>
      <w:divBdr>
        <w:top w:val="none" w:sz="0" w:space="0" w:color="auto"/>
        <w:left w:val="none" w:sz="0" w:space="0" w:color="auto"/>
        <w:bottom w:val="none" w:sz="0" w:space="0" w:color="auto"/>
        <w:right w:val="none" w:sz="0" w:space="0" w:color="auto"/>
      </w:divBdr>
    </w:div>
    <w:div w:id="118304010">
      <w:bodyDiv w:val="1"/>
      <w:marLeft w:val="0"/>
      <w:marRight w:val="0"/>
      <w:marTop w:val="0"/>
      <w:marBottom w:val="0"/>
      <w:divBdr>
        <w:top w:val="none" w:sz="0" w:space="0" w:color="auto"/>
        <w:left w:val="none" w:sz="0" w:space="0" w:color="auto"/>
        <w:bottom w:val="none" w:sz="0" w:space="0" w:color="auto"/>
        <w:right w:val="none" w:sz="0" w:space="0" w:color="auto"/>
      </w:divBdr>
    </w:div>
    <w:div w:id="118498711">
      <w:bodyDiv w:val="1"/>
      <w:marLeft w:val="0"/>
      <w:marRight w:val="0"/>
      <w:marTop w:val="0"/>
      <w:marBottom w:val="0"/>
      <w:divBdr>
        <w:top w:val="none" w:sz="0" w:space="0" w:color="auto"/>
        <w:left w:val="none" w:sz="0" w:space="0" w:color="auto"/>
        <w:bottom w:val="none" w:sz="0" w:space="0" w:color="auto"/>
        <w:right w:val="none" w:sz="0" w:space="0" w:color="auto"/>
      </w:divBdr>
    </w:div>
    <w:div w:id="118961846">
      <w:bodyDiv w:val="1"/>
      <w:marLeft w:val="0"/>
      <w:marRight w:val="0"/>
      <w:marTop w:val="0"/>
      <w:marBottom w:val="0"/>
      <w:divBdr>
        <w:top w:val="none" w:sz="0" w:space="0" w:color="auto"/>
        <w:left w:val="none" w:sz="0" w:space="0" w:color="auto"/>
        <w:bottom w:val="none" w:sz="0" w:space="0" w:color="auto"/>
        <w:right w:val="none" w:sz="0" w:space="0" w:color="auto"/>
      </w:divBdr>
    </w:div>
    <w:div w:id="124468725">
      <w:bodyDiv w:val="1"/>
      <w:marLeft w:val="0"/>
      <w:marRight w:val="0"/>
      <w:marTop w:val="0"/>
      <w:marBottom w:val="0"/>
      <w:divBdr>
        <w:top w:val="none" w:sz="0" w:space="0" w:color="auto"/>
        <w:left w:val="none" w:sz="0" w:space="0" w:color="auto"/>
        <w:bottom w:val="none" w:sz="0" w:space="0" w:color="auto"/>
        <w:right w:val="none" w:sz="0" w:space="0" w:color="auto"/>
      </w:divBdr>
    </w:div>
    <w:div w:id="126163598">
      <w:bodyDiv w:val="1"/>
      <w:marLeft w:val="0"/>
      <w:marRight w:val="0"/>
      <w:marTop w:val="0"/>
      <w:marBottom w:val="0"/>
      <w:divBdr>
        <w:top w:val="none" w:sz="0" w:space="0" w:color="auto"/>
        <w:left w:val="none" w:sz="0" w:space="0" w:color="auto"/>
        <w:bottom w:val="none" w:sz="0" w:space="0" w:color="auto"/>
        <w:right w:val="none" w:sz="0" w:space="0" w:color="auto"/>
      </w:divBdr>
    </w:div>
    <w:div w:id="127206678">
      <w:bodyDiv w:val="1"/>
      <w:marLeft w:val="0"/>
      <w:marRight w:val="0"/>
      <w:marTop w:val="0"/>
      <w:marBottom w:val="0"/>
      <w:divBdr>
        <w:top w:val="none" w:sz="0" w:space="0" w:color="auto"/>
        <w:left w:val="none" w:sz="0" w:space="0" w:color="auto"/>
        <w:bottom w:val="none" w:sz="0" w:space="0" w:color="auto"/>
        <w:right w:val="none" w:sz="0" w:space="0" w:color="auto"/>
      </w:divBdr>
    </w:div>
    <w:div w:id="134642760">
      <w:bodyDiv w:val="1"/>
      <w:marLeft w:val="0"/>
      <w:marRight w:val="0"/>
      <w:marTop w:val="0"/>
      <w:marBottom w:val="0"/>
      <w:divBdr>
        <w:top w:val="none" w:sz="0" w:space="0" w:color="auto"/>
        <w:left w:val="none" w:sz="0" w:space="0" w:color="auto"/>
        <w:bottom w:val="none" w:sz="0" w:space="0" w:color="auto"/>
        <w:right w:val="none" w:sz="0" w:space="0" w:color="auto"/>
      </w:divBdr>
    </w:div>
    <w:div w:id="135535532">
      <w:bodyDiv w:val="1"/>
      <w:marLeft w:val="0"/>
      <w:marRight w:val="0"/>
      <w:marTop w:val="0"/>
      <w:marBottom w:val="0"/>
      <w:divBdr>
        <w:top w:val="none" w:sz="0" w:space="0" w:color="auto"/>
        <w:left w:val="none" w:sz="0" w:space="0" w:color="auto"/>
        <w:bottom w:val="none" w:sz="0" w:space="0" w:color="auto"/>
        <w:right w:val="none" w:sz="0" w:space="0" w:color="auto"/>
      </w:divBdr>
    </w:div>
    <w:div w:id="138159322">
      <w:bodyDiv w:val="1"/>
      <w:marLeft w:val="0"/>
      <w:marRight w:val="0"/>
      <w:marTop w:val="0"/>
      <w:marBottom w:val="0"/>
      <w:divBdr>
        <w:top w:val="none" w:sz="0" w:space="0" w:color="auto"/>
        <w:left w:val="none" w:sz="0" w:space="0" w:color="auto"/>
        <w:bottom w:val="none" w:sz="0" w:space="0" w:color="auto"/>
        <w:right w:val="none" w:sz="0" w:space="0" w:color="auto"/>
      </w:divBdr>
    </w:div>
    <w:div w:id="138574507">
      <w:bodyDiv w:val="1"/>
      <w:marLeft w:val="0"/>
      <w:marRight w:val="0"/>
      <w:marTop w:val="0"/>
      <w:marBottom w:val="0"/>
      <w:divBdr>
        <w:top w:val="none" w:sz="0" w:space="0" w:color="auto"/>
        <w:left w:val="none" w:sz="0" w:space="0" w:color="auto"/>
        <w:bottom w:val="none" w:sz="0" w:space="0" w:color="auto"/>
        <w:right w:val="none" w:sz="0" w:space="0" w:color="auto"/>
      </w:divBdr>
    </w:div>
    <w:div w:id="140078372">
      <w:bodyDiv w:val="1"/>
      <w:marLeft w:val="0"/>
      <w:marRight w:val="0"/>
      <w:marTop w:val="0"/>
      <w:marBottom w:val="0"/>
      <w:divBdr>
        <w:top w:val="none" w:sz="0" w:space="0" w:color="auto"/>
        <w:left w:val="none" w:sz="0" w:space="0" w:color="auto"/>
        <w:bottom w:val="none" w:sz="0" w:space="0" w:color="auto"/>
        <w:right w:val="none" w:sz="0" w:space="0" w:color="auto"/>
      </w:divBdr>
    </w:div>
    <w:div w:id="140779150">
      <w:bodyDiv w:val="1"/>
      <w:marLeft w:val="0"/>
      <w:marRight w:val="0"/>
      <w:marTop w:val="0"/>
      <w:marBottom w:val="0"/>
      <w:divBdr>
        <w:top w:val="none" w:sz="0" w:space="0" w:color="auto"/>
        <w:left w:val="none" w:sz="0" w:space="0" w:color="auto"/>
        <w:bottom w:val="none" w:sz="0" w:space="0" w:color="auto"/>
        <w:right w:val="none" w:sz="0" w:space="0" w:color="auto"/>
      </w:divBdr>
    </w:div>
    <w:div w:id="143593420">
      <w:bodyDiv w:val="1"/>
      <w:marLeft w:val="0"/>
      <w:marRight w:val="0"/>
      <w:marTop w:val="0"/>
      <w:marBottom w:val="0"/>
      <w:divBdr>
        <w:top w:val="none" w:sz="0" w:space="0" w:color="auto"/>
        <w:left w:val="none" w:sz="0" w:space="0" w:color="auto"/>
        <w:bottom w:val="none" w:sz="0" w:space="0" w:color="auto"/>
        <w:right w:val="none" w:sz="0" w:space="0" w:color="auto"/>
      </w:divBdr>
    </w:div>
    <w:div w:id="146096668">
      <w:bodyDiv w:val="1"/>
      <w:marLeft w:val="0"/>
      <w:marRight w:val="0"/>
      <w:marTop w:val="0"/>
      <w:marBottom w:val="0"/>
      <w:divBdr>
        <w:top w:val="none" w:sz="0" w:space="0" w:color="auto"/>
        <w:left w:val="none" w:sz="0" w:space="0" w:color="auto"/>
        <w:bottom w:val="none" w:sz="0" w:space="0" w:color="auto"/>
        <w:right w:val="none" w:sz="0" w:space="0" w:color="auto"/>
      </w:divBdr>
    </w:div>
    <w:div w:id="148599737">
      <w:bodyDiv w:val="1"/>
      <w:marLeft w:val="0"/>
      <w:marRight w:val="0"/>
      <w:marTop w:val="0"/>
      <w:marBottom w:val="0"/>
      <w:divBdr>
        <w:top w:val="none" w:sz="0" w:space="0" w:color="auto"/>
        <w:left w:val="none" w:sz="0" w:space="0" w:color="auto"/>
        <w:bottom w:val="none" w:sz="0" w:space="0" w:color="auto"/>
        <w:right w:val="none" w:sz="0" w:space="0" w:color="auto"/>
      </w:divBdr>
    </w:div>
    <w:div w:id="148904889">
      <w:bodyDiv w:val="1"/>
      <w:marLeft w:val="0"/>
      <w:marRight w:val="0"/>
      <w:marTop w:val="0"/>
      <w:marBottom w:val="0"/>
      <w:divBdr>
        <w:top w:val="none" w:sz="0" w:space="0" w:color="auto"/>
        <w:left w:val="none" w:sz="0" w:space="0" w:color="auto"/>
        <w:bottom w:val="none" w:sz="0" w:space="0" w:color="auto"/>
        <w:right w:val="none" w:sz="0" w:space="0" w:color="auto"/>
      </w:divBdr>
    </w:div>
    <w:div w:id="150407865">
      <w:bodyDiv w:val="1"/>
      <w:marLeft w:val="0"/>
      <w:marRight w:val="0"/>
      <w:marTop w:val="0"/>
      <w:marBottom w:val="0"/>
      <w:divBdr>
        <w:top w:val="none" w:sz="0" w:space="0" w:color="auto"/>
        <w:left w:val="none" w:sz="0" w:space="0" w:color="auto"/>
        <w:bottom w:val="none" w:sz="0" w:space="0" w:color="auto"/>
        <w:right w:val="none" w:sz="0" w:space="0" w:color="auto"/>
      </w:divBdr>
    </w:div>
    <w:div w:id="156119890">
      <w:bodyDiv w:val="1"/>
      <w:marLeft w:val="0"/>
      <w:marRight w:val="0"/>
      <w:marTop w:val="0"/>
      <w:marBottom w:val="0"/>
      <w:divBdr>
        <w:top w:val="none" w:sz="0" w:space="0" w:color="auto"/>
        <w:left w:val="none" w:sz="0" w:space="0" w:color="auto"/>
        <w:bottom w:val="none" w:sz="0" w:space="0" w:color="auto"/>
        <w:right w:val="none" w:sz="0" w:space="0" w:color="auto"/>
      </w:divBdr>
    </w:div>
    <w:div w:id="156308426">
      <w:bodyDiv w:val="1"/>
      <w:marLeft w:val="0"/>
      <w:marRight w:val="0"/>
      <w:marTop w:val="0"/>
      <w:marBottom w:val="0"/>
      <w:divBdr>
        <w:top w:val="none" w:sz="0" w:space="0" w:color="auto"/>
        <w:left w:val="none" w:sz="0" w:space="0" w:color="auto"/>
        <w:bottom w:val="none" w:sz="0" w:space="0" w:color="auto"/>
        <w:right w:val="none" w:sz="0" w:space="0" w:color="auto"/>
      </w:divBdr>
    </w:div>
    <w:div w:id="158085009">
      <w:bodyDiv w:val="1"/>
      <w:marLeft w:val="0"/>
      <w:marRight w:val="0"/>
      <w:marTop w:val="0"/>
      <w:marBottom w:val="0"/>
      <w:divBdr>
        <w:top w:val="none" w:sz="0" w:space="0" w:color="auto"/>
        <w:left w:val="none" w:sz="0" w:space="0" w:color="auto"/>
        <w:bottom w:val="none" w:sz="0" w:space="0" w:color="auto"/>
        <w:right w:val="none" w:sz="0" w:space="0" w:color="auto"/>
      </w:divBdr>
    </w:div>
    <w:div w:id="159469744">
      <w:bodyDiv w:val="1"/>
      <w:marLeft w:val="0"/>
      <w:marRight w:val="0"/>
      <w:marTop w:val="0"/>
      <w:marBottom w:val="0"/>
      <w:divBdr>
        <w:top w:val="none" w:sz="0" w:space="0" w:color="auto"/>
        <w:left w:val="none" w:sz="0" w:space="0" w:color="auto"/>
        <w:bottom w:val="none" w:sz="0" w:space="0" w:color="auto"/>
        <w:right w:val="none" w:sz="0" w:space="0" w:color="auto"/>
      </w:divBdr>
    </w:div>
    <w:div w:id="162669050">
      <w:bodyDiv w:val="1"/>
      <w:marLeft w:val="0"/>
      <w:marRight w:val="0"/>
      <w:marTop w:val="0"/>
      <w:marBottom w:val="0"/>
      <w:divBdr>
        <w:top w:val="none" w:sz="0" w:space="0" w:color="auto"/>
        <w:left w:val="none" w:sz="0" w:space="0" w:color="auto"/>
        <w:bottom w:val="none" w:sz="0" w:space="0" w:color="auto"/>
        <w:right w:val="none" w:sz="0" w:space="0" w:color="auto"/>
      </w:divBdr>
    </w:div>
    <w:div w:id="165216379">
      <w:bodyDiv w:val="1"/>
      <w:marLeft w:val="0"/>
      <w:marRight w:val="0"/>
      <w:marTop w:val="0"/>
      <w:marBottom w:val="0"/>
      <w:divBdr>
        <w:top w:val="none" w:sz="0" w:space="0" w:color="auto"/>
        <w:left w:val="none" w:sz="0" w:space="0" w:color="auto"/>
        <w:bottom w:val="none" w:sz="0" w:space="0" w:color="auto"/>
        <w:right w:val="none" w:sz="0" w:space="0" w:color="auto"/>
      </w:divBdr>
    </w:div>
    <w:div w:id="167795128">
      <w:bodyDiv w:val="1"/>
      <w:marLeft w:val="0"/>
      <w:marRight w:val="0"/>
      <w:marTop w:val="0"/>
      <w:marBottom w:val="0"/>
      <w:divBdr>
        <w:top w:val="none" w:sz="0" w:space="0" w:color="auto"/>
        <w:left w:val="none" w:sz="0" w:space="0" w:color="auto"/>
        <w:bottom w:val="none" w:sz="0" w:space="0" w:color="auto"/>
        <w:right w:val="none" w:sz="0" w:space="0" w:color="auto"/>
      </w:divBdr>
    </w:div>
    <w:div w:id="174350584">
      <w:bodyDiv w:val="1"/>
      <w:marLeft w:val="0"/>
      <w:marRight w:val="0"/>
      <w:marTop w:val="0"/>
      <w:marBottom w:val="0"/>
      <w:divBdr>
        <w:top w:val="none" w:sz="0" w:space="0" w:color="auto"/>
        <w:left w:val="none" w:sz="0" w:space="0" w:color="auto"/>
        <w:bottom w:val="none" w:sz="0" w:space="0" w:color="auto"/>
        <w:right w:val="none" w:sz="0" w:space="0" w:color="auto"/>
      </w:divBdr>
    </w:div>
    <w:div w:id="175586101">
      <w:bodyDiv w:val="1"/>
      <w:marLeft w:val="0"/>
      <w:marRight w:val="0"/>
      <w:marTop w:val="0"/>
      <w:marBottom w:val="0"/>
      <w:divBdr>
        <w:top w:val="none" w:sz="0" w:space="0" w:color="auto"/>
        <w:left w:val="none" w:sz="0" w:space="0" w:color="auto"/>
        <w:bottom w:val="none" w:sz="0" w:space="0" w:color="auto"/>
        <w:right w:val="none" w:sz="0" w:space="0" w:color="auto"/>
      </w:divBdr>
    </w:div>
    <w:div w:id="180516089">
      <w:bodyDiv w:val="1"/>
      <w:marLeft w:val="0"/>
      <w:marRight w:val="0"/>
      <w:marTop w:val="0"/>
      <w:marBottom w:val="0"/>
      <w:divBdr>
        <w:top w:val="none" w:sz="0" w:space="0" w:color="auto"/>
        <w:left w:val="none" w:sz="0" w:space="0" w:color="auto"/>
        <w:bottom w:val="none" w:sz="0" w:space="0" w:color="auto"/>
        <w:right w:val="none" w:sz="0" w:space="0" w:color="auto"/>
      </w:divBdr>
    </w:div>
    <w:div w:id="187372287">
      <w:bodyDiv w:val="1"/>
      <w:marLeft w:val="0"/>
      <w:marRight w:val="0"/>
      <w:marTop w:val="0"/>
      <w:marBottom w:val="0"/>
      <w:divBdr>
        <w:top w:val="none" w:sz="0" w:space="0" w:color="auto"/>
        <w:left w:val="none" w:sz="0" w:space="0" w:color="auto"/>
        <w:bottom w:val="none" w:sz="0" w:space="0" w:color="auto"/>
        <w:right w:val="none" w:sz="0" w:space="0" w:color="auto"/>
      </w:divBdr>
    </w:div>
    <w:div w:id="189025895">
      <w:bodyDiv w:val="1"/>
      <w:marLeft w:val="0"/>
      <w:marRight w:val="0"/>
      <w:marTop w:val="0"/>
      <w:marBottom w:val="0"/>
      <w:divBdr>
        <w:top w:val="none" w:sz="0" w:space="0" w:color="auto"/>
        <w:left w:val="none" w:sz="0" w:space="0" w:color="auto"/>
        <w:bottom w:val="none" w:sz="0" w:space="0" w:color="auto"/>
        <w:right w:val="none" w:sz="0" w:space="0" w:color="auto"/>
      </w:divBdr>
    </w:div>
    <w:div w:id="190385308">
      <w:bodyDiv w:val="1"/>
      <w:marLeft w:val="0"/>
      <w:marRight w:val="0"/>
      <w:marTop w:val="0"/>
      <w:marBottom w:val="0"/>
      <w:divBdr>
        <w:top w:val="none" w:sz="0" w:space="0" w:color="auto"/>
        <w:left w:val="none" w:sz="0" w:space="0" w:color="auto"/>
        <w:bottom w:val="none" w:sz="0" w:space="0" w:color="auto"/>
        <w:right w:val="none" w:sz="0" w:space="0" w:color="auto"/>
      </w:divBdr>
    </w:div>
    <w:div w:id="193858232">
      <w:bodyDiv w:val="1"/>
      <w:marLeft w:val="0"/>
      <w:marRight w:val="0"/>
      <w:marTop w:val="0"/>
      <w:marBottom w:val="0"/>
      <w:divBdr>
        <w:top w:val="none" w:sz="0" w:space="0" w:color="auto"/>
        <w:left w:val="none" w:sz="0" w:space="0" w:color="auto"/>
        <w:bottom w:val="none" w:sz="0" w:space="0" w:color="auto"/>
        <w:right w:val="none" w:sz="0" w:space="0" w:color="auto"/>
      </w:divBdr>
    </w:div>
    <w:div w:id="199169206">
      <w:bodyDiv w:val="1"/>
      <w:marLeft w:val="0"/>
      <w:marRight w:val="0"/>
      <w:marTop w:val="0"/>
      <w:marBottom w:val="0"/>
      <w:divBdr>
        <w:top w:val="none" w:sz="0" w:space="0" w:color="auto"/>
        <w:left w:val="none" w:sz="0" w:space="0" w:color="auto"/>
        <w:bottom w:val="none" w:sz="0" w:space="0" w:color="auto"/>
        <w:right w:val="none" w:sz="0" w:space="0" w:color="auto"/>
      </w:divBdr>
    </w:div>
    <w:div w:id="205065771">
      <w:bodyDiv w:val="1"/>
      <w:marLeft w:val="0"/>
      <w:marRight w:val="0"/>
      <w:marTop w:val="0"/>
      <w:marBottom w:val="0"/>
      <w:divBdr>
        <w:top w:val="none" w:sz="0" w:space="0" w:color="auto"/>
        <w:left w:val="none" w:sz="0" w:space="0" w:color="auto"/>
        <w:bottom w:val="none" w:sz="0" w:space="0" w:color="auto"/>
        <w:right w:val="none" w:sz="0" w:space="0" w:color="auto"/>
      </w:divBdr>
    </w:div>
    <w:div w:id="207232247">
      <w:bodyDiv w:val="1"/>
      <w:marLeft w:val="0"/>
      <w:marRight w:val="0"/>
      <w:marTop w:val="0"/>
      <w:marBottom w:val="0"/>
      <w:divBdr>
        <w:top w:val="none" w:sz="0" w:space="0" w:color="auto"/>
        <w:left w:val="none" w:sz="0" w:space="0" w:color="auto"/>
        <w:bottom w:val="none" w:sz="0" w:space="0" w:color="auto"/>
        <w:right w:val="none" w:sz="0" w:space="0" w:color="auto"/>
      </w:divBdr>
    </w:div>
    <w:div w:id="207760864">
      <w:bodyDiv w:val="1"/>
      <w:marLeft w:val="0"/>
      <w:marRight w:val="0"/>
      <w:marTop w:val="0"/>
      <w:marBottom w:val="0"/>
      <w:divBdr>
        <w:top w:val="none" w:sz="0" w:space="0" w:color="auto"/>
        <w:left w:val="none" w:sz="0" w:space="0" w:color="auto"/>
        <w:bottom w:val="none" w:sz="0" w:space="0" w:color="auto"/>
        <w:right w:val="none" w:sz="0" w:space="0" w:color="auto"/>
      </w:divBdr>
    </w:div>
    <w:div w:id="216212863">
      <w:bodyDiv w:val="1"/>
      <w:marLeft w:val="0"/>
      <w:marRight w:val="0"/>
      <w:marTop w:val="0"/>
      <w:marBottom w:val="0"/>
      <w:divBdr>
        <w:top w:val="none" w:sz="0" w:space="0" w:color="auto"/>
        <w:left w:val="none" w:sz="0" w:space="0" w:color="auto"/>
        <w:bottom w:val="none" w:sz="0" w:space="0" w:color="auto"/>
        <w:right w:val="none" w:sz="0" w:space="0" w:color="auto"/>
      </w:divBdr>
    </w:div>
    <w:div w:id="218905440">
      <w:bodyDiv w:val="1"/>
      <w:marLeft w:val="0"/>
      <w:marRight w:val="0"/>
      <w:marTop w:val="0"/>
      <w:marBottom w:val="0"/>
      <w:divBdr>
        <w:top w:val="none" w:sz="0" w:space="0" w:color="auto"/>
        <w:left w:val="none" w:sz="0" w:space="0" w:color="auto"/>
        <w:bottom w:val="none" w:sz="0" w:space="0" w:color="auto"/>
        <w:right w:val="none" w:sz="0" w:space="0" w:color="auto"/>
      </w:divBdr>
    </w:div>
    <w:div w:id="222831310">
      <w:bodyDiv w:val="1"/>
      <w:marLeft w:val="0"/>
      <w:marRight w:val="0"/>
      <w:marTop w:val="0"/>
      <w:marBottom w:val="0"/>
      <w:divBdr>
        <w:top w:val="none" w:sz="0" w:space="0" w:color="auto"/>
        <w:left w:val="none" w:sz="0" w:space="0" w:color="auto"/>
        <w:bottom w:val="none" w:sz="0" w:space="0" w:color="auto"/>
        <w:right w:val="none" w:sz="0" w:space="0" w:color="auto"/>
      </w:divBdr>
    </w:div>
    <w:div w:id="223684476">
      <w:bodyDiv w:val="1"/>
      <w:marLeft w:val="0"/>
      <w:marRight w:val="0"/>
      <w:marTop w:val="0"/>
      <w:marBottom w:val="0"/>
      <w:divBdr>
        <w:top w:val="none" w:sz="0" w:space="0" w:color="auto"/>
        <w:left w:val="none" w:sz="0" w:space="0" w:color="auto"/>
        <w:bottom w:val="none" w:sz="0" w:space="0" w:color="auto"/>
        <w:right w:val="none" w:sz="0" w:space="0" w:color="auto"/>
      </w:divBdr>
    </w:div>
    <w:div w:id="224682435">
      <w:bodyDiv w:val="1"/>
      <w:marLeft w:val="0"/>
      <w:marRight w:val="0"/>
      <w:marTop w:val="0"/>
      <w:marBottom w:val="0"/>
      <w:divBdr>
        <w:top w:val="none" w:sz="0" w:space="0" w:color="auto"/>
        <w:left w:val="none" w:sz="0" w:space="0" w:color="auto"/>
        <w:bottom w:val="none" w:sz="0" w:space="0" w:color="auto"/>
        <w:right w:val="none" w:sz="0" w:space="0" w:color="auto"/>
      </w:divBdr>
    </w:div>
    <w:div w:id="234825276">
      <w:bodyDiv w:val="1"/>
      <w:marLeft w:val="0"/>
      <w:marRight w:val="0"/>
      <w:marTop w:val="0"/>
      <w:marBottom w:val="0"/>
      <w:divBdr>
        <w:top w:val="none" w:sz="0" w:space="0" w:color="auto"/>
        <w:left w:val="none" w:sz="0" w:space="0" w:color="auto"/>
        <w:bottom w:val="none" w:sz="0" w:space="0" w:color="auto"/>
        <w:right w:val="none" w:sz="0" w:space="0" w:color="auto"/>
      </w:divBdr>
    </w:div>
    <w:div w:id="235559447">
      <w:bodyDiv w:val="1"/>
      <w:marLeft w:val="0"/>
      <w:marRight w:val="0"/>
      <w:marTop w:val="0"/>
      <w:marBottom w:val="0"/>
      <w:divBdr>
        <w:top w:val="none" w:sz="0" w:space="0" w:color="auto"/>
        <w:left w:val="none" w:sz="0" w:space="0" w:color="auto"/>
        <w:bottom w:val="none" w:sz="0" w:space="0" w:color="auto"/>
        <w:right w:val="none" w:sz="0" w:space="0" w:color="auto"/>
      </w:divBdr>
    </w:div>
    <w:div w:id="237402109">
      <w:bodyDiv w:val="1"/>
      <w:marLeft w:val="0"/>
      <w:marRight w:val="0"/>
      <w:marTop w:val="0"/>
      <w:marBottom w:val="0"/>
      <w:divBdr>
        <w:top w:val="none" w:sz="0" w:space="0" w:color="auto"/>
        <w:left w:val="none" w:sz="0" w:space="0" w:color="auto"/>
        <w:bottom w:val="none" w:sz="0" w:space="0" w:color="auto"/>
        <w:right w:val="none" w:sz="0" w:space="0" w:color="auto"/>
      </w:divBdr>
    </w:div>
    <w:div w:id="238101967">
      <w:bodyDiv w:val="1"/>
      <w:marLeft w:val="0"/>
      <w:marRight w:val="0"/>
      <w:marTop w:val="0"/>
      <w:marBottom w:val="0"/>
      <w:divBdr>
        <w:top w:val="none" w:sz="0" w:space="0" w:color="auto"/>
        <w:left w:val="none" w:sz="0" w:space="0" w:color="auto"/>
        <w:bottom w:val="none" w:sz="0" w:space="0" w:color="auto"/>
        <w:right w:val="none" w:sz="0" w:space="0" w:color="auto"/>
      </w:divBdr>
    </w:div>
    <w:div w:id="246230476">
      <w:bodyDiv w:val="1"/>
      <w:marLeft w:val="0"/>
      <w:marRight w:val="0"/>
      <w:marTop w:val="0"/>
      <w:marBottom w:val="0"/>
      <w:divBdr>
        <w:top w:val="none" w:sz="0" w:space="0" w:color="auto"/>
        <w:left w:val="none" w:sz="0" w:space="0" w:color="auto"/>
        <w:bottom w:val="none" w:sz="0" w:space="0" w:color="auto"/>
        <w:right w:val="none" w:sz="0" w:space="0" w:color="auto"/>
      </w:divBdr>
    </w:div>
    <w:div w:id="252711461">
      <w:bodyDiv w:val="1"/>
      <w:marLeft w:val="0"/>
      <w:marRight w:val="0"/>
      <w:marTop w:val="0"/>
      <w:marBottom w:val="0"/>
      <w:divBdr>
        <w:top w:val="none" w:sz="0" w:space="0" w:color="auto"/>
        <w:left w:val="none" w:sz="0" w:space="0" w:color="auto"/>
        <w:bottom w:val="none" w:sz="0" w:space="0" w:color="auto"/>
        <w:right w:val="none" w:sz="0" w:space="0" w:color="auto"/>
      </w:divBdr>
    </w:div>
    <w:div w:id="255335060">
      <w:bodyDiv w:val="1"/>
      <w:marLeft w:val="0"/>
      <w:marRight w:val="0"/>
      <w:marTop w:val="0"/>
      <w:marBottom w:val="0"/>
      <w:divBdr>
        <w:top w:val="none" w:sz="0" w:space="0" w:color="auto"/>
        <w:left w:val="none" w:sz="0" w:space="0" w:color="auto"/>
        <w:bottom w:val="none" w:sz="0" w:space="0" w:color="auto"/>
        <w:right w:val="none" w:sz="0" w:space="0" w:color="auto"/>
      </w:divBdr>
    </w:div>
    <w:div w:id="257295313">
      <w:bodyDiv w:val="1"/>
      <w:marLeft w:val="0"/>
      <w:marRight w:val="0"/>
      <w:marTop w:val="0"/>
      <w:marBottom w:val="0"/>
      <w:divBdr>
        <w:top w:val="none" w:sz="0" w:space="0" w:color="auto"/>
        <w:left w:val="none" w:sz="0" w:space="0" w:color="auto"/>
        <w:bottom w:val="none" w:sz="0" w:space="0" w:color="auto"/>
        <w:right w:val="none" w:sz="0" w:space="0" w:color="auto"/>
      </w:divBdr>
    </w:div>
    <w:div w:id="259342608">
      <w:bodyDiv w:val="1"/>
      <w:marLeft w:val="0"/>
      <w:marRight w:val="0"/>
      <w:marTop w:val="0"/>
      <w:marBottom w:val="0"/>
      <w:divBdr>
        <w:top w:val="none" w:sz="0" w:space="0" w:color="auto"/>
        <w:left w:val="none" w:sz="0" w:space="0" w:color="auto"/>
        <w:bottom w:val="none" w:sz="0" w:space="0" w:color="auto"/>
        <w:right w:val="none" w:sz="0" w:space="0" w:color="auto"/>
      </w:divBdr>
    </w:div>
    <w:div w:id="260724019">
      <w:bodyDiv w:val="1"/>
      <w:marLeft w:val="0"/>
      <w:marRight w:val="0"/>
      <w:marTop w:val="0"/>
      <w:marBottom w:val="0"/>
      <w:divBdr>
        <w:top w:val="none" w:sz="0" w:space="0" w:color="auto"/>
        <w:left w:val="none" w:sz="0" w:space="0" w:color="auto"/>
        <w:bottom w:val="none" w:sz="0" w:space="0" w:color="auto"/>
        <w:right w:val="none" w:sz="0" w:space="0" w:color="auto"/>
      </w:divBdr>
    </w:div>
    <w:div w:id="263343903">
      <w:bodyDiv w:val="1"/>
      <w:marLeft w:val="0"/>
      <w:marRight w:val="0"/>
      <w:marTop w:val="0"/>
      <w:marBottom w:val="0"/>
      <w:divBdr>
        <w:top w:val="none" w:sz="0" w:space="0" w:color="auto"/>
        <w:left w:val="none" w:sz="0" w:space="0" w:color="auto"/>
        <w:bottom w:val="none" w:sz="0" w:space="0" w:color="auto"/>
        <w:right w:val="none" w:sz="0" w:space="0" w:color="auto"/>
      </w:divBdr>
    </w:div>
    <w:div w:id="268198699">
      <w:bodyDiv w:val="1"/>
      <w:marLeft w:val="0"/>
      <w:marRight w:val="0"/>
      <w:marTop w:val="0"/>
      <w:marBottom w:val="0"/>
      <w:divBdr>
        <w:top w:val="none" w:sz="0" w:space="0" w:color="auto"/>
        <w:left w:val="none" w:sz="0" w:space="0" w:color="auto"/>
        <w:bottom w:val="none" w:sz="0" w:space="0" w:color="auto"/>
        <w:right w:val="none" w:sz="0" w:space="0" w:color="auto"/>
      </w:divBdr>
    </w:div>
    <w:div w:id="268389033">
      <w:bodyDiv w:val="1"/>
      <w:marLeft w:val="0"/>
      <w:marRight w:val="0"/>
      <w:marTop w:val="0"/>
      <w:marBottom w:val="0"/>
      <w:divBdr>
        <w:top w:val="none" w:sz="0" w:space="0" w:color="auto"/>
        <w:left w:val="none" w:sz="0" w:space="0" w:color="auto"/>
        <w:bottom w:val="none" w:sz="0" w:space="0" w:color="auto"/>
        <w:right w:val="none" w:sz="0" w:space="0" w:color="auto"/>
      </w:divBdr>
    </w:div>
    <w:div w:id="268395128">
      <w:bodyDiv w:val="1"/>
      <w:marLeft w:val="0"/>
      <w:marRight w:val="0"/>
      <w:marTop w:val="0"/>
      <w:marBottom w:val="0"/>
      <w:divBdr>
        <w:top w:val="none" w:sz="0" w:space="0" w:color="auto"/>
        <w:left w:val="none" w:sz="0" w:space="0" w:color="auto"/>
        <w:bottom w:val="none" w:sz="0" w:space="0" w:color="auto"/>
        <w:right w:val="none" w:sz="0" w:space="0" w:color="auto"/>
      </w:divBdr>
    </w:div>
    <w:div w:id="269362915">
      <w:bodyDiv w:val="1"/>
      <w:marLeft w:val="0"/>
      <w:marRight w:val="0"/>
      <w:marTop w:val="0"/>
      <w:marBottom w:val="0"/>
      <w:divBdr>
        <w:top w:val="none" w:sz="0" w:space="0" w:color="auto"/>
        <w:left w:val="none" w:sz="0" w:space="0" w:color="auto"/>
        <w:bottom w:val="none" w:sz="0" w:space="0" w:color="auto"/>
        <w:right w:val="none" w:sz="0" w:space="0" w:color="auto"/>
      </w:divBdr>
    </w:div>
    <w:div w:id="275866505">
      <w:bodyDiv w:val="1"/>
      <w:marLeft w:val="0"/>
      <w:marRight w:val="0"/>
      <w:marTop w:val="0"/>
      <w:marBottom w:val="0"/>
      <w:divBdr>
        <w:top w:val="none" w:sz="0" w:space="0" w:color="auto"/>
        <w:left w:val="none" w:sz="0" w:space="0" w:color="auto"/>
        <w:bottom w:val="none" w:sz="0" w:space="0" w:color="auto"/>
        <w:right w:val="none" w:sz="0" w:space="0" w:color="auto"/>
      </w:divBdr>
    </w:div>
    <w:div w:id="279576880">
      <w:bodyDiv w:val="1"/>
      <w:marLeft w:val="0"/>
      <w:marRight w:val="0"/>
      <w:marTop w:val="0"/>
      <w:marBottom w:val="0"/>
      <w:divBdr>
        <w:top w:val="none" w:sz="0" w:space="0" w:color="auto"/>
        <w:left w:val="none" w:sz="0" w:space="0" w:color="auto"/>
        <w:bottom w:val="none" w:sz="0" w:space="0" w:color="auto"/>
        <w:right w:val="none" w:sz="0" w:space="0" w:color="auto"/>
      </w:divBdr>
    </w:div>
    <w:div w:id="281619699">
      <w:bodyDiv w:val="1"/>
      <w:marLeft w:val="0"/>
      <w:marRight w:val="0"/>
      <w:marTop w:val="0"/>
      <w:marBottom w:val="0"/>
      <w:divBdr>
        <w:top w:val="none" w:sz="0" w:space="0" w:color="auto"/>
        <w:left w:val="none" w:sz="0" w:space="0" w:color="auto"/>
        <w:bottom w:val="none" w:sz="0" w:space="0" w:color="auto"/>
        <w:right w:val="none" w:sz="0" w:space="0" w:color="auto"/>
      </w:divBdr>
    </w:div>
    <w:div w:id="287274110">
      <w:bodyDiv w:val="1"/>
      <w:marLeft w:val="0"/>
      <w:marRight w:val="0"/>
      <w:marTop w:val="0"/>
      <w:marBottom w:val="0"/>
      <w:divBdr>
        <w:top w:val="none" w:sz="0" w:space="0" w:color="auto"/>
        <w:left w:val="none" w:sz="0" w:space="0" w:color="auto"/>
        <w:bottom w:val="none" w:sz="0" w:space="0" w:color="auto"/>
        <w:right w:val="none" w:sz="0" w:space="0" w:color="auto"/>
      </w:divBdr>
    </w:div>
    <w:div w:id="288048480">
      <w:bodyDiv w:val="1"/>
      <w:marLeft w:val="0"/>
      <w:marRight w:val="0"/>
      <w:marTop w:val="0"/>
      <w:marBottom w:val="0"/>
      <w:divBdr>
        <w:top w:val="none" w:sz="0" w:space="0" w:color="auto"/>
        <w:left w:val="none" w:sz="0" w:space="0" w:color="auto"/>
        <w:bottom w:val="none" w:sz="0" w:space="0" w:color="auto"/>
        <w:right w:val="none" w:sz="0" w:space="0" w:color="auto"/>
      </w:divBdr>
    </w:div>
    <w:div w:id="290743598">
      <w:bodyDiv w:val="1"/>
      <w:marLeft w:val="0"/>
      <w:marRight w:val="0"/>
      <w:marTop w:val="0"/>
      <w:marBottom w:val="0"/>
      <w:divBdr>
        <w:top w:val="none" w:sz="0" w:space="0" w:color="auto"/>
        <w:left w:val="none" w:sz="0" w:space="0" w:color="auto"/>
        <w:bottom w:val="none" w:sz="0" w:space="0" w:color="auto"/>
        <w:right w:val="none" w:sz="0" w:space="0" w:color="auto"/>
      </w:divBdr>
    </w:div>
    <w:div w:id="291062652">
      <w:bodyDiv w:val="1"/>
      <w:marLeft w:val="0"/>
      <w:marRight w:val="0"/>
      <w:marTop w:val="0"/>
      <w:marBottom w:val="0"/>
      <w:divBdr>
        <w:top w:val="none" w:sz="0" w:space="0" w:color="auto"/>
        <w:left w:val="none" w:sz="0" w:space="0" w:color="auto"/>
        <w:bottom w:val="none" w:sz="0" w:space="0" w:color="auto"/>
        <w:right w:val="none" w:sz="0" w:space="0" w:color="auto"/>
      </w:divBdr>
    </w:div>
    <w:div w:id="291133314">
      <w:bodyDiv w:val="1"/>
      <w:marLeft w:val="0"/>
      <w:marRight w:val="0"/>
      <w:marTop w:val="0"/>
      <w:marBottom w:val="0"/>
      <w:divBdr>
        <w:top w:val="none" w:sz="0" w:space="0" w:color="auto"/>
        <w:left w:val="none" w:sz="0" w:space="0" w:color="auto"/>
        <w:bottom w:val="none" w:sz="0" w:space="0" w:color="auto"/>
        <w:right w:val="none" w:sz="0" w:space="0" w:color="auto"/>
      </w:divBdr>
    </w:div>
    <w:div w:id="293826765">
      <w:bodyDiv w:val="1"/>
      <w:marLeft w:val="0"/>
      <w:marRight w:val="0"/>
      <w:marTop w:val="0"/>
      <w:marBottom w:val="0"/>
      <w:divBdr>
        <w:top w:val="none" w:sz="0" w:space="0" w:color="auto"/>
        <w:left w:val="none" w:sz="0" w:space="0" w:color="auto"/>
        <w:bottom w:val="none" w:sz="0" w:space="0" w:color="auto"/>
        <w:right w:val="none" w:sz="0" w:space="0" w:color="auto"/>
      </w:divBdr>
    </w:div>
    <w:div w:id="295450330">
      <w:bodyDiv w:val="1"/>
      <w:marLeft w:val="0"/>
      <w:marRight w:val="0"/>
      <w:marTop w:val="0"/>
      <w:marBottom w:val="0"/>
      <w:divBdr>
        <w:top w:val="none" w:sz="0" w:space="0" w:color="auto"/>
        <w:left w:val="none" w:sz="0" w:space="0" w:color="auto"/>
        <w:bottom w:val="none" w:sz="0" w:space="0" w:color="auto"/>
        <w:right w:val="none" w:sz="0" w:space="0" w:color="auto"/>
      </w:divBdr>
    </w:div>
    <w:div w:id="295642322">
      <w:bodyDiv w:val="1"/>
      <w:marLeft w:val="0"/>
      <w:marRight w:val="0"/>
      <w:marTop w:val="0"/>
      <w:marBottom w:val="0"/>
      <w:divBdr>
        <w:top w:val="none" w:sz="0" w:space="0" w:color="auto"/>
        <w:left w:val="none" w:sz="0" w:space="0" w:color="auto"/>
        <w:bottom w:val="none" w:sz="0" w:space="0" w:color="auto"/>
        <w:right w:val="none" w:sz="0" w:space="0" w:color="auto"/>
      </w:divBdr>
    </w:div>
    <w:div w:id="296910216">
      <w:bodyDiv w:val="1"/>
      <w:marLeft w:val="0"/>
      <w:marRight w:val="0"/>
      <w:marTop w:val="0"/>
      <w:marBottom w:val="0"/>
      <w:divBdr>
        <w:top w:val="none" w:sz="0" w:space="0" w:color="auto"/>
        <w:left w:val="none" w:sz="0" w:space="0" w:color="auto"/>
        <w:bottom w:val="none" w:sz="0" w:space="0" w:color="auto"/>
        <w:right w:val="none" w:sz="0" w:space="0" w:color="auto"/>
      </w:divBdr>
    </w:div>
    <w:div w:id="300304342">
      <w:bodyDiv w:val="1"/>
      <w:marLeft w:val="0"/>
      <w:marRight w:val="0"/>
      <w:marTop w:val="0"/>
      <w:marBottom w:val="0"/>
      <w:divBdr>
        <w:top w:val="none" w:sz="0" w:space="0" w:color="auto"/>
        <w:left w:val="none" w:sz="0" w:space="0" w:color="auto"/>
        <w:bottom w:val="none" w:sz="0" w:space="0" w:color="auto"/>
        <w:right w:val="none" w:sz="0" w:space="0" w:color="auto"/>
      </w:divBdr>
    </w:div>
    <w:div w:id="304893444">
      <w:bodyDiv w:val="1"/>
      <w:marLeft w:val="0"/>
      <w:marRight w:val="0"/>
      <w:marTop w:val="0"/>
      <w:marBottom w:val="0"/>
      <w:divBdr>
        <w:top w:val="none" w:sz="0" w:space="0" w:color="auto"/>
        <w:left w:val="none" w:sz="0" w:space="0" w:color="auto"/>
        <w:bottom w:val="none" w:sz="0" w:space="0" w:color="auto"/>
        <w:right w:val="none" w:sz="0" w:space="0" w:color="auto"/>
      </w:divBdr>
    </w:div>
    <w:div w:id="311301763">
      <w:bodyDiv w:val="1"/>
      <w:marLeft w:val="0"/>
      <w:marRight w:val="0"/>
      <w:marTop w:val="0"/>
      <w:marBottom w:val="0"/>
      <w:divBdr>
        <w:top w:val="none" w:sz="0" w:space="0" w:color="auto"/>
        <w:left w:val="none" w:sz="0" w:space="0" w:color="auto"/>
        <w:bottom w:val="none" w:sz="0" w:space="0" w:color="auto"/>
        <w:right w:val="none" w:sz="0" w:space="0" w:color="auto"/>
      </w:divBdr>
    </w:div>
    <w:div w:id="316498706">
      <w:bodyDiv w:val="1"/>
      <w:marLeft w:val="0"/>
      <w:marRight w:val="0"/>
      <w:marTop w:val="0"/>
      <w:marBottom w:val="0"/>
      <w:divBdr>
        <w:top w:val="none" w:sz="0" w:space="0" w:color="auto"/>
        <w:left w:val="none" w:sz="0" w:space="0" w:color="auto"/>
        <w:bottom w:val="none" w:sz="0" w:space="0" w:color="auto"/>
        <w:right w:val="none" w:sz="0" w:space="0" w:color="auto"/>
      </w:divBdr>
    </w:div>
    <w:div w:id="316687351">
      <w:bodyDiv w:val="1"/>
      <w:marLeft w:val="0"/>
      <w:marRight w:val="0"/>
      <w:marTop w:val="0"/>
      <w:marBottom w:val="0"/>
      <w:divBdr>
        <w:top w:val="none" w:sz="0" w:space="0" w:color="auto"/>
        <w:left w:val="none" w:sz="0" w:space="0" w:color="auto"/>
        <w:bottom w:val="none" w:sz="0" w:space="0" w:color="auto"/>
        <w:right w:val="none" w:sz="0" w:space="0" w:color="auto"/>
      </w:divBdr>
    </w:div>
    <w:div w:id="319113602">
      <w:bodyDiv w:val="1"/>
      <w:marLeft w:val="0"/>
      <w:marRight w:val="0"/>
      <w:marTop w:val="0"/>
      <w:marBottom w:val="0"/>
      <w:divBdr>
        <w:top w:val="none" w:sz="0" w:space="0" w:color="auto"/>
        <w:left w:val="none" w:sz="0" w:space="0" w:color="auto"/>
        <w:bottom w:val="none" w:sz="0" w:space="0" w:color="auto"/>
        <w:right w:val="none" w:sz="0" w:space="0" w:color="auto"/>
      </w:divBdr>
    </w:div>
    <w:div w:id="323551618">
      <w:bodyDiv w:val="1"/>
      <w:marLeft w:val="0"/>
      <w:marRight w:val="0"/>
      <w:marTop w:val="0"/>
      <w:marBottom w:val="0"/>
      <w:divBdr>
        <w:top w:val="none" w:sz="0" w:space="0" w:color="auto"/>
        <w:left w:val="none" w:sz="0" w:space="0" w:color="auto"/>
        <w:bottom w:val="none" w:sz="0" w:space="0" w:color="auto"/>
        <w:right w:val="none" w:sz="0" w:space="0" w:color="auto"/>
      </w:divBdr>
    </w:div>
    <w:div w:id="325017750">
      <w:bodyDiv w:val="1"/>
      <w:marLeft w:val="0"/>
      <w:marRight w:val="0"/>
      <w:marTop w:val="0"/>
      <w:marBottom w:val="0"/>
      <w:divBdr>
        <w:top w:val="none" w:sz="0" w:space="0" w:color="auto"/>
        <w:left w:val="none" w:sz="0" w:space="0" w:color="auto"/>
        <w:bottom w:val="none" w:sz="0" w:space="0" w:color="auto"/>
        <w:right w:val="none" w:sz="0" w:space="0" w:color="auto"/>
      </w:divBdr>
    </w:div>
    <w:div w:id="326980583">
      <w:bodyDiv w:val="1"/>
      <w:marLeft w:val="0"/>
      <w:marRight w:val="0"/>
      <w:marTop w:val="0"/>
      <w:marBottom w:val="0"/>
      <w:divBdr>
        <w:top w:val="none" w:sz="0" w:space="0" w:color="auto"/>
        <w:left w:val="none" w:sz="0" w:space="0" w:color="auto"/>
        <w:bottom w:val="none" w:sz="0" w:space="0" w:color="auto"/>
        <w:right w:val="none" w:sz="0" w:space="0" w:color="auto"/>
      </w:divBdr>
    </w:div>
    <w:div w:id="330720622">
      <w:bodyDiv w:val="1"/>
      <w:marLeft w:val="0"/>
      <w:marRight w:val="0"/>
      <w:marTop w:val="0"/>
      <w:marBottom w:val="0"/>
      <w:divBdr>
        <w:top w:val="none" w:sz="0" w:space="0" w:color="auto"/>
        <w:left w:val="none" w:sz="0" w:space="0" w:color="auto"/>
        <w:bottom w:val="none" w:sz="0" w:space="0" w:color="auto"/>
        <w:right w:val="none" w:sz="0" w:space="0" w:color="auto"/>
      </w:divBdr>
    </w:div>
    <w:div w:id="337121969">
      <w:bodyDiv w:val="1"/>
      <w:marLeft w:val="0"/>
      <w:marRight w:val="0"/>
      <w:marTop w:val="0"/>
      <w:marBottom w:val="0"/>
      <w:divBdr>
        <w:top w:val="none" w:sz="0" w:space="0" w:color="auto"/>
        <w:left w:val="none" w:sz="0" w:space="0" w:color="auto"/>
        <w:bottom w:val="none" w:sz="0" w:space="0" w:color="auto"/>
        <w:right w:val="none" w:sz="0" w:space="0" w:color="auto"/>
      </w:divBdr>
    </w:div>
    <w:div w:id="337924059">
      <w:bodyDiv w:val="1"/>
      <w:marLeft w:val="0"/>
      <w:marRight w:val="0"/>
      <w:marTop w:val="0"/>
      <w:marBottom w:val="0"/>
      <w:divBdr>
        <w:top w:val="none" w:sz="0" w:space="0" w:color="auto"/>
        <w:left w:val="none" w:sz="0" w:space="0" w:color="auto"/>
        <w:bottom w:val="none" w:sz="0" w:space="0" w:color="auto"/>
        <w:right w:val="none" w:sz="0" w:space="0" w:color="auto"/>
      </w:divBdr>
    </w:div>
    <w:div w:id="338429628">
      <w:bodyDiv w:val="1"/>
      <w:marLeft w:val="0"/>
      <w:marRight w:val="0"/>
      <w:marTop w:val="0"/>
      <w:marBottom w:val="0"/>
      <w:divBdr>
        <w:top w:val="none" w:sz="0" w:space="0" w:color="auto"/>
        <w:left w:val="none" w:sz="0" w:space="0" w:color="auto"/>
        <w:bottom w:val="none" w:sz="0" w:space="0" w:color="auto"/>
        <w:right w:val="none" w:sz="0" w:space="0" w:color="auto"/>
      </w:divBdr>
    </w:div>
    <w:div w:id="338821823">
      <w:bodyDiv w:val="1"/>
      <w:marLeft w:val="0"/>
      <w:marRight w:val="0"/>
      <w:marTop w:val="0"/>
      <w:marBottom w:val="0"/>
      <w:divBdr>
        <w:top w:val="none" w:sz="0" w:space="0" w:color="auto"/>
        <w:left w:val="none" w:sz="0" w:space="0" w:color="auto"/>
        <w:bottom w:val="none" w:sz="0" w:space="0" w:color="auto"/>
        <w:right w:val="none" w:sz="0" w:space="0" w:color="auto"/>
      </w:divBdr>
    </w:div>
    <w:div w:id="342902582">
      <w:bodyDiv w:val="1"/>
      <w:marLeft w:val="0"/>
      <w:marRight w:val="0"/>
      <w:marTop w:val="0"/>
      <w:marBottom w:val="0"/>
      <w:divBdr>
        <w:top w:val="none" w:sz="0" w:space="0" w:color="auto"/>
        <w:left w:val="none" w:sz="0" w:space="0" w:color="auto"/>
        <w:bottom w:val="none" w:sz="0" w:space="0" w:color="auto"/>
        <w:right w:val="none" w:sz="0" w:space="0" w:color="auto"/>
      </w:divBdr>
    </w:div>
    <w:div w:id="344284936">
      <w:bodyDiv w:val="1"/>
      <w:marLeft w:val="0"/>
      <w:marRight w:val="0"/>
      <w:marTop w:val="0"/>
      <w:marBottom w:val="0"/>
      <w:divBdr>
        <w:top w:val="none" w:sz="0" w:space="0" w:color="auto"/>
        <w:left w:val="none" w:sz="0" w:space="0" w:color="auto"/>
        <w:bottom w:val="none" w:sz="0" w:space="0" w:color="auto"/>
        <w:right w:val="none" w:sz="0" w:space="0" w:color="auto"/>
      </w:divBdr>
    </w:div>
    <w:div w:id="346640171">
      <w:bodyDiv w:val="1"/>
      <w:marLeft w:val="0"/>
      <w:marRight w:val="0"/>
      <w:marTop w:val="0"/>
      <w:marBottom w:val="0"/>
      <w:divBdr>
        <w:top w:val="none" w:sz="0" w:space="0" w:color="auto"/>
        <w:left w:val="none" w:sz="0" w:space="0" w:color="auto"/>
        <w:bottom w:val="none" w:sz="0" w:space="0" w:color="auto"/>
        <w:right w:val="none" w:sz="0" w:space="0" w:color="auto"/>
      </w:divBdr>
    </w:div>
    <w:div w:id="352878027">
      <w:bodyDiv w:val="1"/>
      <w:marLeft w:val="0"/>
      <w:marRight w:val="0"/>
      <w:marTop w:val="0"/>
      <w:marBottom w:val="0"/>
      <w:divBdr>
        <w:top w:val="none" w:sz="0" w:space="0" w:color="auto"/>
        <w:left w:val="none" w:sz="0" w:space="0" w:color="auto"/>
        <w:bottom w:val="none" w:sz="0" w:space="0" w:color="auto"/>
        <w:right w:val="none" w:sz="0" w:space="0" w:color="auto"/>
      </w:divBdr>
    </w:div>
    <w:div w:id="357705575">
      <w:bodyDiv w:val="1"/>
      <w:marLeft w:val="0"/>
      <w:marRight w:val="0"/>
      <w:marTop w:val="0"/>
      <w:marBottom w:val="0"/>
      <w:divBdr>
        <w:top w:val="none" w:sz="0" w:space="0" w:color="auto"/>
        <w:left w:val="none" w:sz="0" w:space="0" w:color="auto"/>
        <w:bottom w:val="none" w:sz="0" w:space="0" w:color="auto"/>
        <w:right w:val="none" w:sz="0" w:space="0" w:color="auto"/>
      </w:divBdr>
    </w:div>
    <w:div w:id="359282676">
      <w:bodyDiv w:val="1"/>
      <w:marLeft w:val="0"/>
      <w:marRight w:val="0"/>
      <w:marTop w:val="0"/>
      <w:marBottom w:val="0"/>
      <w:divBdr>
        <w:top w:val="none" w:sz="0" w:space="0" w:color="auto"/>
        <w:left w:val="none" w:sz="0" w:space="0" w:color="auto"/>
        <w:bottom w:val="none" w:sz="0" w:space="0" w:color="auto"/>
        <w:right w:val="none" w:sz="0" w:space="0" w:color="auto"/>
      </w:divBdr>
    </w:div>
    <w:div w:id="359627470">
      <w:bodyDiv w:val="1"/>
      <w:marLeft w:val="0"/>
      <w:marRight w:val="0"/>
      <w:marTop w:val="0"/>
      <w:marBottom w:val="0"/>
      <w:divBdr>
        <w:top w:val="none" w:sz="0" w:space="0" w:color="auto"/>
        <w:left w:val="none" w:sz="0" w:space="0" w:color="auto"/>
        <w:bottom w:val="none" w:sz="0" w:space="0" w:color="auto"/>
        <w:right w:val="none" w:sz="0" w:space="0" w:color="auto"/>
      </w:divBdr>
    </w:div>
    <w:div w:id="359938180">
      <w:bodyDiv w:val="1"/>
      <w:marLeft w:val="0"/>
      <w:marRight w:val="0"/>
      <w:marTop w:val="0"/>
      <w:marBottom w:val="0"/>
      <w:divBdr>
        <w:top w:val="none" w:sz="0" w:space="0" w:color="auto"/>
        <w:left w:val="none" w:sz="0" w:space="0" w:color="auto"/>
        <w:bottom w:val="none" w:sz="0" w:space="0" w:color="auto"/>
        <w:right w:val="none" w:sz="0" w:space="0" w:color="auto"/>
      </w:divBdr>
    </w:div>
    <w:div w:id="362174333">
      <w:bodyDiv w:val="1"/>
      <w:marLeft w:val="0"/>
      <w:marRight w:val="0"/>
      <w:marTop w:val="0"/>
      <w:marBottom w:val="0"/>
      <w:divBdr>
        <w:top w:val="none" w:sz="0" w:space="0" w:color="auto"/>
        <w:left w:val="none" w:sz="0" w:space="0" w:color="auto"/>
        <w:bottom w:val="none" w:sz="0" w:space="0" w:color="auto"/>
        <w:right w:val="none" w:sz="0" w:space="0" w:color="auto"/>
      </w:divBdr>
    </w:div>
    <w:div w:id="364404888">
      <w:bodyDiv w:val="1"/>
      <w:marLeft w:val="0"/>
      <w:marRight w:val="0"/>
      <w:marTop w:val="0"/>
      <w:marBottom w:val="0"/>
      <w:divBdr>
        <w:top w:val="none" w:sz="0" w:space="0" w:color="auto"/>
        <w:left w:val="none" w:sz="0" w:space="0" w:color="auto"/>
        <w:bottom w:val="none" w:sz="0" w:space="0" w:color="auto"/>
        <w:right w:val="none" w:sz="0" w:space="0" w:color="auto"/>
      </w:divBdr>
    </w:div>
    <w:div w:id="369453558">
      <w:bodyDiv w:val="1"/>
      <w:marLeft w:val="0"/>
      <w:marRight w:val="0"/>
      <w:marTop w:val="0"/>
      <w:marBottom w:val="0"/>
      <w:divBdr>
        <w:top w:val="none" w:sz="0" w:space="0" w:color="auto"/>
        <w:left w:val="none" w:sz="0" w:space="0" w:color="auto"/>
        <w:bottom w:val="none" w:sz="0" w:space="0" w:color="auto"/>
        <w:right w:val="none" w:sz="0" w:space="0" w:color="auto"/>
      </w:divBdr>
    </w:div>
    <w:div w:id="373968938">
      <w:bodyDiv w:val="1"/>
      <w:marLeft w:val="0"/>
      <w:marRight w:val="0"/>
      <w:marTop w:val="0"/>
      <w:marBottom w:val="0"/>
      <w:divBdr>
        <w:top w:val="none" w:sz="0" w:space="0" w:color="auto"/>
        <w:left w:val="none" w:sz="0" w:space="0" w:color="auto"/>
        <w:bottom w:val="none" w:sz="0" w:space="0" w:color="auto"/>
        <w:right w:val="none" w:sz="0" w:space="0" w:color="auto"/>
      </w:divBdr>
    </w:div>
    <w:div w:id="385842323">
      <w:bodyDiv w:val="1"/>
      <w:marLeft w:val="0"/>
      <w:marRight w:val="0"/>
      <w:marTop w:val="0"/>
      <w:marBottom w:val="0"/>
      <w:divBdr>
        <w:top w:val="none" w:sz="0" w:space="0" w:color="auto"/>
        <w:left w:val="none" w:sz="0" w:space="0" w:color="auto"/>
        <w:bottom w:val="none" w:sz="0" w:space="0" w:color="auto"/>
        <w:right w:val="none" w:sz="0" w:space="0" w:color="auto"/>
      </w:divBdr>
    </w:div>
    <w:div w:id="398283173">
      <w:bodyDiv w:val="1"/>
      <w:marLeft w:val="0"/>
      <w:marRight w:val="0"/>
      <w:marTop w:val="0"/>
      <w:marBottom w:val="0"/>
      <w:divBdr>
        <w:top w:val="none" w:sz="0" w:space="0" w:color="auto"/>
        <w:left w:val="none" w:sz="0" w:space="0" w:color="auto"/>
        <w:bottom w:val="none" w:sz="0" w:space="0" w:color="auto"/>
        <w:right w:val="none" w:sz="0" w:space="0" w:color="auto"/>
      </w:divBdr>
    </w:div>
    <w:div w:id="399596945">
      <w:bodyDiv w:val="1"/>
      <w:marLeft w:val="0"/>
      <w:marRight w:val="0"/>
      <w:marTop w:val="0"/>
      <w:marBottom w:val="0"/>
      <w:divBdr>
        <w:top w:val="none" w:sz="0" w:space="0" w:color="auto"/>
        <w:left w:val="none" w:sz="0" w:space="0" w:color="auto"/>
        <w:bottom w:val="none" w:sz="0" w:space="0" w:color="auto"/>
        <w:right w:val="none" w:sz="0" w:space="0" w:color="auto"/>
      </w:divBdr>
    </w:div>
    <w:div w:id="414522995">
      <w:bodyDiv w:val="1"/>
      <w:marLeft w:val="0"/>
      <w:marRight w:val="0"/>
      <w:marTop w:val="0"/>
      <w:marBottom w:val="0"/>
      <w:divBdr>
        <w:top w:val="none" w:sz="0" w:space="0" w:color="auto"/>
        <w:left w:val="none" w:sz="0" w:space="0" w:color="auto"/>
        <w:bottom w:val="none" w:sz="0" w:space="0" w:color="auto"/>
        <w:right w:val="none" w:sz="0" w:space="0" w:color="auto"/>
      </w:divBdr>
    </w:div>
    <w:div w:id="416366912">
      <w:bodyDiv w:val="1"/>
      <w:marLeft w:val="0"/>
      <w:marRight w:val="0"/>
      <w:marTop w:val="0"/>
      <w:marBottom w:val="0"/>
      <w:divBdr>
        <w:top w:val="none" w:sz="0" w:space="0" w:color="auto"/>
        <w:left w:val="none" w:sz="0" w:space="0" w:color="auto"/>
        <w:bottom w:val="none" w:sz="0" w:space="0" w:color="auto"/>
        <w:right w:val="none" w:sz="0" w:space="0" w:color="auto"/>
      </w:divBdr>
    </w:div>
    <w:div w:id="426996697">
      <w:bodyDiv w:val="1"/>
      <w:marLeft w:val="0"/>
      <w:marRight w:val="0"/>
      <w:marTop w:val="0"/>
      <w:marBottom w:val="0"/>
      <w:divBdr>
        <w:top w:val="none" w:sz="0" w:space="0" w:color="auto"/>
        <w:left w:val="none" w:sz="0" w:space="0" w:color="auto"/>
        <w:bottom w:val="none" w:sz="0" w:space="0" w:color="auto"/>
        <w:right w:val="none" w:sz="0" w:space="0" w:color="auto"/>
      </w:divBdr>
    </w:div>
    <w:div w:id="432943715">
      <w:bodyDiv w:val="1"/>
      <w:marLeft w:val="0"/>
      <w:marRight w:val="0"/>
      <w:marTop w:val="0"/>
      <w:marBottom w:val="0"/>
      <w:divBdr>
        <w:top w:val="none" w:sz="0" w:space="0" w:color="auto"/>
        <w:left w:val="none" w:sz="0" w:space="0" w:color="auto"/>
        <w:bottom w:val="none" w:sz="0" w:space="0" w:color="auto"/>
        <w:right w:val="none" w:sz="0" w:space="0" w:color="auto"/>
      </w:divBdr>
    </w:div>
    <w:div w:id="434786191">
      <w:bodyDiv w:val="1"/>
      <w:marLeft w:val="0"/>
      <w:marRight w:val="0"/>
      <w:marTop w:val="0"/>
      <w:marBottom w:val="0"/>
      <w:divBdr>
        <w:top w:val="none" w:sz="0" w:space="0" w:color="auto"/>
        <w:left w:val="none" w:sz="0" w:space="0" w:color="auto"/>
        <w:bottom w:val="none" w:sz="0" w:space="0" w:color="auto"/>
        <w:right w:val="none" w:sz="0" w:space="0" w:color="auto"/>
      </w:divBdr>
    </w:div>
    <w:div w:id="439376347">
      <w:bodyDiv w:val="1"/>
      <w:marLeft w:val="0"/>
      <w:marRight w:val="0"/>
      <w:marTop w:val="0"/>
      <w:marBottom w:val="0"/>
      <w:divBdr>
        <w:top w:val="none" w:sz="0" w:space="0" w:color="auto"/>
        <w:left w:val="none" w:sz="0" w:space="0" w:color="auto"/>
        <w:bottom w:val="none" w:sz="0" w:space="0" w:color="auto"/>
        <w:right w:val="none" w:sz="0" w:space="0" w:color="auto"/>
      </w:divBdr>
    </w:div>
    <w:div w:id="442043414">
      <w:bodyDiv w:val="1"/>
      <w:marLeft w:val="0"/>
      <w:marRight w:val="0"/>
      <w:marTop w:val="0"/>
      <w:marBottom w:val="0"/>
      <w:divBdr>
        <w:top w:val="none" w:sz="0" w:space="0" w:color="auto"/>
        <w:left w:val="none" w:sz="0" w:space="0" w:color="auto"/>
        <w:bottom w:val="none" w:sz="0" w:space="0" w:color="auto"/>
        <w:right w:val="none" w:sz="0" w:space="0" w:color="auto"/>
      </w:divBdr>
    </w:div>
    <w:div w:id="445662382">
      <w:bodyDiv w:val="1"/>
      <w:marLeft w:val="0"/>
      <w:marRight w:val="0"/>
      <w:marTop w:val="0"/>
      <w:marBottom w:val="0"/>
      <w:divBdr>
        <w:top w:val="none" w:sz="0" w:space="0" w:color="auto"/>
        <w:left w:val="none" w:sz="0" w:space="0" w:color="auto"/>
        <w:bottom w:val="none" w:sz="0" w:space="0" w:color="auto"/>
        <w:right w:val="none" w:sz="0" w:space="0" w:color="auto"/>
      </w:divBdr>
    </w:div>
    <w:div w:id="447546423">
      <w:bodyDiv w:val="1"/>
      <w:marLeft w:val="0"/>
      <w:marRight w:val="0"/>
      <w:marTop w:val="0"/>
      <w:marBottom w:val="0"/>
      <w:divBdr>
        <w:top w:val="none" w:sz="0" w:space="0" w:color="auto"/>
        <w:left w:val="none" w:sz="0" w:space="0" w:color="auto"/>
        <w:bottom w:val="none" w:sz="0" w:space="0" w:color="auto"/>
        <w:right w:val="none" w:sz="0" w:space="0" w:color="auto"/>
      </w:divBdr>
    </w:div>
    <w:div w:id="450823690">
      <w:bodyDiv w:val="1"/>
      <w:marLeft w:val="0"/>
      <w:marRight w:val="0"/>
      <w:marTop w:val="0"/>
      <w:marBottom w:val="0"/>
      <w:divBdr>
        <w:top w:val="none" w:sz="0" w:space="0" w:color="auto"/>
        <w:left w:val="none" w:sz="0" w:space="0" w:color="auto"/>
        <w:bottom w:val="none" w:sz="0" w:space="0" w:color="auto"/>
        <w:right w:val="none" w:sz="0" w:space="0" w:color="auto"/>
      </w:divBdr>
    </w:div>
    <w:div w:id="455759138">
      <w:bodyDiv w:val="1"/>
      <w:marLeft w:val="0"/>
      <w:marRight w:val="0"/>
      <w:marTop w:val="0"/>
      <w:marBottom w:val="0"/>
      <w:divBdr>
        <w:top w:val="none" w:sz="0" w:space="0" w:color="auto"/>
        <w:left w:val="none" w:sz="0" w:space="0" w:color="auto"/>
        <w:bottom w:val="none" w:sz="0" w:space="0" w:color="auto"/>
        <w:right w:val="none" w:sz="0" w:space="0" w:color="auto"/>
      </w:divBdr>
    </w:div>
    <w:div w:id="458765554">
      <w:bodyDiv w:val="1"/>
      <w:marLeft w:val="0"/>
      <w:marRight w:val="0"/>
      <w:marTop w:val="0"/>
      <w:marBottom w:val="0"/>
      <w:divBdr>
        <w:top w:val="none" w:sz="0" w:space="0" w:color="auto"/>
        <w:left w:val="none" w:sz="0" w:space="0" w:color="auto"/>
        <w:bottom w:val="none" w:sz="0" w:space="0" w:color="auto"/>
        <w:right w:val="none" w:sz="0" w:space="0" w:color="auto"/>
      </w:divBdr>
    </w:div>
    <w:div w:id="459957127">
      <w:bodyDiv w:val="1"/>
      <w:marLeft w:val="0"/>
      <w:marRight w:val="0"/>
      <w:marTop w:val="0"/>
      <w:marBottom w:val="0"/>
      <w:divBdr>
        <w:top w:val="none" w:sz="0" w:space="0" w:color="auto"/>
        <w:left w:val="none" w:sz="0" w:space="0" w:color="auto"/>
        <w:bottom w:val="none" w:sz="0" w:space="0" w:color="auto"/>
        <w:right w:val="none" w:sz="0" w:space="0" w:color="auto"/>
      </w:divBdr>
    </w:div>
    <w:div w:id="462967310">
      <w:bodyDiv w:val="1"/>
      <w:marLeft w:val="0"/>
      <w:marRight w:val="0"/>
      <w:marTop w:val="0"/>
      <w:marBottom w:val="0"/>
      <w:divBdr>
        <w:top w:val="none" w:sz="0" w:space="0" w:color="auto"/>
        <w:left w:val="none" w:sz="0" w:space="0" w:color="auto"/>
        <w:bottom w:val="none" w:sz="0" w:space="0" w:color="auto"/>
        <w:right w:val="none" w:sz="0" w:space="0" w:color="auto"/>
      </w:divBdr>
    </w:div>
    <w:div w:id="465662680">
      <w:bodyDiv w:val="1"/>
      <w:marLeft w:val="0"/>
      <w:marRight w:val="0"/>
      <w:marTop w:val="0"/>
      <w:marBottom w:val="0"/>
      <w:divBdr>
        <w:top w:val="none" w:sz="0" w:space="0" w:color="auto"/>
        <w:left w:val="none" w:sz="0" w:space="0" w:color="auto"/>
        <w:bottom w:val="none" w:sz="0" w:space="0" w:color="auto"/>
        <w:right w:val="none" w:sz="0" w:space="0" w:color="auto"/>
      </w:divBdr>
    </w:div>
    <w:div w:id="467165978">
      <w:bodyDiv w:val="1"/>
      <w:marLeft w:val="0"/>
      <w:marRight w:val="0"/>
      <w:marTop w:val="0"/>
      <w:marBottom w:val="0"/>
      <w:divBdr>
        <w:top w:val="none" w:sz="0" w:space="0" w:color="auto"/>
        <w:left w:val="none" w:sz="0" w:space="0" w:color="auto"/>
        <w:bottom w:val="none" w:sz="0" w:space="0" w:color="auto"/>
        <w:right w:val="none" w:sz="0" w:space="0" w:color="auto"/>
      </w:divBdr>
    </w:div>
    <w:div w:id="468137419">
      <w:bodyDiv w:val="1"/>
      <w:marLeft w:val="0"/>
      <w:marRight w:val="0"/>
      <w:marTop w:val="0"/>
      <w:marBottom w:val="0"/>
      <w:divBdr>
        <w:top w:val="none" w:sz="0" w:space="0" w:color="auto"/>
        <w:left w:val="none" w:sz="0" w:space="0" w:color="auto"/>
        <w:bottom w:val="none" w:sz="0" w:space="0" w:color="auto"/>
        <w:right w:val="none" w:sz="0" w:space="0" w:color="auto"/>
      </w:divBdr>
    </w:div>
    <w:div w:id="479927201">
      <w:bodyDiv w:val="1"/>
      <w:marLeft w:val="0"/>
      <w:marRight w:val="0"/>
      <w:marTop w:val="0"/>
      <w:marBottom w:val="0"/>
      <w:divBdr>
        <w:top w:val="none" w:sz="0" w:space="0" w:color="auto"/>
        <w:left w:val="none" w:sz="0" w:space="0" w:color="auto"/>
        <w:bottom w:val="none" w:sz="0" w:space="0" w:color="auto"/>
        <w:right w:val="none" w:sz="0" w:space="0" w:color="auto"/>
      </w:divBdr>
    </w:div>
    <w:div w:id="480468402">
      <w:bodyDiv w:val="1"/>
      <w:marLeft w:val="0"/>
      <w:marRight w:val="0"/>
      <w:marTop w:val="0"/>
      <w:marBottom w:val="0"/>
      <w:divBdr>
        <w:top w:val="none" w:sz="0" w:space="0" w:color="auto"/>
        <w:left w:val="none" w:sz="0" w:space="0" w:color="auto"/>
        <w:bottom w:val="none" w:sz="0" w:space="0" w:color="auto"/>
        <w:right w:val="none" w:sz="0" w:space="0" w:color="auto"/>
      </w:divBdr>
    </w:div>
    <w:div w:id="482161572">
      <w:bodyDiv w:val="1"/>
      <w:marLeft w:val="0"/>
      <w:marRight w:val="0"/>
      <w:marTop w:val="0"/>
      <w:marBottom w:val="0"/>
      <w:divBdr>
        <w:top w:val="none" w:sz="0" w:space="0" w:color="auto"/>
        <w:left w:val="none" w:sz="0" w:space="0" w:color="auto"/>
        <w:bottom w:val="none" w:sz="0" w:space="0" w:color="auto"/>
        <w:right w:val="none" w:sz="0" w:space="0" w:color="auto"/>
      </w:divBdr>
    </w:div>
    <w:div w:id="489057855">
      <w:bodyDiv w:val="1"/>
      <w:marLeft w:val="0"/>
      <w:marRight w:val="0"/>
      <w:marTop w:val="0"/>
      <w:marBottom w:val="0"/>
      <w:divBdr>
        <w:top w:val="none" w:sz="0" w:space="0" w:color="auto"/>
        <w:left w:val="none" w:sz="0" w:space="0" w:color="auto"/>
        <w:bottom w:val="none" w:sz="0" w:space="0" w:color="auto"/>
        <w:right w:val="none" w:sz="0" w:space="0" w:color="auto"/>
      </w:divBdr>
    </w:div>
    <w:div w:id="492524440">
      <w:bodyDiv w:val="1"/>
      <w:marLeft w:val="0"/>
      <w:marRight w:val="0"/>
      <w:marTop w:val="0"/>
      <w:marBottom w:val="0"/>
      <w:divBdr>
        <w:top w:val="none" w:sz="0" w:space="0" w:color="auto"/>
        <w:left w:val="none" w:sz="0" w:space="0" w:color="auto"/>
        <w:bottom w:val="none" w:sz="0" w:space="0" w:color="auto"/>
        <w:right w:val="none" w:sz="0" w:space="0" w:color="auto"/>
      </w:divBdr>
    </w:div>
    <w:div w:id="492642078">
      <w:bodyDiv w:val="1"/>
      <w:marLeft w:val="0"/>
      <w:marRight w:val="0"/>
      <w:marTop w:val="0"/>
      <w:marBottom w:val="0"/>
      <w:divBdr>
        <w:top w:val="none" w:sz="0" w:space="0" w:color="auto"/>
        <w:left w:val="none" w:sz="0" w:space="0" w:color="auto"/>
        <w:bottom w:val="none" w:sz="0" w:space="0" w:color="auto"/>
        <w:right w:val="none" w:sz="0" w:space="0" w:color="auto"/>
      </w:divBdr>
    </w:div>
    <w:div w:id="494076547">
      <w:bodyDiv w:val="1"/>
      <w:marLeft w:val="0"/>
      <w:marRight w:val="0"/>
      <w:marTop w:val="0"/>
      <w:marBottom w:val="0"/>
      <w:divBdr>
        <w:top w:val="none" w:sz="0" w:space="0" w:color="auto"/>
        <w:left w:val="none" w:sz="0" w:space="0" w:color="auto"/>
        <w:bottom w:val="none" w:sz="0" w:space="0" w:color="auto"/>
        <w:right w:val="none" w:sz="0" w:space="0" w:color="auto"/>
      </w:divBdr>
    </w:div>
    <w:div w:id="502428754">
      <w:bodyDiv w:val="1"/>
      <w:marLeft w:val="0"/>
      <w:marRight w:val="0"/>
      <w:marTop w:val="0"/>
      <w:marBottom w:val="0"/>
      <w:divBdr>
        <w:top w:val="none" w:sz="0" w:space="0" w:color="auto"/>
        <w:left w:val="none" w:sz="0" w:space="0" w:color="auto"/>
        <w:bottom w:val="none" w:sz="0" w:space="0" w:color="auto"/>
        <w:right w:val="none" w:sz="0" w:space="0" w:color="auto"/>
      </w:divBdr>
    </w:div>
    <w:div w:id="507327886">
      <w:bodyDiv w:val="1"/>
      <w:marLeft w:val="0"/>
      <w:marRight w:val="0"/>
      <w:marTop w:val="0"/>
      <w:marBottom w:val="0"/>
      <w:divBdr>
        <w:top w:val="none" w:sz="0" w:space="0" w:color="auto"/>
        <w:left w:val="none" w:sz="0" w:space="0" w:color="auto"/>
        <w:bottom w:val="none" w:sz="0" w:space="0" w:color="auto"/>
        <w:right w:val="none" w:sz="0" w:space="0" w:color="auto"/>
      </w:divBdr>
    </w:div>
    <w:div w:id="512497705">
      <w:bodyDiv w:val="1"/>
      <w:marLeft w:val="0"/>
      <w:marRight w:val="0"/>
      <w:marTop w:val="0"/>
      <w:marBottom w:val="0"/>
      <w:divBdr>
        <w:top w:val="none" w:sz="0" w:space="0" w:color="auto"/>
        <w:left w:val="none" w:sz="0" w:space="0" w:color="auto"/>
        <w:bottom w:val="none" w:sz="0" w:space="0" w:color="auto"/>
        <w:right w:val="none" w:sz="0" w:space="0" w:color="auto"/>
      </w:divBdr>
    </w:div>
    <w:div w:id="517163404">
      <w:bodyDiv w:val="1"/>
      <w:marLeft w:val="0"/>
      <w:marRight w:val="0"/>
      <w:marTop w:val="0"/>
      <w:marBottom w:val="0"/>
      <w:divBdr>
        <w:top w:val="none" w:sz="0" w:space="0" w:color="auto"/>
        <w:left w:val="none" w:sz="0" w:space="0" w:color="auto"/>
        <w:bottom w:val="none" w:sz="0" w:space="0" w:color="auto"/>
        <w:right w:val="none" w:sz="0" w:space="0" w:color="auto"/>
      </w:divBdr>
    </w:div>
    <w:div w:id="527914334">
      <w:bodyDiv w:val="1"/>
      <w:marLeft w:val="0"/>
      <w:marRight w:val="0"/>
      <w:marTop w:val="0"/>
      <w:marBottom w:val="0"/>
      <w:divBdr>
        <w:top w:val="none" w:sz="0" w:space="0" w:color="auto"/>
        <w:left w:val="none" w:sz="0" w:space="0" w:color="auto"/>
        <w:bottom w:val="none" w:sz="0" w:space="0" w:color="auto"/>
        <w:right w:val="none" w:sz="0" w:space="0" w:color="auto"/>
      </w:divBdr>
    </w:div>
    <w:div w:id="532571304">
      <w:bodyDiv w:val="1"/>
      <w:marLeft w:val="0"/>
      <w:marRight w:val="0"/>
      <w:marTop w:val="0"/>
      <w:marBottom w:val="0"/>
      <w:divBdr>
        <w:top w:val="none" w:sz="0" w:space="0" w:color="auto"/>
        <w:left w:val="none" w:sz="0" w:space="0" w:color="auto"/>
        <w:bottom w:val="none" w:sz="0" w:space="0" w:color="auto"/>
        <w:right w:val="none" w:sz="0" w:space="0" w:color="auto"/>
      </w:divBdr>
    </w:div>
    <w:div w:id="536816438">
      <w:bodyDiv w:val="1"/>
      <w:marLeft w:val="0"/>
      <w:marRight w:val="0"/>
      <w:marTop w:val="0"/>
      <w:marBottom w:val="0"/>
      <w:divBdr>
        <w:top w:val="none" w:sz="0" w:space="0" w:color="auto"/>
        <w:left w:val="none" w:sz="0" w:space="0" w:color="auto"/>
        <w:bottom w:val="none" w:sz="0" w:space="0" w:color="auto"/>
        <w:right w:val="none" w:sz="0" w:space="0" w:color="auto"/>
      </w:divBdr>
    </w:div>
    <w:div w:id="541596789">
      <w:bodyDiv w:val="1"/>
      <w:marLeft w:val="0"/>
      <w:marRight w:val="0"/>
      <w:marTop w:val="0"/>
      <w:marBottom w:val="0"/>
      <w:divBdr>
        <w:top w:val="none" w:sz="0" w:space="0" w:color="auto"/>
        <w:left w:val="none" w:sz="0" w:space="0" w:color="auto"/>
        <w:bottom w:val="none" w:sz="0" w:space="0" w:color="auto"/>
        <w:right w:val="none" w:sz="0" w:space="0" w:color="auto"/>
      </w:divBdr>
    </w:div>
    <w:div w:id="541941685">
      <w:bodyDiv w:val="1"/>
      <w:marLeft w:val="0"/>
      <w:marRight w:val="0"/>
      <w:marTop w:val="0"/>
      <w:marBottom w:val="0"/>
      <w:divBdr>
        <w:top w:val="none" w:sz="0" w:space="0" w:color="auto"/>
        <w:left w:val="none" w:sz="0" w:space="0" w:color="auto"/>
        <w:bottom w:val="none" w:sz="0" w:space="0" w:color="auto"/>
        <w:right w:val="none" w:sz="0" w:space="0" w:color="auto"/>
      </w:divBdr>
    </w:div>
    <w:div w:id="544604907">
      <w:bodyDiv w:val="1"/>
      <w:marLeft w:val="0"/>
      <w:marRight w:val="0"/>
      <w:marTop w:val="0"/>
      <w:marBottom w:val="0"/>
      <w:divBdr>
        <w:top w:val="none" w:sz="0" w:space="0" w:color="auto"/>
        <w:left w:val="none" w:sz="0" w:space="0" w:color="auto"/>
        <w:bottom w:val="none" w:sz="0" w:space="0" w:color="auto"/>
        <w:right w:val="none" w:sz="0" w:space="0" w:color="auto"/>
      </w:divBdr>
    </w:div>
    <w:div w:id="546259309">
      <w:bodyDiv w:val="1"/>
      <w:marLeft w:val="0"/>
      <w:marRight w:val="0"/>
      <w:marTop w:val="0"/>
      <w:marBottom w:val="0"/>
      <w:divBdr>
        <w:top w:val="none" w:sz="0" w:space="0" w:color="auto"/>
        <w:left w:val="none" w:sz="0" w:space="0" w:color="auto"/>
        <w:bottom w:val="none" w:sz="0" w:space="0" w:color="auto"/>
        <w:right w:val="none" w:sz="0" w:space="0" w:color="auto"/>
      </w:divBdr>
    </w:div>
    <w:div w:id="559513475">
      <w:bodyDiv w:val="1"/>
      <w:marLeft w:val="0"/>
      <w:marRight w:val="0"/>
      <w:marTop w:val="0"/>
      <w:marBottom w:val="0"/>
      <w:divBdr>
        <w:top w:val="none" w:sz="0" w:space="0" w:color="auto"/>
        <w:left w:val="none" w:sz="0" w:space="0" w:color="auto"/>
        <w:bottom w:val="none" w:sz="0" w:space="0" w:color="auto"/>
        <w:right w:val="none" w:sz="0" w:space="0" w:color="auto"/>
      </w:divBdr>
    </w:div>
    <w:div w:id="560990929">
      <w:bodyDiv w:val="1"/>
      <w:marLeft w:val="0"/>
      <w:marRight w:val="0"/>
      <w:marTop w:val="0"/>
      <w:marBottom w:val="0"/>
      <w:divBdr>
        <w:top w:val="none" w:sz="0" w:space="0" w:color="auto"/>
        <w:left w:val="none" w:sz="0" w:space="0" w:color="auto"/>
        <w:bottom w:val="none" w:sz="0" w:space="0" w:color="auto"/>
        <w:right w:val="none" w:sz="0" w:space="0" w:color="auto"/>
      </w:divBdr>
    </w:div>
    <w:div w:id="562834341">
      <w:bodyDiv w:val="1"/>
      <w:marLeft w:val="0"/>
      <w:marRight w:val="0"/>
      <w:marTop w:val="0"/>
      <w:marBottom w:val="0"/>
      <w:divBdr>
        <w:top w:val="none" w:sz="0" w:space="0" w:color="auto"/>
        <w:left w:val="none" w:sz="0" w:space="0" w:color="auto"/>
        <w:bottom w:val="none" w:sz="0" w:space="0" w:color="auto"/>
        <w:right w:val="none" w:sz="0" w:space="0" w:color="auto"/>
      </w:divBdr>
    </w:div>
    <w:div w:id="564876218">
      <w:bodyDiv w:val="1"/>
      <w:marLeft w:val="0"/>
      <w:marRight w:val="0"/>
      <w:marTop w:val="0"/>
      <w:marBottom w:val="0"/>
      <w:divBdr>
        <w:top w:val="none" w:sz="0" w:space="0" w:color="auto"/>
        <w:left w:val="none" w:sz="0" w:space="0" w:color="auto"/>
        <w:bottom w:val="none" w:sz="0" w:space="0" w:color="auto"/>
        <w:right w:val="none" w:sz="0" w:space="0" w:color="auto"/>
      </w:divBdr>
    </w:div>
    <w:div w:id="573970803">
      <w:bodyDiv w:val="1"/>
      <w:marLeft w:val="0"/>
      <w:marRight w:val="0"/>
      <w:marTop w:val="0"/>
      <w:marBottom w:val="0"/>
      <w:divBdr>
        <w:top w:val="none" w:sz="0" w:space="0" w:color="auto"/>
        <w:left w:val="none" w:sz="0" w:space="0" w:color="auto"/>
        <w:bottom w:val="none" w:sz="0" w:space="0" w:color="auto"/>
        <w:right w:val="none" w:sz="0" w:space="0" w:color="auto"/>
      </w:divBdr>
    </w:div>
    <w:div w:id="579142596">
      <w:bodyDiv w:val="1"/>
      <w:marLeft w:val="0"/>
      <w:marRight w:val="0"/>
      <w:marTop w:val="0"/>
      <w:marBottom w:val="0"/>
      <w:divBdr>
        <w:top w:val="none" w:sz="0" w:space="0" w:color="auto"/>
        <w:left w:val="none" w:sz="0" w:space="0" w:color="auto"/>
        <w:bottom w:val="none" w:sz="0" w:space="0" w:color="auto"/>
        <w:right w:val="none" w:sz="0" w:space="0" w:color="auto"/>
      </w:divBdr>
    </w:div>
    <w:div w:id="579755811">
      <w:bodyDiv w:val="1"/>
      <w:marLeft w:val="0"/>
      <w:marRight w:val="0"/>
      <w:marTop w:val="0"/>
      <w:marBottom w:val="0"/>
      <w:divBdr>
        <w:top w:val="none" w:sz="0" w:space="0" w:color="auto"/>
        <w:left w:val="none" w:sz="0" w:space="0" w:color="auto"/>
        <w:bottom w:val="none" w:sz="0" w:space="0" w:color="auto"/>
        <w:right w:val="none" w:sz="0" w:space="0" w:color="auto"/>
      </w:divBdr>
    </w:div>
    <w:div w:id="580530841">
      <w:bodyDiv w:val="1"/>
      <w:marLeft w:val="0"/>
      <w:marRight w:val="0"/>
      <w:marTop w:val="0"/>
      <w:marBottom w:val="0"/>
      <w:divBdr>
        <w:top w:val="none" w:sz="0" w:space="0" w:color="auto"/>
        <w:left w:val="none" w:sz="0" w:space="0" w:color="auto"/>
        <w:bottom w:val="none" w:sz="0" w:space="0" w:color="auto"/>
        <w:right w:val="none" w:sz="0" w:space="0" w:color="auto"/>
      </w:divBdr>
    </w:div>
    <w:div w:id="581840183">
      <w:bodyDiv w:val="1"/>
      <w:marLeft w:val="0"/>
      <w:marRight w:val="0"/>
      <w:marTop w:val="0"/>
      <w:marBottom w:val="0"/>
      <w:divBdr>
        <w:top w:val="none" w:sz="0" w:space="0" w:color="auto"/>
        <w:left w:val="none" w:sz="0" w:space="0" w:color="auto"/>
        <w:bottom w:val="none" w:sz="0" w:space="0" w:color="auto"/>
        <w:right w:val="none" w:sz="0" w:space="0" w:color="auto"/>
      </w:divBdr>
    </w:div>
    <w:div w:id="581960728">
      <w:bodyDiv w:val="1"/>
      <w:marLeft w:val="0"/>
      <w:marRight w:val="0"/>
      <w:marTop w:val="0"/>
      <w:marBottom w:val="0"/>
      <w:divBdr>
        <w:top w:val="none" w:sz="0" w:space="0" w:color="auto"/>
        <w:left w:val="none" w:sz="0" w:space="0" w:color="auto"/>
        <w:bottom w:val="none" w:sz="0" w:space="0" w:color="auto"/>
        <w:right w:val="none" w:sz="0" w:space="0" w:color="auto"/>
      </w:divBdr>
    </w:div>
    <w:div w:id="582877891">
      <w:bodyDiv w:val="1"/>
      <w:marLeft w:val="0"/>
      <w:marRight w:val="0"/>
      <w:marTop w:val="0"/>
      <w:marBottom w:val="0"/>
      <w:divBdr>
        <w:top w:val="none" w:sz="0" w:space="0" w:color="auto"/>
        <w:left w:val="none" w:sz="0" w:space="0" w:color="auto"/>
        <w:bottom w:val="none" w:sz="0" w:space="0" w:color="auto"/>
        <w:right w:val="none" w:sz="0" w:space="0" w:color="auto"/>
      </w:divBdr>
    </w:div>
    <w:div w:id="585114124">
      <w:bodyDiv w:val="1"/>
      <w:marLeft w:val="0"/>
      <w:marRight w:val="0"/>
      <w:marTop w:val="0"/>
      <w:marBottom w:val="0"/>
      <w:divBdr>
        <w:top w:val="none" w:sz="0" w:space="0" w:color="auto"/>
        <w:left w:val="none" w:sz="0" w:space="0" w:color="auto"/>
        <w:bottom w:val="none" w:sz="0" w:space="0" w:color="auto"/>
        <w:right w:val="none" w:sz="0" w:space="0" w:color="auto"/>
      </w:divBdr>
    </w:div>
    <w:div w:id="586231125">
      <w:bodyDiv w:val="1"/>
      <w:marLeft w:val="0"/>
      <w:marRight w:val="0"/>
      <w:marTop w:val="0"/>
      <w:marBottom w:val="0"/>
      <w:divBdr>
        <w:top w:val="none" w:sz="0" w:space="0" w:color="auto"/>
        <w:left w:val="none" w:sz="0" w:space="0" w:color="auto"/>
        <w:bottom w:val="none" w:sz="0" w:space="0" w:color="auto"/>
        <w:right w:val="none" w:sz="0" w:space="0" w:color="auto"/>
      </w:divBdr>
    </w:div>
    <w:div w:id="587347999">
      <w:bodyDiv w:val="1"/>
      <w:marLeft w:val="0"/>
      <w:marRight w:val="0"/>
      <w:marTop w:val="0"/>
      <w:marBottom w:val="0"/>
      <w:divBdr>
        <w:top w:val="none" w:sz="0" w:space="0" w:color="auto"/>
        <w:left w:val="none" w:sz="0" w:space="0" w:color="auto"/>
        <w:bottom w:val="none" w:sz="0" w:space="0" w:color="auto"/>
        <w:right w:val="none" w:sz="0" w:space="0" w:color="auto"/>
      </w:divBdr>
    </w:div>
    <w:div w:id="588805741">
      <w:bodyDiv w:val="1"/>
      <w:marLeft w:val="0"/>
      <w:marRight w:val="0"/>
      <w:marTop w:val="0"/>
      <w:marBottom w:val="0"/>
      <w:divBdr>
        <w:top w:val="none" w:sz="0" w:space="0" w:color="auto"/>
        <w:left w:val="none" w:sz="0" w:space="0" w:color="auto"/>
        <w:bottom w:val="none" w:sz="0" w:space="0" w:color="auto"/>
        <w:right w:val="none" w:sz="0" w:space="0" w:color="auto"/>
      </w:divBdr>
    </w:div>
    <w:div w:id="594558022">
      <w:bodyDiv w:val="1"/>
      <w:marLeft w:val="0"/>
      <w:marRight w:val="0"/>
      <w:marTop w:val="0"/>
      <w:marBottom w:val="0"/>
      <w:divBdr>
        <w:top w:val="none" w:sz="0" w:space="0" w:color="auto"/>
        <w:left w:val="none" w:sz="0" w:space="0" w:color="auto"/>
        <w:bottom w:val="none" w:sz="0" w:space="0" w:color="auto"/>
        <w:right w:val="none" w:sz="0" w:space="0" w:color="auto"/>
      </w:divBdr>
    </w:div>
    <w:div w:id="596793454">
      <w:bodyDiv w:val="1"/>
      <w:marLeft w:val="0"/>
      <w:marRight w:val="0"/>
      <w:marTop w:val="0"/>
      <w:marBottom w:val="0"/>
      <w:divBdr>
        <w:top w:val="none" w:sz="0" w:space="0" w:color="auto"/>
        <w:left w:val="none" w:sz="0" w:space="0" w:color="auto"/>
        <w:bottom w:val="none" w:sz="0" w:space="0" w:color="auto"/>
        <w:right w:val="none" w:sz="0" w:space="0" w:color="auto"/>
      </w:divBdr>
    </w:div>
    <w:div w:id="598100880">
      <w:bodyDiv w:val="1"/>
      <w:marLeft w:val="0"/>
      <w:marRight w:val="0"/>
      <w:marTop w:val="0"/>
      <w:marBottom w:val="0"/>
      <w:divBdr>
        <w:top w:val="none" w:sz="0" w:space="0" w:color="auto"/>
        <w:left w:val="none" w:sz="0" w:space="0" w:color="auto"/>
        <w:bottom w:val="none" w:sz="0" w:space="0" w:color="auto"/>
        <w:right w:val="none" w:sz="0" w:space="0" w:color="auto"/>
      </w:divBdr>
    </w:div>
    <w:div w:id="598372115">
      <w:bodyDiv w:val="1"/>
      <w:marLeft w:val="0"/>
      <w:marRight w:val="0"/>
      <w:marTop w:val="0"/>
      <w:marBottom w:val="0"/>
      <w:divBdr>
        <w:top w:val="none" w:sz="0" w:space="0" w:color="auto"/>
        <w:left w:val="none" w:sz="0" w:space="0" w:color="auto"/>
        <w:bottom w:val="none" w:sz="0" w:space="0" w:color="auto"/>
        <w:right w:val="none" w:sz="0" w:space="0" w:color="auto"/>
      </w:divBdr>
    </w:div>
    <w:div w:id="608003460">
      <w:bodyDiv w:val="1"/>
      <w:marLeft w:val="0"/>
      <w:marRight w:val="0"/>
      <w:marTop w:val="0"/>
      <w:marBottom w:val="0"/>
      <w:divBdr>
        <w:top w:val="none" w:sz="0" w:space="0" w:color="auto"/>
        <w:left w:val="none" w:sz="0" w:space="0" w:color="auto"/>
        <w:bottom w:val="none" w:sz="0" w:space="0" w:color="auto"/>
        <w:right w:val="none" w:sz="0" w:space="0" w:color="auto"/>
      </w:divBdr>
    </w:div>
    <w:div w:id="615605584">
      <w:bodyDiv w:val="1"/>
      <w:marLeft w:val="0"/>
      <w:marRight w:val="0"/>
      <w:marTop w:val="0"/>
      <w:marBottom w:val="0"/>
      <w:divBdr>
        <w:top w:val="none" w:sz="0" w:space="0" w:color="auto"/>
        <w:left w:val="none" w:sz="0" w:space="0" w:color="auto"/>
        <w:bottom w:val="none" w:sz="0" w:space="0" w:color="auto"/>
        <w:right w:val="none" w:sz="0" w:space="0" w:color="auto"/>
      </w:divBdr>
    </w:div>
    <w:div w:id="622080946">
      <w:bodyDiv w:val="1"/>
      <w:marLeft w:val="0"/>
      <w:marRight w:val="0"/>
      <w:marTop w:val="0"/>
      <w:marBottom w:val="0"/>
      <w:divBdr>
        <w:top w:val="none" w:sz="0" w:space="0" w:color="auto"/>
        <w:left w:val="none" w:sz="0" w:space="0" w:color="auto"/>
        <w:bottom w:val="none" w:sz="0" w:space="0" w:color="auto"/>
        <w:right w:val="none" w:sz="0" w:space="0" w:color="auto"/>
      </w:divBdr>
    </w:div>
    <w:div w:id="623510061">
      <w:bodyDiv w:val="1"/>
      <w:marLeft w:val="0"/>
      <w:marRight w:val="0"/>
      <w:marTop w:val="0"/>
      <w:marBottom w:val="0"/>
      <w:divBdr>
        <w:top w:val="none" w:sz="0" w:space="0" w:color="auto"/>
        <w:left w:val="none" w:sz="0" w:space="0" w:color="auto"/>
        <w:bottom w:val="none" w:sz="0" w:space="0" w:color="auto"/>
        <w:right w:val="none" w:sz="0" w:space="0" w:color="auto"/>
      </w:divBdr>
    </w:div>
    <w:div w:id="628126978">
      <w:bodyDiv w:val="1"/>
      <w:marLeft w:val="0"/>
      <w:marRight w:val="0"/>
      <w:marTop w:val="0"/>
      <w:marBottom w:val="0"/>
      <w:divBdr>
        <w:top w:val="none" w:sz="0" w:space="0" w:color="auto"/>
        <w:left w:val="none" w:sz="0" w:space="0" w:color="auto"/>
        <w:bottom w:val="none" w:sz="0" w:space="0" w:color="auto"/>
        <w:right w:val="none" w:sz="0" w:space="0" w:color="auto"/>
      </w:divBdr>
    </w:div>
    <w:div w:id="630478819">
      <w:bodyDiv w:val="1"/>
      <w:marLeft w:val="0"/>
      <w:marRight w:val="0"/>
      <w:marTop w:val="0"/>
      <w:marBottom w:val="0"/>
      <w:divBdr>
        <w:top w:val="none" w:sz="0" w:space="0" w:color="auto"/>
        <w:left w:val="none" w:sz="0" w:space="0" w:color="auto"/>
        <w:bottom w:val="none" w:sz="0" w:space="0" w:color="auto"/>
        <w:right w:val="none" w:sz="0" w:space="0" w:color="auto"/>
      </w:divBdr>
    </w:div>
    <w:div w:id="631864462">
      <w:bodyDiv w:val="1"/>
      <w:marLeft w:val="0"/>
      <w:marRight w:val="0"/>
      <w:marTop w:val="0"/>
      <w:marBottom w:val="0"/>
      <w:divBdr>
        <w:top w:val="none" w:sz="0" w:space="0" w:color="auto"/>
        <w:left w:val="none" w:sz="0" w:space="0" w:color="auto"/>
        <w:bottom w:val="none" w:sz="0" w:space="0" w:color="auto"/>
        <w:right w:val="none" w:sz="0" w:space="0" w:color="auto"/>
      </w:divBdr>
    </w:div>
    <w:div w:id="632949081">
      <w:bodyDiv w:val="1"/>
      <w:marLeft w:val="0"/>
      <w:marRight w:val="0"/>
      <w:marTop w:val="0"/>
      <w:marBottom w:val="0"/>
      <w:divBdr>
        <w:top w:val="none" w:sz="0" w:space="0" w:color="auto"/>
        <w:left w:val="none" w:sz="0" w:space="0" w:color="auto"/>
        <w:bottom w:val="none" w:sz="0" w:space="0" w:color="auto"/>
        <w:right w:val="none" w:sz="0" w:space="0" w:color="auto"/>
      </w:divBdr>
    </w:div>
    <w:div w:id="640185313">
      <w:bodyDiv w:val="1"/>
      <w:marLeft w:val="0"/>
      <w:marRight w:val="0"/>
      <w:marTop w:val="0"/>
      <w:marBottom w:val="0"/>
      <w:divBdr>
        <w:top w:val="none" w:sz="0" w:space="0" w:color="auto"/>
        <w:left w:val="none" w:sz="0" w:space="0" w:color="auto"/>
        <w:bottom w:val="none" w:sz="0" w:space="0" w:color="auto"/>
        <w:right w:val="none" w:sz="0" w:space="0" w:color="auto"/>
      </w:divBdr>
    </w:div>
    <w:div w:id="640816655">
      <w:bodyDiv w:val="1"/>
      <w:marLeft w:val="0"/>
      <w:marRight w:val="0"/>
      <w:marTop w:val="0"/>
      <w:marBottom w:val="0"/>
      <w:divBdr>
        <w:top w:val="none" w:sz="0" w:space="0" w:color="auto"/>
        <w:left w:val="none" w:sz="0" w:space="0" w:color="auto"/>
        <w:bottom w:val="none" w:sz="0" w:space="0" w:color="auto"/>
        <w:right w:val="none" w:sz="0" w:space="0" w:color="auto"/>
      </w:divBdr>
    </w:div>
    <w:div w:id="641467726">
      <w:bodyDiv w:val="1"/>
      <w:marLeft w:val="0"/>
      <w:marRight w:val="0"/>
      <w:marTop w:val="0"/>
      <w:marBottom w:val="0"/>
      <w:divBdr>
        <w:top w:val="none" w:sz="0" w:space="0" w:color="auto"/>
        <w:left w:val="none" w:sz="0" w:space="0" w:color="auto"/>
        <w:bottom w:val="none" w:sz="0" w:space="0" w:color="auto"/>
        <w:right w:val="none" w:sz="0" w:space="0" w:color="auto"/>
      </w:divBdr>
    </w:div>
    <w:div w:id="641541913">
      <w:bodyDiv w:val="1"/>
      <w:marLeft w:val="0"/>
      <w:marRight w:val="0"/>
      <w:marTop w:val="0"/>
      <w:marBottom w:val="0"/>
      <w:divBdr>
        <w:top w:val="none" w:sz="0" w:space="0" w:color="auto"/>
        <w:left w:val="none" w:sz="0" w:space="0" w:color="auto"/>
        <w:bottom w:val="none" w:sz="0" w:space="0" w:color="auto"/>
        <w:right w:val="none" w:sz="0" w:space="0" w:color="auto"/>
      </w:divBdr>
    </w:div>
    <w:div w:id="642734534">
      <w:bodyDiv w:val="1"/>
      <w:marLeft w:val="0"/>
      <w:marRight w:val="0"/>
      <w:marTop w:val="0"/>
      <w:marBottom w:val="0"/>
      <w:divBdr>
        <w:top w:val="none" w:sz="0" w:space="0" w:color="auto"/>
        <w:left w:val="none" w:sz="0" w:space="0" w:color="auto"/>
        <w:bottom w:val="none" w:sz="0" w:space="0" w:color="auto"/>
        <w:right w:val="none" w:sz="0" w:space="0" w:color="auto"/>
      </w:divBdr>
    </w:div>
    <w:div w:id="644090140">
      <w:bodyDiv w:val="1"/>
      <w:marLeft w:val="0"/>
      <w:marRight w:val="0"/>
      <w:marTop w:val="0"/>
      <w:marBottom w:val="0"/>
      <w:divBdr>
        <w:top w:val="none" w:sz="0" w:space="0" w:color="auto"/>
        <w:left w:val="none" w:sz="0" w:space="0" w:color="auto"/>
        <w:bottom w:val="none" w:sz="0" w:space="0" w:color="auto"/>
        <w:right w:val="none" w:sz="0" w:space="0" w:color="auto"/>
      </w:divBdr>
    </w:div>
    <w:div w:id="644361827">
      <w:bodyDiv w:val="1"/>
      <w:marLeft w:val="0"/>
      <w:marRight w:val="0"/>
      <w:marTop w:val="0"/>
      <w:marBottom w:val="0"/>
      <w:divBdr>
        <w:top w:val="none" w:sz="0" w:space="0" w:color="auto"/>
        <w:left w:val="none" w:sz="0" w:space="0" w:color="auto"/>
        <w:bottom w:val="none" w:sz="0" w:space="0" w:color="auto"/>
        <w:right w:val="none" w:sz="0" w:space="0" w:color="auto"/>
      </w:divBdr>
    </w:div>
    <w:div w:id="647243936">
      <w:bodyDiv w:val="1"/>
      <w:marLeft w:val="0"/>
      <w:marRight w:val="0"/>
      <w:marTop w:val="0"/>
      <w:marBottom w:val="0"/>
      <w:divBdr>
        <w:top w:val="none" w:sz="0" w:space="0" w:color="auto"/>
        <w:left w:val="none" w:sz="0" w:space="0" w:color="auto"/>
        <w:bottom w:val="none" w:sz="0" w:space="0" w:color="auto"/>
        <w:right w:val="none" w:sz="0" w:space="0" w:color="auto"/>
      </w:divBdr>
    </w:div>
    <w:div w:id="649482188">
      <w:bodyDiv w:val="1"/>
      <w:marLeft w:val="0"/>
      <w:marRight w:val="0"/>
      <w:marTop w:val="0"/>
      <w:marBottom w:val="0"/>
      <w:divBdr>
        <w:top w:val="none" w:sz="0" w:space="0" w:color="auto"/>
        <w:left w:val="none" w:sz="0" w:space="0" w:color="auto"/>
        <w:bottom w:val="none" w:sz="0" w:space="0" w:color="auto"/>
        <w:right w:val="none" w:sz="0" w:space="0" w:color="auto"/>
      </w:divBdr>
    </w:div>
    <w:div w:id="651257990">
      <w:bodyDiv w:val="1"/>
      <w:marLeft w:val="0"/>
      <w:marRight w:val="0"/>
      <w:marTop w:val="0"/>
      <w:marBottom w:val="0"/>
      <w:divBdr>
        <w:top w:val="none" w:sz="0" w:space="0" w:color="auto"/>
        <w:left w:val="none" w:sz="0" w:space="0" w:color="auto"/>
        <w:bottom w:val="none" w:sz="0" w:space="0" w:color="auto"/>
        <w:right w:val="none" w:sz="0" w:space="0" w:color="auto"/>
      </w:divBdr>
    </w:div>
    <w:div w:id="653947464">
      <w:bodyDiv w:val="1"/>
      <w:marLeft w:val="0"/>
      <w:marRight w:val="0"/>
      <w:marTop w:val="0"/>
      <w:marBottom w:val="0"/>
      <w:divBdr>
        <w:top w:val="none" w:sz="0" w:space="0" w:color="auto"/>
        <w:left w:val="none" w:sz="0" w:space="0" w:color="auto"/>
        <w:bottom w:val="none" w:sz="0" w:space="0" w:color="auto"/>
        <w:right w:val="none" w:sz="0" w:space="0" w:color="auto"/>
      </w:divBdr>
    </w:div>
    <w:div w:id="657802169">
      <w:bodyDiv w:val="1"/>
      <w:marLeft w:val="0"/>
      <w:marRight w:val="0"/>
      <w:marTop w:val="0"/>
      <w:marBottom w:val="0"/>
      <w:divBdr>
        <w:top w:val="none" w:sz="0" w:space="0" w:color="auto"/>
        <w:left w:val="none" w:sz="0" w:space="0" w:color="auto"/>
        <w:bottom w:val="none" w:sz="0" w:space="0" w:color="auto"/>
        <w:right w:val="none" w:sz="0" w:space="0" w:color="auto"/>
      </w:divBdr>
    </w:div>
    <w:div w:id="663047357">
      <w:bodyDiv w:val="1"/>
      <w:marLeft w:val="0"/>
      <w:marRight w:val="0"/>
      <w:marTop w:val="0"/>
      <w:marBottom w:val="0"/>
      <w:divBdr>
        <w:top w:val="none" w:sz="0" w:space="0" w:color="auto"/>
        <w:left w:val="none" w:sz="0" w:space="0" w:color="auto"/>
        <w:bottom w:val="none" w:sz="0" w:space="0" w:color="auto"/>
        <w:right w:val="none" w:sz="0" w:space="0" w:color="auto"/>
      </w:divBdr>
    </w:div>
    <w:div w:id="667639508">
      <w:bodyDiv w:val="1"/>
      <w:marLeft w:val="0"/>
      <w:marRight w:val="0"/>
      <w:marTop w:val="0"/>
      <w:marBottom w:val="0"/>
      <w:divBdr>
        <w:top w:val="none" w:sz="0" w:space="0" w:color="auto"/>
        <w:left w:val="none" w:sz="0" w:space="0" w:color="auto"/>
        <w:bottom w:val="none" w:sz="0" w:space="0" w:color="auto"/>
        <w:right w:val="none" w:sz="0" w:space="0" w:color="auto"/>
      </w:divBdr>
    </w:div>
    <w:div w:id="667708795">
      <w:bodyDiv w:val="1"/>
      <w:marLeft w:val="0"/>
      <w:marRight w:val="0"/>
      <w:marTop w:val="0"/>
      <w:marBottom w:val="0"/>
      <w:divBdr>
        <w:top w:val="none" w:sz="0" w:space="0" w:color="auto"/>
        <w:left w:val="none" w:sz="0" w:space="0" w:color="auto"/>
        <w:bottom w:val="none" w:sz="0" w:space="0" w:color="auto"/>
        <w:right w:val="none" w:sz="0" w:space="0" w:color="auto"/>
      </w:divBdr>
    </w:div>
    <w:div w:id="668410574">
      <w:bodyDiv w:val="1"/>
      <w:marLeft w:val="0"/>
      <w:marRight w:val="0"/>
      <w:marTop w:val="0"/>
      <w:marBottom w:val="0"/>
      <w:divBdr>
        <w:top w:val="none" w:sz="0" w:space="0" w:color="auto"/>
        <w:left w:val="none" w:sz="0" w:space="0" w:color="auto"/>
        <w:bottom w:val="none" w:sz="0" w:space="0" w:color="auto"/>
        <w:right w:val="none" w:sz="0" w:space="0" w:color="auto"/>
      </w:divBdr>
    </w:div>
    <w:div w:id="671370715">
      <w:bodyDiv w:val="1"/>
      <w:marLeft w:val="0"/>
      <w:marRight w:val="0"/>
      <w:marTop w:val="0"/>
      <w:marBottom w:val="0"/>
      <w:divBdr>
        <w:top w:val="none" w:sz="0" w:space="0" w:color="auto"/>
        <w:left w:val="none" w:sz="0" w:space="0" w:color="auto"/>
        <w:bottom w:val="none" w:sz="0" w:space="0" w:color="auto"/>
        <w:right w:val="none" w:sz="0" w:space="0" w:color="auto"/>
      </w:divBdr>
    </w:div>
    <w:div w:id="677928005">
      <w:bodyDiv w:val="1"/>
      <w:marLeft w:val="0"/>
      <w:marRight w:val="0"/>
      <w:marTop w:val="0"/>
      <w:marBottom w:val="0"/>
      <w:divBdr>
        <w:top w:val="none" w:sz="0" w:space="0" w:color="auto"/>
        <w:left w:val="none" w:sz="0" w:space="0" w:color="auto"/>
        <w:bottom w:val="none" w:sz="0" w:space="0" w:color="auto"/>
        <w:right w:val="none" w:sz="0" w:space="0" w:color="auto"/>
      </w:divBdr>
    </w:div>
    <w:div w:id="678656054">
      <w:bodyDiv w:val="1"/>
      <w:marLeft w:val="0"/>
      <w:marRight w:val="0"/>
      <w:marTop w:val="0"/>
      <w:marBottom w:val="0"/>
      <w:divBdr>
        <w:top w:val="none" w:sz="0" w:space="0" w:color="auto"/>
        <w:left w:val="none" w:sz="0" w:space="0" w:color="auto"/>
        <w:bottom w:val="none" w:sz="0" w:space="0" w:color="auto"/>
        <w:right w:val="none" w:sz="0" w:space="0" w:color="auto"/>
      </w:divBdr>
    </w:div>
    <w:div w:id="693113416">
      <w:bodyDiv w:val="1"/>
      <w:marLeft w:val="0"/>
      <w:marRight w:val="0"/>
      <w:marTop w:val="0"/>
      <w:marBottom w:val="0"/>
      <w:divBdr>
        <w:top w:val="none" w:sz="0" w:space="0" w:color="auto"/>
        <w:left w:val="none" w:sz="0" w:space="0" w:color="auto"/>
        <w:bottom w:val="none" w:sz="0" w:space="0" w:color="auto"/>
        <w:right w:val="none" w:sz="0" w:space="0" w:color="auto"/>
      </w:divBdr>
    </w:div>
    <w:div w:id="697241020">
      <w:bodyDiv w:val="1"/>
      <w:marLeft w:val="0"/>
      <w:marRight w:val="0"/>
      <w:marTop w:val="0"/>
      <w:marBottom w:val="0"/>
      <w:divBdr>
        <w:top w:val="none" w:sz="0" w:space="0" w:color="auto"/>
        <w:left w:val="none" w:sz="0" w:space="0" w:color="auto"/>
        <w:bottom w:val="none" w:sz="0" w:space="0" w:color="auto"/>
        <w:right w:val="none" w:sz="0" w:space="0" w:color="auto"/>
      </w:divBdr>
    </w:div>
    <w:div w:id="698579735">
      <w:bodyDiv w:val="1"/>
      <w:marLeft w:val="0"/>
      <w:marRight w:val="0"/>
      <w:marTop w:val="0"/>
      <w:marBottom w:val="0"/>
      <w:divBdr>
        <w:top w:val="none" w:sz="0" w:space="0" w:color="auto"/>
        <w:left w:val="none" w:sz="0" w:space="0" w:color="auto"/>
        <w:bottom w:val="none" w:sz="0" w:space="0" w:color="auto"/>
        <w:right w:val="none" w:sz="0" w:space="0" w:color="auto"/>
      </w:divBdr>
    </w:div>
    <w:div w:id="698894204">
      <w:bodyDiv w:val="1"/>
      <w:marLeft w:val="0"/>
      <w:marRight w:val="0"/>
      <w:marTop w:val="0"/>
      <w:marBottom w:val="0"/>
      <w:divBdr>
        <w:top w:val="none" w:sz="0" w:space="0" w:color="auto"/>
        <w:left w:val="none" w:sz="0" w:space="0" w:color="auto"/>
        <w:bottom w:val="none" w:sz="0" w:space="0" w:color="auto"/>
        <w:right w:val="none" w:sz="0" w:space="0" w:color="auto"/>
      </w:divBdr>
    </w:div>
    <w:div w:id="699555152">
      <w:bodyDiv w:val="1"/>
      <w:marLeft w:val="0"/>
      <w:marRight w:val="0"/>
      <w:marTop w:val="0"/>
      <w:marBottom w:val="0"/>
      <w:divBdr>
        <w:top w:val="none" w:sz="0" w:space="0" w:color="auto"/>
        <w:left w:val="none" w:sz="0" w:space="0" w:color="auto"/>
        <w:bottom w:val="none" w:sz="0" w:space="0" w:color="auto"/>
        <w:right w:val="none" w:sz="0" w:space="0" w:color="auto"/>
      </w:divBdr>
    </w:div>
    <w:div w:id="704329598">
      <w:bodyDiv w:val="1"/>
      <w:marLeft w:val="0"/>
      <w:marRight w:val="0"/>
      <w:marTop w:val="0"/>
      <w:marBottom w:val="0"/>
      <w:divBdr>
        <w:top w:val="none" w:sz="0" w:space="0" w:color="auto"/>
        <w:left w:val="none" w:sz="0" w:space="0" w:color="auto"/>
        <w:bottom w:val="none" w:sz="0" w:space="0" w:color="auto"/>
        <w:right w:val="none" w:sz="0" w:space="0" w:color="auto"/>
      </w:divBdr>
    </w:div>
    <w:div w:id="706759792">
      <w:bodyDiv w:val="1"/>
      <w:marLeft w:val="0"/>
      <w:marRight w:val="0"/>
      <w:marTop w:val="0"/>
      <w:marBottom w:val="0"/>
      <w:divBdr>
        <w:top w:val="none" w:sz="0" w:space="0" w:color="auto"/>
        <w:left w:val="none" w:sz="0" w:space="0" w:color="auto"/>
        <w:bottom w:val="none" w:sz="0" w:space="0" w:color="auto"/>
        <w:right w:val="none" w:sz="0" w:space="0" w:color="auto"/>
      </w:divBdr>
    </w:div>
    <w:div w:id="711922966">
      <w:bodyDiv w:val="1"/>
      <w:marLeft w:val="0"/>
      <w:marRight w:val="0"/>
      <w:marTop w:val="0"/>
      <w:marBottom w:val="0"/>
      <w:divBdr>
        <w:top w:val="none" w:sz="0" w:space="0" w:color="auto"/>
        <w:left w:val="none" w:sz="0" w:space="0" w:color="auto"/>
        <w:bottom w:val="none" w:sz="0" w:space="0" w:color="auto"/>
        <w:right w:val="none" w:sz="0" w:space="0" w:color="auto"/>
      </w:divBdr>
    </w:div>
    <w:div w:id="715544843">
      <w:bodyDiv w:val="1"/>
      <w:marLeft w:val="0"/>
      <w:marRight w:val="0"/>
      <w:marTop w:val="0"/>
      <w:marBottom w:val="0"/>
      <w:divBdr>
        <w:top w:val="none" w:sz="0" w:space="0" w:color="auto"/>
        <w:left w:val="none" w:sz="0" w:space="0" w:color="auto"/>
        <w:bottom w:val="none" w:sz="0" w:space="0" w:color="auto"/>
        <w:right w:val="none" w:sz="0" w:space="0" w:color="auto"/>
      </w:divBdr>
    </w:div>
    <w:div w:id="722490107">
      <w:bodyDiv w:val="1"/>
      <w:marLeft w:val="0"/>
      <w:marRight w:val="0"/>
      <w:marTop w:val="0"/>
      <w:marBottom w:val="0"/>
      <w:divBdr>
        <w:top w:val="none" w:sz="0" w:space="0" w:color="auto"/>
        <w:left w:val="none" w:sz="0" w:space="0" w:color="auto"/>
        <w:bottom w:val="none" w:sz="0" w:space="0" w:color="auto"/>
        <w:right w:val="none" w:sz="0" w:space="0" w:color="auto"/>
      </w:divBdr>
    </w:div>
    <w:div w:id="731545023">
      <w:bodyDiv w:val="1"/>
      <w:marLeft w:val="0"/>
      <w:marRight w:val="0"/>
      <w:marTop w:val="0"/>
      <w:marBottom w:val="0"/>
      <w:divBdr>
        <w:top w:val="none" w:sz="0" w:space="0" w:color="auto"/>
        <w:left w:val="none" w:sz="0" w:space="0" w:color="auto"/>
        <w:bottom w:val="none" w:sz="0" w:space="0" w:color="auto"/>
        <w:right w:val="none" w:sz="0" w:space="0" w:color="auto"/>
      </w:divBdr>
    </w:div>
    <w:div w:id="733431819">
      <w:bodyDiv w:val="1"/>
      <w:marLeft w:val="0"/>
      <w:marRight w:val="0"/>
      <w:marTop w:val="0"/>
      <w:marBottom w:val="0"/>
      <w:divBdr>
        <w:top w:val="none" w:sz="0" w:space="0" w:color="auto"/>
        <w:left w:val="none" w:sz="0" w:space="0" w:color="auto"/>
        <w:bottom w:val="none" w:sz="0" w:space="0" w:color="auto"/>
        <w:right w:val="none" w:sz="0" w:space="0" w:color="auto"/>
      </w:divBdr>
    </w:div>
    <w:div w:id="734817392">
      <w:bodyDiv w:val="1"/>
      <w:marLeft w:val="0"/>
      <w:marRight w:val="0"/>
      <w:marTop w:val="0"/>
      <w:marBottom w:val="0"/>
      <w:divBdr>
        <w:top w:val="none" w:sz="0" w:space="0" w:color="auto"/>
        <w:left w:val="none" w:sz="0" w:space="0" w:color="auto"/>
        <w:bottom w:val="none" w:sz="0" w:space="0" w:color="auto"/>
        <w:right w:val="none" w:sz="0" w:space="0" w:color="auto"/>
      </w:divBdr>
    </w:div>
    <w:div w:id="736514401">
      <w:bodyDiv w:val="1"/>
      <w:marLeft w:val="0"/>
      <w:marRight w:val="0"/>
      <w:marTop w:val="0"/>
      <w:marBottom w:val="0"/>
      <w:divBdr>
        <w:top w:val="none" w:sz="0" w:space="0" w:color="auto"/>
        <w:left w:val="none" w:sz="0" w:space="0" w:color="auto"/>
        <w:bottom w:val="none" w:sz="0" w:space="0" w:color="auto"/>
        <w:right w:val="none" w:sz="0" w:space="0" w:color="auto"/>
      </w:divBdr>
    </w:div>
    <w:div w:id="736590824">
      <w:bodyDiv w:val="1"/>
      <w:marLeft w:val="0"/>
      <w:marRight w:val="0"/>
      <w:marTop w:val="0"/>
      <w:marBottom w:val="0"/>
      <w:divBdr>
        <w:top w:val="none" w:sz="0" w:space="0" w:color="auto"/>
        <w:left w:val="none" w:sz="0" w:space="0" w:color="auto"/>
        <w:bottom w:val="none" w:sz="0" w:space="0" w:color="auto"/>
        <w:right w:val="none" w:sz="0" w:space="0" w:color="auto"/>
      </w:divBdr>
    </w:div>
    <w:div w:id="742989413">
      <w:bodyDiv w:val="1"/>
      <w:marLeft w:val="0"/>
      <w:marRight w:val="0"/>
      <w:marTop w:val="0"/>
      <w:marBottom w:val="0"/>
      <w:divBdr>
        <w:top w:val="none" w:sz="0" w:space="0" w:color="auto"/>
        <w:left w:val="none" w:sz="0" w:space="0" w:color="auto"/>
        <w:bottom w:val="none" w:sz="0" w:space="0" w:color="auto"/>
        <w:right w:val="none" w:sz="0" w:space="0" w:color="auto"/>
      </w:divBdr>
    </w:div>
    <w:div w:id="743450212">
      <w:bodyDiv w:val="1"/>
      <w:marLeft w:val="0"/>
      <w:marRight w:val="0"/>
      <w:marTop w:val="0"/>
      <w:marBottom w:val="0"/>
      <w:divBdr>
        <w:top w:val="none" w:sz="0" w:space="0" w:color="auto"/>
        <w:left w:val="none" w:sz="0" w:space="0" w:color="auto"/>
        <w:bottom w:val="none" w:sz="0" w:space="0" w:color="auto"/>
        <w:right w:val="none" w:sz="0" w:space="0" w:color="auto"/>
      </w:divBdr>
    </w:div>
    <w:div w:id="747465628">
      <w:bodyDiv w:val="1"/>
      <w:marLeft w:val="0"/>
      <w:marRight w:val="0"/>
      <w:marTop w:val="0"/>
      <w:marBottom w:val="0"/>
      <w:divBdr>
        <w:top w:val="none" w:sz="0" w:space="0" w:color="auto"/>
        <w:left w:val="none" w:sz="0" w:space="0" w:color="auto"/>
        <w:bottom w:val="none" w:sz="0" w:space="0" w:color="auto"/>
        <w:right w:val="none" w:sz="0" w:space="0" w:color="auto"/>
      </w:divBdr>
    </w:div>
    <w:div w:id="752241841">
      <w:bodyDiv w:val="1"/>
      <w:marLeft w:val="0"/>
      <w:marRight w:val="0"/>
      <w:marTop w:val="0"/>
      <w:marBottom w:val="0"/>
      <w:divBdr>
        <w:top w:val="none" w:sz="0" w:space="0" w:color="auto"/>
        <w:left w:val="none" w:sz="0" w:space="0" w:color="auto"/>
        <w:bottom w:val="none" w:sz="0" w:space="0" w:color="auto"/>
        <w:right w:val="none" w:sz="0" w:space="0" w:color="auto"/>
      </w:divBdr>
    </w:div>
    <w:div w:id="755712168">
      <w:bodyDiv w:val="1"/>
      <w:marLeft w:val="0"/>
      <w:marRight w:val="0"/>
      <w:marTop w:val="0"/>
      <w:marBottom w:val="0"/>
      <w:divBdr>
        <w:top w:val="none" w:sz="0" w:space="0" w:color="auto"/>
        <w:left w:val="none" w:sz="0" w:space="0" w:color="auto"/>
        <w:bottom w:val="none" w:sz="0" w:space="0" w:color="auto"/>
        <w:right w:val="none" w:sz="0" w:space="0" w:color="auto"/>
      </w:divBdr>
    </w:div>
    <w:div w:id="757144000">
      <w:bodyDiv w:val="1"/>
      <w:marLeft w:val="0"/>
      <w:marRight w:val="0"/>
      <w:marTop w:val="0"/>
      <w:marBottom w:val="0"/>
      <w:divBdr>
        <w:top w:val="none" w:sz="0" w:space="0" w:color="auto"/>
        <w:left w:val="none" w:sz="0" w:space="0" w:color="auto"/>
        <w:bottom w:val="none" w:sz="0" w:space="0" w:color="auto"/>
        <w:right w:val="none" w:sz="0" w:space="0" w:color="auto"/>
      </w:divBdr>
    </w:div>
    <w:div w:id="757336317">
      <w:bodyDiv w:val="1"/>
      <w:marLeft w:val="0"/>
      <w:marRight w:val="0"/>
      <w:marTop w:val="0"/>
      <w:marBottom w:val="0"/>
      <w:divBdr>
        <w:top w:val="none" w:sz="0" w:space="0" w:color="auto"/>
        <w:left w:val="none" w:sz="0" w:space="0" w:color="auto"/>
        <w:bottom w:val="none" w:sz="0" w:space="0" w:color="auto"/>
        <w:right w:val="none" w:sz="0" w:space="0" w:color="auto"/>
      </w:divBdr>
    </w:div>
    <w:div w:id="761149872">
      <w:bodyDiv w:val="1"/>
      <w:marLeft w:val="0"/>
      <w:marRight w:val="0"/>
      <w:marTop w:val="0"/>
      <w:marBottom w:val="0"/>
      <w:divBdr>
        <w:top w:val="none" w:sz="0" w:space="0" w:color="auto"/>
        <w:left w:val="none" w:sz="0" w:space="0" w:color="auto"/>
        <w:bottom w:val="none" w:sz="0" w:space="0" w:color="auto"/>
        <w:right w:val="none" w:sz="0" w:space="0" w:color="auto"/>
      </w:divBdr>
    </w:div>
    <w:div w:id="766273933">
      <w:bodyDiv w:val="1"/>
      <w:marLeft w:val="0"/>
      <w:marRight w:val="0"/>
      <w:marTop w:val="0"/>
      <w:marBottom w:val="0"/>
      <w:divBdr>
        <w:top w:val="none" w:sz="0" w:space="0" w:color="auto"/>
        <w:left w:val="none" w:sz="0" w:space="0" w:color="auto"/>
        <w:bottom w:val="none" w:sz="0" w:space="0" w:color="auto"/>
        <w:right w:val="none" w:sz="0" w:space="0" w:color="auto"/>
      </w:divBdr>
    </w:div>
    <w:div w:id="768232628">
      <w:bodyDiv w:val="1"/>
      <w:marLeft w:val="0"/>
      <w:marRight w:val="0"/>
      <w:marTop w:val="0"/>
      <w:marBottom w:val="0"/>
      <w:divBdr>
        <w:top w:val="none" w:sz="0" w:space="0" w:color="auto"/>
        <w:left w:val="none" w:sz="0" w:space="0" w:color="auto"/>
        <w:bottom w:val="none" w:sz="0" w:space="0" w:color="auto"/>
        <w:right w:val="none" w:sz="0" w:space="0" w:color="auto"/>
      </w:divBdr>
    </w:div>
    <w:div w:id="768352680">
      <w:bodyDiv w:val="1"/>
      <w:marLeft w:val="0"/>
      <w:marRight w:val="0"/>
      <w:marTop w:val="0"/>
      <w:marBottom w:val="0"/>
      <w:divBdr>
        <w:top w:val="none" w:sz="0" w:space="0" w:color="auto"/>
        <w:left w:val="none" w:sz="0" w:space="0" w:color="auto"/>
        <w:bottom w:val="none" w:sz="0" w:space="0" w:color="auto"/>
        <w:right w:val="none" w:sz="0" w:space="0" w:color="auto"/>
      </w:divBdr>
    </w:div>
    <w:div w:id="769743921">
      <w:bodyDiv w:val="1"/>
      <w:marLeft w:val="0"/>
      <w:marRight w:val="0"/>
      <w:marTop w:val="0"/>
      <w:marBottom w:val="0"/>
      <w:divBdr>
        <w:top w:val="none" w:sz="0" w:space="0" w:color="auto"/>
        <w:left w:val="none" w:sz="0" w:space="0" w:color="auto"/>
        <w:bottom w:val="none" w:sz="0" w:space="0" w:color="auto"/>
        <w:right w:val="none" w:sz="0" w:space="0" w:color="auto"/>
      </w:divBdr>
    </w:div>
    <w:div w:id="771051182">
      <w:bodyDiv w:val="1"/>
      <w:marLeft w:val="0"/>
      <w:marRight w:val="0"/>
      <w:marTop w:val="0"/>
      <w:marBottom w:val="0"/>
      <w:divBdr>
        <w:top w:val="none" w:sz="0" w:space="0" w:color="auto"/>
        <w:left w:val="none" w:sz="0" w:space="0" w:color="auto"/>
        <w:bottom w:val="none" w:sz="0" w:space="0" w:color="auto"/>
        <w:right w:val="none" w:sz="0" w:space="0" w:color="auto"/>
      </w:divBdr>
    </w:div>
    <w:div w:id="771246993">
      <w:bodyDiv w:val="1"/>
      <w:marLeft w:val="0"/>
      <w:marRight w:val="0"/>
      <w:marTop w:val="0"/>
      <w:marBottom w:val="0"/>
      <w:divBdr>
        <w:top w:val="none" w:sz="0" w:space="0" w:color="auto"/>
        <w:left w:val="none" w:sz="0" w:space="0" w:color="auto"/>
        <w:bottom w:val="none" w:sz="0" w:space="0" w:color="auto"/>
        <w:right w:val="none" w:sz="0" w:space="0" w:color="auto"/>
      </w:divBdr>
    </w:div>
    <w:div w:id="774637420">
      <w:bodyDiv w:val="1"/>
      <w:marLeft w:val="0"/>
      <w:marRight w:val="0"/>
      <w:marTop w:val="0"/>
      <w:marBottom w:val="0"/>
      <w:divBdr>
        <w:top w:val="none" w:sz="0" w:space="0" w:color="auto"/>
        <w:left w:val="none" w:sz="0" w:space="0" w:color="auto"/>
        <w:bottom w:val="none" w:sz="0" w:space="0" w:color="auto"/>
        <w:right w:val="none" w:sz="0" w:space="0" w:color="auto"/>
      </w:divBdr>
    </w:div>
    <w:div w:id="774667517">
      <w:bodyDiv w:val="1"/>
      <w:marLeft w:val="0"/>
      <w:marRight w:val="0"/>
      <w:marTop w:val="0"/>
      <w:marBottom w:val="0"/>
      <w:divBdr>
        <w:top w:val="none" w:sz="0" w:space="0" w:color="auto"/>
        <w:left w:val="none" w:sz="0" w:space="0" w:color="auto"/>
        <w:bottom w:val="none" w:sz="0" w:space="0" w:color="auto"/>
        <w:right w:val="none" w:sz="0" w:space="0" w:color="auto"/>
      </w:divBdr>
    </w:div>
    <w:div w:id="779449665">
      <w:bodyDiv w:val="1"/>
      <w:marLeft w:val="0"/>
      <w:marRight w:val="0"/>
      <w:marTop w:val="0"/>
      <w:marBottom w:val="0"/>
      <w:divBdr>
        <w:top w:val="none" w:sz="0" w:space="0" w:color="auto"/>
        <w:left w:val="none" w:sz="0" w:space="0" w:color="auto"/>
        <w:bottom w:val="none" w:sz="0" w:space="0" w:color="auto"/>
        <w:right w:val="none" w:sz="0" w:space="0" w:color="auto"/>
      </w:divBdr>
    </w:div>
    <w:div w:id="785268347">
      <w:bodyDiv w:val="1"/>
      <w:marLeft w:val="0"/>
      <w:marRight w:val="0"/>
      <w:marTop w:val="0"/>
      <w:marBottom w:val="0"/>
      <w:divBdr>
        <w:top w:val="none" w:sz="0" w:space="0" w:color="auto"/>
        <w:left w:val="none" w:sz="0" w:space="0" w:color="auto"/>
        <w:bottom w:val="none" w:sz="0" w:space="0" w:color="auto"/>
        <w:right w:val="none" w:sz="0" w:space="0" w:color="auto"/>
      </w:divBdr>
    </w:div>
    <w:div w:id="788358853">
      <w:bodyDiv w:val="1"/>
      <w:marLeft w:val="0"/>
      <w:marRight w:val="0"/>
      <w:marTop w:val="0"/>
      <w:marBottom w:val="0"/>
      <w:divBdr>
        <w:top w:val="none" w:sz="0" w:space="0" w:color="auto"/>
        <w:left w:val="none" w:sz="0" w:space="0" w:color="auto"/>
        <w:bottom w:val="none" w:sz="0" w:space="0" w:color="auto"/>
        <w:right w:val="none" w:sz="0" w:space="0" w:color="auto"/>
      </w:divBdr>
    </w:div>
    <w:div w:id="788663867">
      <w:bodyDiv w:val="1"/>
      <w:marLeft w:val="0"/>
      <w:marRight w:val="0"/>
      <w:marTop w:val="0"/>
      <w:marBottom w:val="0"/>
      <w:divBdr>
        <w:top w:val="none" w:sz="0" w:space="0" w:color="auto"/>
        <w:left w:val="none" w:sz="0" w:space="0" w:color="auto"/>
        <w:bottom w:val="none" w:sz="0" w:space="0" w:color="auto"/>
        <w:right w:val="none" w:sz="0" w:space="0" w:color="auto"/>
      </w:divBdr>
    </w:div>
    <w:div w:id="796143017">
      <w:bodyDiv w:val="1"/>
      <w:marLeft w:val="0"/>
      <w:marRight w:val="0"/>
      <w:marTop w:val="0"/>
      <w:marBottom w:val="0"/>
      <w:divBdr>
        <w:top w:val="none" w:sz="0" w:space="0" w:color="auto"/>
        <w:left w:val="none" w:sz="0" w:space="0" w:color="auto"/>
        <w:bottom w:val="none" w:sz="0" w:space="0" w:color="auto"/>
        <w:right w:val="none" w:sz="0" w:space="0" w:color="auto"/>
      </w:divBdr>
    </w:div>
    <w:div w:id="800853582">
      <w:bodyDiv w:val="1"/>
      <w:marLeft w:val="0"/>
      <w:marRight w:val="0"/>
      <w:marTop w:val="0"/>
      <w:marBottom w:val="0"/>
      <w:divBdr>
        <w:top w:val="none" w:sz="0" w:space="0" w:color="auto"/>
        <w:left w:val="none" w:sz="0" w:space="0" w:color="auto"/>
        <w:bottom w:val="none" w:sz="0" w:space="0" w:color="auto"/>
        <w:right w:val="none" w:sz="0" w:space="0" w:color="auto"/>
      </w:divBdr>
    </w:div>
    <w:div w:id="801769893">
      <w:bodyDiv w:val="1"/>
      <w:marLeft w:val="0"/>
      <w:marRight w:val="0"/>
      <w:marTop w:val="0"/>
      <w:marBottom w:val="0"/>
      <w:divBdr>
        <w:top w:val="none" w:sz="0" w:space="0" w:color="auto"/>
        <w:left w:val="none" w:sz="0" w:space="0" w:color="auto"/>
        <w:bottom w:val="none" w:sz="0" w:space="0" w:color="auto"/>
        <w:right w:val="none" w:sz="0" w:space="0" w:color="auto"/>
      </w:divBdr>
    </w:div>
    <w:div w:id="810056109">
      <w:bodyDiv w:val="1"/>
      <w:marLeft w:val="0"/>
      <w:marRight w:val="0"/>
      <w:marTop w:val="0"/>
      <w:marBottom w:val="0"/>
      <w:divBdr>
        <w:top w:val="none" w:sz="0" w:space="0" w:color="auto"/>
        <w:left w:val="none" w:sz="0" w:space="0" w:color="auto"/>
        <w:bottom w:val="none" w:sz="0" w:space="0" w:color="auto"/>
        <w:right w:val="none" w:sz="0" w:space="0" w:color="auto"/>
      </w:divBdr>
    </w:div>
    <w:div w:id="810556544">
      <w:bodyDiv w:val="1"/>
      <w:marLeft w:val="0"/>
      <w:marRight w:val="0"/>
      <w:marTop w:val="0"/>
      <w:marBottom w:val="0"/>
      <w:divBdr>
        <w:top w:val="none" w:sz="0" w:space="0" w:color="auto"/>
        <w:left w:val="none" w:sz="0" w:space="0" w:color="auto"/>
        <w:bottom w:val="none" w:sz="0" w:space="0" w:color="auto"/>
        <w:right w:val="none" w:sz="0" w:space="0" w:color="auto"/>
      </w:divBdr>
    </w:div>
    <w:div w:id="812605161">
      <w:bodyDiv w:val="1"/>
      <w:marLeft w:val="0"/>
      <w:marRight w:val="0"/>
      <w:marTop w:val="0"/>
      <w:marBottom w:val="0"/>
      <w:divBdr>
        <w:top w:val="none" w:sz="0" w:space="0" w:color="auto"/>
        <w:left w:val="none" w:sz="0" w:space="0" w:color="auto"/>
        <w:bottom w:val="none" w:sz="0" w:space="0" w:color="auto"/>
        <w:right w:val="none" w:sz="0" w:space="0" w:color="auto"/>
      </w:divBdr>
    </w:div>
    <w:div w:id="825628743">
      <w:bodyDiv w:val="1"/>
      <w:marLeft w:val="0"/>
      <w:marRight w:val="0"/>
      <w:marTop w:val="0"/>
      <w:marBottom w:val="0"/>
      <w:divBdr>
        <w:top w:val="none" w:sz="0" w:space="0" w:color="auto"/>
        <w:left w:val="none" w:sz="0" w:space="0" w:color="auto"/>
        <w:bottom w:val="none" w:sz="0" w:space="0" w:color="auto"/>
        <w:right w:val="none" w:sz="0" w:space="0" w:color="auto"/>
      </w:divBdr>
    </w:div>
    <w:div w:id="827743227">
      <w:bodyDiv w:val="1"/>
      <w:marLeft w:val="0"/>
      <w:marRight w:val="0"/>
      <w:marTop w:val="0"/>
      <w:marBottom w:val="0"/>
      <w:divBdr>
        <w:top w:val="none" w:sz="0" w:space="0" w:color="auto"/>
        <w:left w:val="none" w:sz="0" w:space="0" w:color="auto"/>
        <w:bottom w:val="none" w:sz="0" w:space="0" w:color="auto"/>
        <w:right w:val="none" w:sz="0" w:space="0" w:color="auto"/>
      </w:divBdr>
    </w:div>
    <w:div w:id="834535882">
      <w:bodyDiv w:val="1"/>
      <w:marLeft w:val="0"/>
      <w:marRight w:val="0"/>
      <w:marTop w:val="0"/>
      <w:marBottom w:val="0"/>
      <w:divBdr>
        <w:top w:val="none" w:sz="0" w:space="0" w:color="auto"/>
        <w:left w:val="none" w:sz="0" w:space="0" w:color="auto"/>
        <w:bottom w:val="none" w:sz="0" w:space="0" w:color="auto"/>
        <w:right w:val="none" w:sz="0" w:space="0" w:color="auto"/>
      </w:divBdr>
    </w:div>
    <w:div w:id="836577486">
      <w:bodyDiv w:val="1"/>
      <w:marLeft w:val="0"/>
      <w:marRight w:val="0"/>
      <w:marTop w:val="0"/>
      <w:marBottom w:val="0"/>
      <w:divBdr>
        <w:top w:val="none" w:sz="0" w:space="0" w:color="auto"/>
        <w:left w:val="none" w:sz="0" w:space="0" w:color="auto"/>
        <w:bottom w:val="none" w:sz="0" w:space="0" w:color="auto"/>
        <w:right w:val="none" w:sz="0" w:space="0" w:color="auto"/>
      </w:divBdr>
    </w:div>
    <w:div w:id="838547275">
      <w:bodyDiv w:val="1"/>
      <w:marLeft w:val="0"/>
      <w:marRight w:val="0"/>
      <w:marTop w:val="0"/>
      <w:marBottom w:val="0"/>
      <w:divBdr>
        <w:top w:val="none" w:sz="0" w:space="0" w:color="auto"/>
        <w:left w:val="none" w:sz="0" w:space="0" w:color="auto"/>
        <w:bottom w:val="none" w:sz="0" w:space="0" w:color="auto"/>
        <w:right w:val="none" w:sz="0" w:space="0" w:color="auto"/>
      </w:divBdr>
    </w:div>
    <w:div w:id="842014759">
      <w:bodyDiv w:val="1"/>
      <w:marLeft w:val="0"/>
      <w:marRight w:val="0"/>
      <w:marTop w:val="0"/>
      <w:marBottom w:val="0"/>
      <w:divBdr>
        <w:top w:val="none" w:sz="0" w:space="0" w:color="auto"/>
        <w:left w:val="none" w:sz="0" w:space="0" w:color="auto"/>
        <w:bottom w:val="none" w:sz="0" w:space="0" w:color="auto"/>
        <w:right w:val="none" w:sz="0" w:space="0" w:color="auto"/>
      </w:divBdr>
    </w:div>
    <w:div w:id="859389509">
      <w:bodyDiv w:val="1"/>
      <w:marLeft w:val="0"/>
      <w:marRight w:val="0"/>
      <w:marTop w:val="0"/>
      <w:marBottom w:val="0"/>
      <w:divBdr>
        <w:top w:val="none" w:sz="0" w:space="0" w:color="auto"/>
        <w:left w:val="none" w:sz="0" w:space="0" w:color="auto"/>
        <w:bottom w:val="none" w:sz="0" w:space="0" w:color="auto"/>
        <w:right w:val="none" w:sz="0" w:space="0" w:color="auto"/>
      </w:divBdr>
    </w:div>
    <w:div w:id="860977112">
      <w:bodyDiv w:val="1"/>
      <w:marLeft w:val="0"/>
      <w:marRight w:val="0"/>
      <w:marTop w:val="0"/>
      <w:marBottom w:val="0"/>
      <w:divBdr>
        <w:top w:val="none" w:sz="0" w:space="0" w:color="auto"/>
        <w:left w:val="none" w:sz="0" w:space="0" w:color="auto"/>
        <w:bottom w:val="none" w:sz="0" w:space="0" w:color="auto"/>
        <w:right w:val="none" w:sz="0" w:space="0" w:color="auto"/>
      </w:divBdr>
    </w:div>
    <w:div w:id="868643590">
      <w:bodyDiv w:val="1"/>
      <w:marLeft w:val="0"/>
      <w:marRight w:val="0"/>
      <w:marTop w:val="0"/>
      <w:marBottom w:val="0"/>
      <w:divBdr>
        <w:top w:val="none" w:sz="0" w:space="0" w:color="auto"/>
        <w:left w:val="none" w:sz="0" w:space="0" w:color="auto"/>
        <w:bottom w:val="none" w:sz="0" w:space="0" w:color="auto"/>
        <w:right w:val="none" w:sz="0" w:space="0" w:color="auto"/>
      </w:divBdr>
    </w:div>
    <w:div w:id="876159413">
      <w:bodyDiv w:val="1"/>
      <w:marLeft w:val="0"/>
      <w:marRight w:val="0"/>
      <w:marTop w:val="0"/>
      <w:marBottom w:val="0"/>
      <w:divBdr>
        <w:top w:val="none" w:sz="0" w:space="0" w:color="auto"/>
        <w:left w:val="none" w:sz="0" w:space="0" w:color="auto"/>
        <w:bottom w:val="none" w:sz="0" w:space="0" w:color="auto"/>
        <w:right w:val="none" w:sz="0" w:space="0" w:color="auto"/>
      </w:divBdr>
    </w:div>
    <w:div w:id="890847972">
      <w:bodyDiv w:val="1"/>
      <w:marLeft w:val="0"/>
      <w:marRight w:val="0"/>
      <w:marTop w:val="0"/>
      <w:marBottom w:val="0"/>
      <w:divBdr>
        <w:top w:val="none" w:sz="0" w:space="0" w:color="auto"/>
        <w:left w:val="none" w:sz="0" w:space="0" w:color="auto"/>
        <w:bottom w:val="none" w:sz="0" w:space="0" w:color="auto"/>
        <w:right w:val="none" w:sz="0" w:space="0" w:color="auto"/>
      </w:divBdr>
    </w:div>
    <w:div w:id="900020006">
      <w:bodyDiv w:val="1"/>
      <w:marLeft w:val="0"/>
      <w:marRight w:val="0"/>
      <w:marTop w:val="0"/>
      <w:marBottom w:val="0"/>
      <w:divBdr>
        <w:top w:val="none" w:sz="0" w:space="0" w:color="auto"/>
        <w:left w:val="none" w:sz="0" w:space="0" w:color="auto"/>
        <w:bottom w:val="none" w:sz="0" w:space="0" w:color="auto"/>
        <w:right w:val="none" w:sz="0" w:space="0" w:color="auto"/>
      </w:divBdr>
    </w:div>
    <w:div w:id="904071245">
      <w:bodyDiv w:val="1"/>
      <w:marLeft w:val="0"/>
      <w:marRight w:val="0"/>
      <w:marTop w:val="0"/>
      <w:marBottom w:val="0"/>
      <w:divBdr>
        <w:top w:val="none" w:sz="0" w:space="0" w:color="auto"/>
        <w:left w:val="none" w:sz="0" w:space="0" w:color="auto"/>
        <w:bottom w:val="none" w:sz="0" w:space="0" w:color="auto"/>
        <w:right w:val="none" w:sz="0" w:space="0" w:color="auto"/>
      </w:divBdr>
    </w:div>
    <w:div w:id="905142547">
      <w:bodyDiv w:val="1"/>
      <w:marLeft w:val="0"/>
      <w:marRight w:val="0"/>
      <w:marTop w:val="0"/>
      <w:marBottom w:val="0"/>
      <w:divBdr>
        <w:top w:val="none" w:sz="0" w:space="0" w:color="auto"/>
        <w:left w:val="none" w:sz="0" w:space="0" w:color="auto"/>
        <w:bottom w:val="none" w:sz="0" w:space="0" w:color="auto"/>
        <w:right w:val="none" w:sz="0" w:space="0" w:color="auto"/>
      </w:divBdr>
    </w:div>
    <w:div w:id="907764730">
      <w:bodyDiv w:val="1"/>
      <w:marLeft w:val="0"/>
      <w:marRight w:val="0"/>
      <w:marTop w:val="0"/>
      <w:marBottom w:val="0"/>
      <w:divBdr>
        <w:top w:val="none" w:sz="0" w:space="0" w:color="auto"/>
        <w:left w:val="none" w:sz="0" w:space="0" w:color="auto"/>
        <w:bottom w:val="none" w:sz="0" w:space="0" w:color="auto"/>
        <w:right w:val="none" w:sz="0" w:space="0" w:color="auto"/>
      </w:divBdr>
    </w:div>
    <w:div w:id="908543813">
      <w:bodyDiv w:val="1"/>
      <w:marLeft w:val="0"/>
      <w:marRight w:val="0"/>
      <w:marTop w:val="0"/>
      <w:marBottom w:val="0"/>
      <w:divBdr>
        <w:top w:val="none" w:sz="0" w:space="0" w:color="auto"/>
        <w:left w:val="none" w:sz="0" w:space="0" w:color="auto"/>
        <w:bottom w:val="none" w:sz="0" w:space="0" w:color="auto"/>
        <w:right w:val="none" w:sz="0" w:space="0" w:color="auto"/>
      </w:divBdr>
    </w:div>
    <w:div w:id="913978718">
      <w:bodyDiv w:val="1"/>
      <w:marLeft w:val="0"/>
      <w:marRight w:val="0"/>
      <w:marTop w:val="0"/>
      <w:marBottom w:val="0"/>
      <w:divBdr>
        <w:top w:val="none" w:sz="0" w:space="0" w:color="auto"/>
        <w:left w:val="none" w:sz="0" w:space="0" w:color="auto"/>
        <w:bottom w:val="none" w:sz="0" w:space="0" w:color="auto"/>
        <w:right w:val="none" w:sz="0" w:space="0" w:color="auto"/>
      </w:divBdr>
    </w:div>
    <w:div w:id="914968903">
      <w:bodyDiv w:val="1"/>
      <w:marLeft w:val="0"/>
      <w:marRight w:val="0"/>
      <w:marTop w:val="0"/>
      <w:marBottom w:val="0"/>
      <w:divBdr>
        <w:top w:val="none" w:sz="0" w:space="0" w:color="auto"/>
        <w:left w:val="none" w:sz="0" w:space="0" w:color="auto"/>
        <w:bottom w:val="none" w:sz="0" w:space="0" w:color="auto"/>
        <w:right w:val="none" w:sz="0" w:space="0" w:color="auto"/>
      </w:divBdr>
    </w:div>
    <w:div w:id="916283251">
      <w:bodyDiv w:val="1"/>
      <w:marLeft w:val="0"/>
      <w:marRight w:val="0"/>
      <w:marTop w:val="0"/>
      <w:marBottom w:val="0"/>
      <w:divBdr>
        <w:top w:val="none" w:sz="0" w:space="0" w:color="auto"/>
        <w:left w:val="none" w:sz="0" w:space="0" w:color="auto"/>
        <w:bottom w:val="none" w:sz="0" w:space="0" w:color="auto"/>
        <w:right w:val="none" w:sz="0" w:space="0" w:color="auto"/>
      </w:divBdr>
    </w:div>
    <w:div w:id="921378405">
      <w:bodyDiv w:val="1"/>
      <w:marLeft w:val="0"/>
      <w:marRight w:val="0"/>
      <w:marTop w:val="0"/>
      <w:marBottom w:val="0"/>
      <w:divBdr>
        <w:top w:val="none" w:sz="0" w:space="0" w:color="auto"/>
        <w:left w:val="none" w:sz="0" w:space="0" w:color="auto"/>
        <w:bottom w:val="none" w:sz="0" w:space="0" w:color="auto"/>
        <w:right w:val="none" w:sz="0" w:space="0" w:color="auto"/>
      </w:divBdr>
    </w:div>
    <w:div w:id="924070016">
      <w:bodyDiv w:val="1"/>
      <w:marLeft w:val="0"/>
      <w:marRight w:val="0"/>
      <w:marTop w:val="0"/>
      <w:marBottom w:val="0"/>
      <w:divBdr>
        <w:top w:val="none" w:sz="0" w:space="0" w:color="auto"/>
        <w:left w:val="none" w:sz="0" w:space="0" w:color="auto"/>
        <w:bottom w:val="none" w:sz="0" w:space="0" w:color="auto"/>
        <w:right w:val="none" w:sz="0" w:space="0" w:color="auto"/>
      </w:divBdr>
    </w:div>
    <w:div w:id="928386781">
      <w:bodyDiv w:val="1"/>
      <w:marLeft w:val="0"/>
      <w:marRight w:val="0"/>
      <w:marTop w:val="0"/>
      <w:marBottom w:val="0"/>
      <w:divBdr>
        <w:top w:val="none" w:sz="0" w:space="0" w:color="auto"/>
        <w:left w:val="none" w:sz="0" w:space="0" w:color="auto"/>
        <w:bottom w:val="none" w:sz="0" w:space="0" w:color="auto"/>
        <w:right w:val="none" w:sz="0" w:space="0" w:color="auto"/>
      </w:divBdr>
    </w:div>
    <w:div w:id="935332998">
      <w:bodyDiv w:val="1"/>
      <w:marLeft w:val="0"/>
      <w:marRight w:val="0"/>
      <w:marTop w:val="0"/>
      <w:marBottom w:val="0"/>
      <w:divBdr>
        <w:top w:val="none" w:sz="0" w:space="0" w:color="auto"/>
        <w:left w:val="none" w:sz="0" w:space="0" w:color="auto"/>
        <w:bottom w:val="none" w:sz="0" w:space="0" w:color="auto"/>
        <w:right w:val="none" w:sz="0" w:space="0" w:color="auto"/>
      </w:divBdr>
    </w:div>
    <w:div w:id="940769860">
      <w:bodyDiv w:val="1"/>
      <w:marLeft w:val="0"/>
      <w:marRight w:val="0"/>
      <w:marTop w:val="0"/>
      <w:marBottom w:val="0"/>
      <w:divBdr>
        <w:top w:val="none" w:sz="0" w:space="0" w:color="auto"/>
        <w:left w:val="none" w:sz="0" w:space="0" w:color="auto"/>
        <w:bottom w:val="none" w:sz="0" w:space="0" w:color="auto"/>
        <w:right w:val="none" w:sz="0" w:space="0" w:color="auto"/>
      </w:divBdr>
    </w:div>
    <w:div w:id="940916649">
      <w:bodyDiv w:val="1"/>
      <w:marLeft w:val="0"/>
      <w:marRight w:val="0"/>
      <w:marTop w:val="0"/>
      <w:marBottom w:val="0"/>
      <w:divBdr>
        <w:top w:val="none" w:sz="0" w:space="0" w:color="auto"/>
        <w:left w:val="none" w:sz="0" w:space="0" w:color="auto"/>
        <w:bottom w:val="none" w:sz="0" w:space="0" w:color="auto"/>
        <w:right w:val="none" w:sz="0" w:space="0" w:color="auto"/>
      </w:divBdr>
    </w:div>
    <w:div w:id="941886250">
      <w:bodyDiv w:val="1"/>
      <w:marLeft w:val="0"/>
      <w:marRight w:val="0"/>
      <w:marTop w:val="0"/>
      <w:marBottom w:val="0"/>
      <w:divBdr>
        <w:top w:val="none" w:sz="0" w:space="0" w:color="auto"/>
        <w:left w:val="none" w:sz="0" w:space="0" w:color="auto"/>
        <w:bottom w:val="none" w:sz="0" w:space="0" w:color="auto"/>
        <w:right w:val="none" w:sz="0" w:space="0" w:color="auto"/>
      </w:divBdr>
    </w:div>
    <w:div w:id="947471217">
      <w:bodyDiv w:val="1"/>
      <w:marLeft w:val="0"/>
      <w:marRight w:val="0"/>
      <w:marTop w:val="0"/>
      <w:marBottom w:val="0"/>
      <w:divBdr>
        <w:top w:val="none" w:sz="0" w:space="0" w:color="auto"/>
        <w:left w:val="none" w:sz="0" w:space="0" w:color="auto"/>
        <w:bottom w:val="none" w:sz="0" w:space="0" w:color="auto"/>
        <w:right w:val="none" w:sz="0" w:space="0" w:color="auto"/>
      </w:divBdr>
    </w:div>
    <w:div w:id="951132914">
      <w:bodyDiv w:val="1"/>
      <w:marLeft w:val="0"/>
      <w:marRight w:val="0"/>
      <w:marTop w:val="0"/>
      <w:marBottom w:val="0"/>
      <w:divBdr>
        <w:top w:val="none" w:sz="0" w:space="0" w:color="auto"/>
        <w:left w:val="none" w:sz="0" w:space="0" w:color="auto"/>
        <w:bottom w:val="none" w:sz="0" w:space="0" w:color="auto"/>
        <w:right w:val="none" w:sz="0" w:space="0" w:color="auto"/>
      </w:divBdr>
    </w:div>
    <w:div w:id="952253252">
      <w:bodyDiv w:val="1"/>
      <w:marLeft w:val="0"/>
      <w:marRight w:val="0"/>
      <w:marTop w:val="0"/>
      <w:marBottom w:val="0"/>
      <w:divBdr>
        <w:top w:val="none" w:sz="0" w:space="0" w:color="auto"/>
        <w:left w:val="none" w:sz="0" w:space="0" w:color="auto"/>
        <w:bottom w:val="none" w:sz="0" w:space="0" w:color="auto"/>
        <w:right w:val="none" w:sz="0" w:space="0" w:color="auto"/>
      </w:divBdr>
    </w:div>
    <w:div w:id="958531242">
      <w:bodyDiv w:val="1"/>
      <w:marLeft w:val="0"/>
      <w:marRight w:val="0"/>
      <w:marTop w:val="0"/>
      <w:marBottom w:val="0"/>
      <w:divBdr>
        <w:top w:val="none" w:sz="0" w:space="0" w:color="auto"/>
        <w:left w:val="none" w:sz="0" w:space="0" w:color="auto"/>
        <w:bottom w:val="none" w:sz="0" w:space="0" w:color="auto"/>
        <w:right w:val="none" w:sz="0" w:space="0" w:color="auto"/>
      </w:divBdr>
    </w:div>
    <w:div w:id="961035547">
      <w:bodyDiv w:val="1"/>
      <w:marLeft w:val="0"/>
      <w:marRight w:val="0"/>
      <w:marTop w:val="0"/>
      <w:marBottom w:val="0"/>
      <w:divBdr>
        <w:top w:val="none" w:sz="0" w:space="0" w:color="auto"/>
        <w:left w:val="none" w:sz="0" w:space="0" w:color="auto"/>
        <w:bottom w:val="none" w:sz="0" w:space="0" w:color="auto"/>
        <w:right w:val="none" w:sz="0" w:space="0" w:color="auto"/>
      </w:divBdr>
    </w:div>
    <w:div w:id="963972465">
      <w:bodyDiv w:val="1"/>
      <w:marLeft w:val="0"/>
      <w:marRight w:val="0"/>
      <w:marTop w:val="0"/>
      <w:marBottom w:val="0"/>
      <w:divBdr>
        <w:top w:val="none" w:sz="0" w:space="0" w:color="auto"/>
        <w:left w:val="none" w:sz="0" w:space="0" w:color="auto"/>
        <w:bottom w:val="none" w:sz="0" w:space="0" w:color="auto"/>
        <w:right w:val="none" w:sz="0" w:space="0" w:color="auto"/>
      </w:divBdr>
    </w:div>
    <w:div w:id="966543091">
      <w:bodyDiv w:val="1"/>
      <w:marLeft w:val="0"/>
      <w:marRight w:val="0"/>
      <w:marTop w:val="0"/>
      <w:marBottom w:val="0"/>
      <w:divBdr>
        <w:top w:val="none" w:sz="0" w:space="0" w:color="auto"/>
        <w:left w:val="none" w:sz="0" w:space="0" w:color="auto"/>
        <w:bottom w:val="none" w:sz="0" w:space="0" w:color="auto"/>
        <w:right w:val="none" w:sz="0" w:space="0" w:color="auto"/>
      </w:divBdr>
    </w:div>
    <w:div w:id="989753327">
      <w:bodyDiv w:val="1"/>
      <w:marLeft w:val="0"/>
      <w:marRight w:val="0"/>
      <w:marTop w:val="0"/>
      <w:marBottom w:val="0"/>
      <w:divBdr>
        <w:top w:val="none" w:sz="0" w:space="0" w:color="auto"/>
        <w:left w:val="none" w:sz="0" w:space="0" w:color="auto"/>
        <w:bottom w:val="none" w:sz="0" w:space="0" w:color="auto"/>
        <w:right w:val="none" w:sz="0" w:space="0" w:color="auto"/>
      </w:divBdr>
    </w:div>
    <w:div w:id="991906967">
      <w:bodyDiv w:val="1"/>
      <w:marLeft w:val="0"/>
      <w:marRight w:val="0"/>
      <w:marTop w:val="0"/>
      <w:marBottom w:val="0"/>
      <w:divBdr>
        <w:top w:val="none" w:sz="0" w:space="0" w:color="auto"/>
        <w:left w:val="none" w:sz="0" w:space="0" w:color="auto"/>
        <w:bottom w:val="none" w:sz="0" w:space="0" w:color="auto"/>
        <w:right w:val="none" w:sz="0" w:space="0" w:color="auto"/>
      </w:divBdr>
    </w:div>
    <w:div w:id="999579112">
      <w:bodyDiv w:val="1"/>
      <w:marLeft w:val="0"/>
      <w:marRight w:val="0"/>
      <w:marTop w:val="0"/>
      <w:marBottom w:val="0"/>
      <w:divBdr>
        <w:top w:val="none" w:sz="0" w:space="0" w:color="auto"/>
        <w:left w:val="none" w:sz="0" w:space="0" w:color="auto"/>
        <w:bottom w:val="none" w:sz="0" w:space="0" w:color="auto"/>
        <w:right w:val="none" w:sz="0" w:space="0" w:color="auto"/>
      </w:divBdr>
    </w:div>
    <w:div w:id="1000886953">
      <w:bodyDiv w:val="1"/>
      <w:marLeft w:val="0"/>
      <w:marRight w:val="0"/>
      <w:marTop w:val="0"/>
      <w:marBottom w:val="0"/>
      <w:divBdr>
        <w:top w:val="none" w:sz="0" w:space="0" w:color="auto"/>
        <w:left w:val="none" w:sz="0" w:space="0" w:color="auto"/>
        <w:bottom w:val="none" w:sz="0" w:space="0" w:color="auto"/>
        <w:right w:val="none" w:sz="0" w:space="0" w:color="auto"/>
      </w:divBdr>
    </w:div>
    <w:div w:id="1002270720">
      <w:bodyDiv w:val="1"/>
      <w:marLeft w:val="0"/>
      <w:marRight w:val="0"/>
      <w:marTop w:val="0"/>
      <w:marBottom w:val="0"/>
      <w:divBdr>
        <w:top w:val="none" w:sz="0" w:space="0" w:color="auto"/>
        <w:left w:val="none" w:sz="0" w:space="0" w:color="auto"/>
        <w:bottom w:val="none" w:sz="0" w:space="0" w:color="auto"/>
        <w:right w:val="none" w:sz="0" w:space="0" w:color="auto"/>
      </w:divBdr>
    </w:div>
    <w:div w:id="1005595902">
      <w:bodyDiv w:val="1"/>
      <w:marLeft w:val="0"/>
      <w:marRight w:val="0"/>
      <w:marTop w:val="0"/>
      <w:marBottom w:val="0"/>
      <w:divBdr>
        <w:top w:val="none" w:sz="0" w:space="0" w:color="auto"/>
        <w:left w:val="none" w:sz="0" w:space="0" w:color="auto"/>
        <w:bottom w:val="none" w:sz="0" w:space="0" w:color="auto"/>
        <w:right w:val="none" w:sz="0" w:space="0" w:color="auto"/>
      </w:divBdr>
    </w:div>
    <w:div w:id="1007634014">
      <w:bodyDiv w:val="1"/>
      <w:marLeft w:val="0"/>
      <w:marRight w:val="0"/>
      <w:marTop w:val="0"/>
      <w:marBottom w:val="0"/>
      <w:divBdr>
        <w:top w:val="none" w:sz="0" w:space="0" w:color="auto"/>
        <w:left w:val="none" w:sz="0" w:space="0" w:color="auto"/>
        <w:bottom w:val="none" w:sz="0" w:space="0" w:color="auto"/>
        <w:right w:val="none" w:sz="0" w:space="0" w:color="auto"/>
      </w:divBdr>
    </w:div>
    <w:div w:id="1012075279">
      <w:bodyDiv w:val="1"/>
      <w:marLeft w:val="0"/>
      <w:marRight w:val="0"/>
      <w:marTop w:val="0"/>
      <w:marBottom w:val="0"/>
      <w:divBdr>
        <w:top w:val="none" w:sz="0" w:space="0" w:color="auto"/>
        <w:left w:val="none" w:sz="0" w:space="0" w:color="auto"/>
        <w:bottom w:val="none" w:sz="0" w:space="0" w:color="auto"/>
        <w:right w:val="none" w:sz="0" w:space="0" w:color="auto"/>
      </w:divBdr>
    </w:div>
    <w:div w:id="1012954101">
      <w:bodyDiv w:val="1"/>
      <w:marLeft w:val="0"/>
      <w:marRight w:val="0"/>
      <w:marTop w:val="0"/>
      <w:marBottom w:val="0"/>
      <w:divBdr>
        <w:top w:val="none" w:sz="0" w:space="0" w:color="auto"/>
        <w:left w:val="none" w:sz="0" w:space="0" w:color="auto"/>
        <w:bottom w:val="none" w:sz="0" w:space="0" w:color="auto"/>
        <w:right w:val="none" w:sz="0" w:space="0" w:color="auto"/>
      </w:divBdr>
    </w:div>
    <w:div w:id="1015958890">
      <w:bodyDiv w:val="1"/>
      <w:marLeft w:val="0"/>
      <w:marRight w:val="0"/>
      <w:marTop w:val="0"/>
      <w:marBottom w:val="0"/>
      <w:divBdr>
        <w:top w:val="none" w:sz="0" w:space="0" w:color="auto"/>
        <w:left w:val="none" w:sz="0" w:space="0" w:color="auto"/>
        <w:bottom w:val="none" w:sz="0" w:space="0" w:color="auto"/>
        <w:right w:val="none" w:sz="0" w:space="0" w:color="auto"/>
      </w:divBdr>
    </w:div>
    <w:div w:id="1017535124">
      <w:bodyDiv w:val="1"/>
      <w:marLeft w:val="0"/>
      <w:marRight w:val="0"/>
      <w:marTop w:val="0"/>
      <w:marBottom w:val="0"/>
      <w:divBdr>
        <w:top w:val="none" w:sz="0" w:space="0" w:color="auto"/>
        <w:left w:val="none" w:sz="0" w:space="0" w:color="auto"/>
        <w:bottom w:val="none" w:sz="0" w:space="0" w:color="auto"/>
        <w:right w:val="none" w:sz="0" w:space="0" w:color="auto"/>
      </w:divBdr>
    </w:div>
    <w:div w:id="1017581334">
      <w:bodyDiv w:val="1"/>
      <w:marLeft w:val="0"/>
      <w:marRight w:val="0"/>
      <w:marTop w:val="0"/>
      <w:marBottom w:val="0"/>
      <w:divBdr>
        <w:top w:val="none" w:sz="0" w:space="0" w:color="auto"/>
        <w:left w:val="none" w:sz="0" w:space="0" w:color="auto"/>
        <w:bottom w:val="none" w:sz="0" w:space="0" w:color="auto"/>
        <w:right w:val="none" w:sz="0" w:space="0" w:color="auto"/>
      </w:divBdr>
    </w:div>
    <w:div w:id="1018383778">
      <w:bodyDiv w:val="1"/>
      <w:marLeft w:val="0"/>
      <w:marRight w:val="0"/>
      <w:marTop w:val="0"/>
      <w:marBottom w:val="0"/>
      <w:divBdr>
        <w:top w:val="none" w:sz="0" w:space="0" w:color="auto"/>
        <w:left w:val="none" w:sz="0" w:space="0" w:color="auto"/>
        <w:bottom w:val="none" w:sz="0" w:space="0" w:color="auto"/>
        <w:right w:val="none" w:sz="0" w:space="0" w:color="auto"/>
      </w:divBdr>
    </w:div>
    <w:div w:id="1019547050">
      <w:bodyDiv w:val="1"/>
      <w:marLeft w:val="0"/>
      <w:marRight w:val="0"/>
      <w:marTop w:val="0"/>
      <w:marBottom w:val="0"/>
      <w:divBdr>
        <w:top w:val="none" w:sz="0" w:space="0" w:color="auto"/>
        <w:left w:val="none" w:sz="0" w:space="0" w:color="auto"/>
        <w:bottom w:val="none" w:sz="0" w:space="0" w:color="auto"/>
        <w:right w:val="none" w:sz="0" w:space="0" w:color="auto"/>
      </w:divBdr>
    </w:div>
    <w:div w:id="1026448551">
      <w:bodyDiv w:val="1"/>
      <w:marLeft w:val="0"/>
      <w:marRight w:val="0"/>
      <w:marTop w:val="0"/>
      <w:marBottom w:val="0"/>
      <w:divBdr>
        <w:top w:val="none" w:sz="0" w:space="0" w:color="auto"/>
        <w:left w:val="none" w:sz="0" w:space="0" w:color="auto"/>
        <w:bottom w:val="none" w:sz="0" w:space="0" w:color="auto"/>
        <w:right w:val="none" w:sz="0" w:space="0" w:color="auto"/>
      </w:divBdr>
    </w:div>
    <w:div w:id="1030765865">
      <w:bodyDiv w:val="1"/>
      <w:marLeft w:val="0"/>
      <w:marRight w:val="0"/>
      <w:marTop w:val="0"/>
      <w:marBottom w:val="0"/>
      <w:divBdr>
        <w:top w:val="none" w:sz="0" w:space="0" w:color="auto"/>
        <w:left w:val="none" w:sz="0" w:space="0" w:color="auto"/>
        <w:bottom w:val="none" w:sz="0" w:space="0" w:color="auto"/>
        <w:right w:val="none" w:sz="0" w:space="0" w:color="auto"/>
      </w:divBdr>
    </w:div>
    <w:div w:id="1032658398">
      <w:bodyDiv w:val="1"/>
      <w:marLeft w:val="0"/>
      <w:marRight w:val="0"/>
      <w:marTop w:val="0"/>
      <w:marBottom w:val="0"/>
      <w:divBdr>
        <w:top w:val="none" w:sz="0" w:space="0" w:color="auto"/>
        <w:left w:val="none" w:sz="0" w:space="0" w:color="auto"/>
        <w:bottom w:val="none" w:sz="0" w:space="0" w:color="auto"/>
        <w:right w:val="none" w:sz="0" w:space="0" w:color="auto"/>
      </w:divBdr>
    </w:div>
    <w:div w:id="1033842333">
      <w:bodyDiv w:val="1"/>
      <w:marLeft w:val="0"/>
      <w:marRight w:val="0"/>
      <w:marTop w:val="0"/>
      <w:marBottom w:val="0"/>
      <w:divBdr>
        <w:top w:val="none" w:sz="0" w:space="0" w:color="auto"/>
        <w:left w:val="none" w:sz="0" w:space="0" w:color="auto"/>
        <w:bottom w:val="none" w:sz="0" w:space="0" w:color="auto"/>
        <w:right w:val="none" w:sz="0" w:space="0" w:color="auto"/>
      </w:divBdr>
    </w:div>
    <w:div w:id="1036659240">
      <w:bodyDiv w:val="1"/>
      <w:marLeft w:val="0"/>
      <w:marRight w:val="0"/>
      <w:marTop w:val="0"/>
      <w:marBottom w:val="0"/>
      <w:divBdr>
        <w:top w:val="none" w:sz="0" w:space="0" w:color="auto"/>
        <w:left w:val="none" w:sz="0" w:space="0" w:color="auto"/>
        <w:bottom w:val="none" w:sz="0" w:space="0" w:color="auto"/>
        <w:right w:val="none" w:sz="0" w:space="0" w:color="auto"/>
      </w:divBdr>
    </w:div>
    <w:div w:id="1039355239">
      <w:bodyDiv w:val="1"/>
      <w:marLeft w:val="0"/>
      <w:marRight w:val="0"/>
      <w:marTop w:val="0"/>
      <w:marBottom w:val="0"/>
      <w:divBdr>
        <w:top w:val="none" w:sz="0" w:space="0" w:color="auto"/>
        <w:left w:val="none" w:sz="0" w:space="0" w:color="auto"/>
        <w:bottom w:val="none" w:sz="0" w:space="0" w:color="auto"/>
        <w:right w:val="none" w:sz="0" w:space="0" w:color="auto"/>
      </w:divBdr>
    </w:div>
    <w:div w:id="1040205798">
      <w:bodyDiv w:val="1"/>
      <w:marLeft w:val="0"/>
      <w:marRight w:val="0"/>
      <w:marTop w:val="0"/>
      <w:marBottom w:val="0"/>
      <w:divBdr>
        <w:top w:val="none" w:sz="0" w:space="0" w:color="auto"/>
        <w:left w:val="none" w:sz="0" w:space="0" w:color="auto"/>
        <w:bottom w:val="none" w:sz="0" w:space="0" w:color="auto"/>
        <w:right w:val="none" w:sz="0" w:space="0" w:color="auto"/>
      </w:divBdr>
    </w:div>
    <w:div w:id="1043365827">
      <w:bodyDiv w:val="1"/>
      <w:marLeft w:val="0"/>
      <w:marRight w:val="0"/>
      <w:marTop w:val="0"/>
      <w:marBottom w:val="0"/>
      <w:divBdr>
        <w:top w:val="none" w:sz="0" w:space="0" w:color="auto"/>
        <w:left w:val="none" w:sz="0" w:space="0" w:color="auto"/>
        <w:bottom w:val="none" w:sz="0" w:space="0" w:color="auto"/>
        <w:right w:val="none" w:sz="0" w:space="0" w:color="auto"/>
      </w:divBdr>
    </w:div>
    <w:div w:id="1043409181">
      <w:bodyDiv w:val="1"/>
      <w:marLeft w:val="0"/>
      <w:marRight w:val="0"/>
      <w:marTop w:val="0"/>
      <w:marBottom w:val="0"/>
      <w:divBdr>
        <w:top w:val="none" w:sz="0" w:space="0" w:color="auto"/>
        <w:left w:val="none" w:sz="0" w:space="0" w:color="auto"/>
        <w:bottom w:val="none" w:sz="0" w:space="0" w:color="auto"/>
        <w:right w:val="none" w:sz="0" w:space="0" w:color="auto"/>
      </w:divBdr>
    </w:div>
    <w:div w:id="1043680036">
      <w:bodyDiv w:val="1"/>
      <w:marLeft w:val="0"/>
      <w:marRight w:val="0"/>
      <w:marTop w:val="0"/>
      <w:marBottom w:val="0"/>
      <w:divBdr>
        <w:top w:val="none" w:sz="0" w:space="0" w:color="auto"/>
        <w:left w:val="none" w:sz="0" w:space="0" w:color="auto"/>
        <w:bottom w:val="none" w:sz="0" w:space="0" w:color="auto"/>
        <w:right w:val="none" w:sz="0" w:space="0" w:color="auto"/>
      </w:divBdr>
    </w:div>
    <w:div w:id="1048995922">
      <w:bodyDiv w:val="1"/>
      <w:marLeft w:val="0"/>
      <w:marRight w:val="0"/>
      <w:marTop w:val="0"/>
      <w:marBottom w:val="0"/>
      <w:divBdr>
        <w:top w:val="none" w:sz="0" w:space="0" w:color="auto"/>
        <w:left w:val="none" w:sz="0" w:space="0" w:color="auto"/>
        <w:bottom w:val="none" w:sz="0" w:space="0" w:color="auto"/>
        <w:right w:val="none" w:sz="0" w:space="0" w:color="auto"/>
      </w:divBdr>
    </w:div>
    <w:div w:id="1048996613">
      <w:bodyDiv w:val="1"/>
      <w:marLeft w:val="0"/>
      <w:marRight w:val="0"/>
      <w:marTop w:val="0"/>
      <w:marBottom w:val="0"/>
      <w:divBdr>
        <w:top w:val="none" w:sz="0" w:space="0" w:color="auto"/>
        <w:left w:val="none" w:sz="0" w:space="0" w:color="auto"/>
        <w:bottom w:val="none" w:sz="0" w:space="0" w:color="auto"/>
        <w:right w:val="none" w:sz="0" w:space="0" w:color="auto"/>
      </w:divBdr>
    </w:div>
    <w:div w:id="1058434423">
      <w:bodyDiv w:val="1"/>
      <w:marLeft w:val="0"/>
      <w:marRight w:val="0"/>
      <w:marTop w:val="0"/>
      <w:marBottom w:val="0"/>
      <w:divBdr>
        <w:top w:val="none" w:sz="0" w:space="0" w:color="auto"/>
        <w:left w:val="none" w:sz="0" w:space="0" w:color="auto"/>
        <w:bottom w:val="none" w:sz="0" w:space="0" w:color="auto"/>
        <w:right w:val="none" w:sz="0" w:space="0" w:color="auto"/>
      </w:divBdr>
    </w:div>
    <w:div w:id="1058866516">
      <w:bodyDiv w:val="1"/>
      <w:marLeft w:val="0"/>
      <w:marRight w:val="0"/>
      <w:marTop w:val="0"/>
      <w:marBottom w:val="0"/>
      <w:divBdr>
        <w:top w:val="none" w:sz="0" w:space="0" w:color="auto"/>
        <w:left w:val="none" w:sz="0" w:space="0" w:color="auto"/>
        <w:bottom w:val="none" w:sz="0" w:space="0" w:color="auto"/>
        <w:right w:val="none" w:sz="0" w:space="0" w:color="auto"/>
      </w:divBdr>
    </w:div>
    <w:div w:id="1063943481">
      <w:bodyDiv w:val="1"/>
      <w:marLeft w:val="0"/>
      <w:marRight w:val="0"/>
      <w:marTop w:val="0"/>
      <w:marBottom w:val="0"/>
      <w:divBdr>
        <w:top w:val="none" w:sz="0" w:space="0" w:color="auto"/>
        <w:left w:val="none" w:sz="0" w:space="0" w:color="auto"/>
        <w:bottom w:val="none" w:sz="0" w:space="0" w:color="auto"/>
        <w:right w:val="none" w:sz="0" w:space="0" w:color="auto"/>
      </w:divBdr>
    </w:div>
    <w:div w:id="1064256218">
      <w:bodyDiv w:val="1"/>
      <w:marLeft w:val="0"/>
      <w:marRight w:val="0"/>
      <w:marTop w:val="0"/>
      <w:marBottom w:val="0"/>
      <w:divBdr>
        <w:top w:val="none" w:sz="0" w:space="0" w:color="auto"/>
        <w:left w:val="none" w:sz="0" w:space="0" w:color="auto"/>
        <w:bottom w:val="none" w:sz="0" w:space="0" w:color="auto"/>
        <w:right w:val="none" w:sz="0" w:space="0" w:color="auto"/>
      </w:divBdr>
    </w:div>
    <w:div w:id="1065494316">
      <w:bodyDiv w:val="1"/>
      <w:marLeft w:val="0"/>
      <w:marRight w:val="0"/>
      <w:marTop w:val="0"/>
      <w:marBottom w:val="0"/>
      <w:divBdr>
        <w:top w:val="none" w:sz="0" w:space="0" w:color="auto"/>
        <w:left w:val="none" w:sz="0" w:space="0" w:color="auto"/>
        <w:bottom w:val="none" w:sz="0" w:space="0" w:color="auto"/>
        <w:right w:val="none" w:sz="0" w:space="0" w:color="auto"/>
      </w:divBdr>
    </w:div>
    <w:div w:id="1068115640">
      <w:bodyDiv w:val="1"/>
      <w:marLeft w:val="0"/>
      <w:marRight w:val="0"/>
      <w:marTop w:val="0"/>
      <w:marBottom w:val="0"/>
      <w:divBdr>
        <w:top w:val="none" w:sz="0" w:space="0" w:color="auto"/>
        <w:left w:val="none" w:sz="0" w:space="0" w:color="auto"/>
        <w:bottom w:val="none" w:sz="0" w:space="0" w:color="auto"/>
        <w:right w:val="none" w:sz="0" w:space="0" w:color="auto"/>
      </w:divBdr>
    </w:div>
    <w:div w:id="1072656951">
      <w:bodyDiv w:val="1"/>
      <w:marLeft w:val="0"/>
      <w:marRight w:val="0"/>
      <w:marTop w:val="0"/>
      <w:marBottom w:val="0"/>
      <w:divBdr>
        <w:top w:val="none" w:sz="0" w:space="0" w:color="auto"/>
        <w:left w:val="none" w:sz="0" w:space="0" w:color="auto"/>
        <w:bottom w:val="none" w:sz="0" w:space="0" w:color="auto"/>
        <w:right w:val="none" w:sz="0" w:space="0" w:color="auto"/>
      </w:divBdr>
    </w:div>
    <w:div w:id="1075857815">
      <w:bodyDiv w:val="1"/>
      <w:marLeft w:val="0"/>
      <w:marRight w:val="0"/>
      <w:marTop w:val="0"/>
      <w:marBottom w:val="0"/>
      <w:divBdr>
        <w:top w:val="none" w:sz="0" w:space="0" w:color="auto"/>
        <w:left w:val="none" w:sz="0" w:space="0" w:color="auto"/>
        <w:bottom w:val="none" w:sz="0" w:space="0" w:color="auto"/>
        <w:right w:val="none" w:sz="0" w:space="0" w:color="auto"/>
      </w:divBdr>
    </w:div>
    <w:div w:id="1077440371">
      <w:bodyDiv w:val="1"/>
      <w:marLeft w:val="0"/>
      <w:marRight w:val="0"/>
      <w:marTop w:val="0"/>
      <w:marBottom w:val="0"/>
      <w:divBdr>
        <w:top w:val="none" w:sz="0" w:space="0" w:color="auto"/>
        <w:left w:val="none" w:sz="0" w:space="0" w:color="auto"/>
        <w:bottom w:val="none" w:sz="0" w:space="0" w:color="auto"/>
        <w:right w:val="none" w:sz="0" w:space="0" w:color="auto"/>
      </w:divBdr>
    </w:div>
    <w:div w:id="1078598911">
      <w:bodyDiv w:val="1"/>
      <w:marLeft w:val="0"/>
      <w:marRight w:val="0"/>
      <w:marTop w:val="0"/>
      <w:marBottom w:val="0"/>
      <w:divBdr>
        <w:top w:val="none" w:sz="0" w:space="0" w:color="auto"/>
        <w:left w:val="none" w:sz="0" w:space="0" w:color="auto"/>
        <w:bottom w:val="none" w:sz="0" w:space="0" w:color="auto"/>
        <w:right w:val="none" w:sz="0" w:space="0" w:color="auto"/>
      </w:divBdr>
    </w:div>
    <w:div w:id="1082606493">
      <w:bodyDiv w:val="1"/>
      <w:marLeft w:val="0"/>
      <w:marRight w:val="0"/>
      <w:marTop w:val="0"/>
      <w:marBottom w:val="0"/>
      <w:divBdr>
        <w:top w:val="none" w:sz="0" w:space="0" w:color="auto"/>
        <w:left w:val="none" w:sz="0" w:space="0" w:color="auto"/>
        <w:bottom w:val="none" w:sz="0" w:space="0" w:color="auto"/>
        <w:right w:val="none" w:sz="0" w:space="0" w:color="auto"/>
      </w:divBdr>
    </w:div>
    <w:div w:id="1086876707">
      <w:bodyDiv w:val="1"/>
      <w:marLeft w:val="0"/>
      <w:marRight w:val="0"/>
      <w:marTop w:val="0"/>
      <w:marBottom w:val="0"/>
      <w:divBdr>
        <w:top w:val="none" w:sz="0" w:space="0" w:color="auto"/>
        <w:left w:val="none" w:sz="0" w:space="0" w:color="auto"/>
        <w:bottom w:val="none" w:sz="0" w:space="0" w:color="auto"/>
        <w:right w:val="none" w:sz="0" w:space="0" w:color="auto"/>
      </w:divBdr>
    </w:div>
    <w:div w:id="1087188121">
      <w:bodyDiv w:val="1"/>
      <w:marLeft w:val="0"/>
      <w:marRight w:val="0"/>
      <w:marTop w:val="0"/>
      <w:marBottom w:val="0"/>
      <w:divBdr>
        <w:top w:val="none" w:sz="0" w:space="0" w:color="auto"/>
        <w:left w:val="none" w:sz="0" w:space="0" w:color="auto"/>
        <w:bottom w:val="none" w:sz="0" w:space="0" w:color="auto"/>
        <w:right w:val="none" w:sz="0" w:space="0" w:color="auto"/>
      </w:divBdr>
    </w:div>
    <w:div w:id="1087771749">
      <w:bodyDiv w:val="1"/>
      <w:marLeft w:val="0"/>
      <w:marRight w:val="0"/>
      <w:marTop w:val="0"/>
      <w:marBottom w:val="0"/>
      <w:divBdr>
        <w:top w:val="none" w:sz="0" w:space="0" w:color="auto"/>
        <w:left w:val="none" w:sz="0" w:space="0" w:color="auto"/>
        <w:bottom w:val="none" w:sz="0" w:space="0" w:color="auto"/>
        <w:right w:val="none" w:sz="0" w:space="0" w:color="auto"/>
      </w:divBdr>
    </w:div>
    <w:div w:id="1089037850">
      <w:bodyDiv w:val="1"/>
      <w:marLeft w:val="0"/>
      <w:marRight w:val="0"/>
      <w:marTop w:val="0"/>
      <w:marBottom w:val="0"/>
      <w:divBdr>
        <w:top w:val="none" w:sz="0" w:space="0" w:color="auto"/>
        <w:left w:val="none" w:sz="0" w:space="0" w:color="auto"/>
        <w:bottom w:val="none" w:sz="0" w:space="0" w:color="auto"/>
        <w:right w:val="none" w:sz="0" w:space="0" w:color="auto"/>
      </w:divBdr>
    </w:div>
    <w:div w:id="1089735850">
      <w:bodyDiv w:val="1"/>
      <w:marLeft w:val="0"/>
      <w:marRight w:val="0"/>
      <w:marTop w:val="0"/>
      <w:marBottom w:val="0"/>
      <w:divBdr>
        <w:top w:val="none" w:sz="0" w:space="0" w:color="auto"/>
        <w:left w:val="none" w:sz="0" w:space="0" w:color="auto"/>
        <w:bottom w:val="none" w:sz="0" w:space="0" w:color="auto"/>
        <w:right w:val="none" w:sz="0" w:space="0" w:color="auto"/>
      </w:divBdr>
    </w:div>
    <w:div w:id="1090085522">
      <w:bodyDiv w:val="1"/>
      <w:marLeft w:val="0"/>
      <w:marRight w:val="0"/>
      <w:marTop w:val="0"/>
      <w:marBottom w:val="0"/>
      <w:divBdr>
        <w:top w:val="none" w:sz="0" w:space="0" w:color="auto"/>
        <w:left w:val="none" w:sz="0" w:space="0" w:color="auto"/>
        <w:bottom w:val="none" w:sz="0" w:space="0" w:color="auto"/>
        <w:right w:val="none" w:sz="0" w:space="0" w:color="auto"/>
      </w:divBdr>
    </w:div>
    <w:div w:id="1093474999">
      <w:bodyDiv w:val="1"/>
      <w:marLeft w:val="0"/>
      <w:marRight w:val="0"/>
      <w:marTop w:val="0"/>
      <w:marBottom w:val="0"/>
      <w:divBdr>
        <w:top w:val="none" w:sz="0" w:space="0" w:color="auto"/>
        <w:left w:val="none" w:sz="0" w:space="0" w:color="auto"/>
        <w:bottom w:val="none" w:sz="0" w:space="0" w:color="auto"/>
        <w:right w:val="none" w:sz="0" w:space="0" w:color="auto"/>
      </w:divBdr>
    </w:div>
    <w:div w:id="1099912484">
      <w:bodyDiv w:val="1"/>
      <w:marLeft w:val="0"/>
      <w:marRight w:val="0"/>
      <w:marTop w:val="0"/>
      <w:marBottom w:val="0"/>
      <w:divBdr>
        <w:top w:val="none" w:sz="0" w:space="0" w:color="auto"/>
        <w:left w:val="none" w:sz="0" w:space="0" w:color="auto"/>
        <w:bottom w:val="none" w:sz="0" w:space="0" w:color="auto"/>
        <w:right w:val="none" w:sz="0" w:space="0" w:color="auto"/>
      </w:divBdr>
    </w:div>
    <w:div w:id="1102993903">
      <w:bodyDiv w:val="1"/>
      <w:marLeft w:val="0"/>
      <w:marRight w:val="0"/>
      <w:marTop w:val="0"/>
      <w:marBottom w:val="0"/>
      <w:divBdr>
        <w:top w:val="none" w:sz="0" w:space="0" w:color="auto"/>
        <w:left w:val="none" w:sz="0" w:space="0" w:color="auto"/>
        <w:bottom w:val="none" w:sz="0" w:space="0" w:color="auto"/>
        <w:right w:val="none" w:sz="0" w:space="0" w:color="auto"/>
      </w:divBdr>
    </w:div>
    <w:div w:id="1105610297">
      <w:bodyDiv w:val="1"/>
      <w:marLeft w:val="0"/>
      <w:marRight w:val="0"/>
      <w:marTop w:val="0"/>
      <w:marBottom w:val="0"/>
      <w:divBdr>
        <w:top w:val="none" w:sz="0" w:space="0" w:color="auto"/>
        <w:left w:val="none" w:sz="0" w:space="0" w:color="auto"/>
        <w:bottom w:val="none" w:sz="0" w:space="0" w:color="auto"/>
        <w:right w:val="none" w:sz="0" w:space="0" w:color="auto"/>
      </w:divBdr>
    </w:div>
    <w:div w:id="1106002528">
      <w:bodyDiv w:val="1"/>
      <w:marLeft w:val="0"/>
      <w:marRight w:val="0"/>
      <w:marTop w:val="0"/>
      <w:marBottom w:val="0"/>
      <w:divBdr>
        <w:top w:val="none" w:sz="0" w:space="0" w:color="auto"/>
        <w:left w:val="none" w:sz="0" w:space="0" w:color="auto"/>
        <w:bottom w:val="none" w:sz="0" w:space="0" w:color="auto"/>
        <w:right w:val="none" w:sz="0" w:space="0" w:color="auto"/>
      </w:divBdr>
    </w:div>
    <w:div w:id="1107117230">
      <w:bodyDiv w:val="1"/>
      <w:marLeft w:val="0"/>
      <w:marRight w:val="0"/>
      <w:marTop w:val="0"/>
      <w:marBottom w:val="0"/>
      <w:divBdr>
        <w:top w:val="none" w:sz="0" w:space="0" w:color="auto"/>
        <w:left w:val="none" w:sz="0" w:space="0" w:color="auto"/>
        <w:bottom w:val="none" w:sz="0" w:space="0" w:color="auto"/>
        <w:right w:val="none" w:sz="0" w:space="0" w:color="auto"/>
      </w:divBdr>
    </w:div>
    <w:div w:id="1107501566">
      <w:bodyDiv w:val="1"/>
      <w:marLeft w:val="0"/>
      <w:marRight w:val="0"/>
      <w:marTop w:val="0"/>
      <w:marBottom w:val="0"/>
      <w:divBdr>
        <w:top w:val="none" w:sz="0" w:space="0" w:color="auto"/>
        <w:left w:val="none" w:sz="0" w:space="0" w:color="auto"/>
        <w:bottom w:val="none" w:sz="0" w:space="0" w:color="auto"/>
        <w:right w:val="none" w:sz="0" w:space="0" w:color="auto"/>
      </w:divBdr>
    </w:div>
    <w:div w:id="1108156578">
      <w:bodyDiv w:val="1"/>
      <w:marLeft w:val="0"/>
      <w:marRight w:val="0"/>
      <w:marTop w:val="0"/>
      <w:marBottom w:val="0"/>
      <w:divBdr>
        <w:top w:val="none" w:sz="0" w:space="0" w:color="auto"/>
        <w:left w:val="none" w:sz="0" w:space="0" w:color="auto"/>
        <w:bottom w:val="none" w:sz="0" w:space="0" w:color="auto"/>
        <w:right w:val="none" w:sz="0" w:space="0" w:color="auto"/>
      </w:divBdr>
    </w:div>
    <w:div w:id="1111782382">
      <w:bodyDiv w:val="1"/>
      <w:marLeft w:val="0"/>
      <w:marRight w:val="0"/>
      <w:marTop w:val="0"/>
      <w:marBottom w:val="0"/>
      <w:divBdr>
        <w:top w:val="none" w:sz="0" w:space="0" w:color="auto"/>
        <w:left w:val="none" w:sz="0" w:space="0" w:color="auto"/>
        <w:bottom w:val="none" w:sz="0" w:space="0" w:color="auto"/>
        <w:right w:val="none" w:sz="0" w:space="0" w:color="auto"/>
      </w:divBdr>
    </w:div>
    <w:div w:id="1112434464">
      <w:bodyDiv w:val="1"/>
      <w:marLeft w:val="0"/>
      <w:marRight w:val="0"/>
      <w:marTop w:val="0"/>
      <w:marBottom w:val="0"/>
      <w:divBdr>
        <w:top w:val="none" w:sz="0" w:space="0" w:color="auto"/>
        <w:left w:val="none" w:sz="0" w:space="0" w:color="auto"/>
        <w:bottom w:val="none" w:sz="0" w:space="0" w:color="auto"/>
        <w:right w:val="none" w:sz="0" w:space="0" w:color="auto"/>
      </w:divBdr>
    </w:div>
    <w:div w:id="1114253878">
      <w:bodyDiv w:val="1"/>
      <w:marLeft w:val="0"/>
      <w:marRight w:val="0"/>
      <w:marTop w:val="0"/>
      <w:marBottom w:val="0"/>
      <w:divBdr>
        <w:top w:val="none" w:sz="0" w:space="0" w:color="auto"/>
        <w:left w:val="none" w:sz="0" w:space="0" w:color="auto"/>
        <w:bottom w:val="none" w:sz="0" w:space="0" w:color="auto"/>
        <w:right w:val="none" w:sz="0" w:space="0" w:color="auto"/>
      </w:divBdr>
    </w:div>
    <w:div w:id="1114440914">
      <w:bodyDiv w:val="1"/>
      <w:marLeft w:val="0"/>
      <w:marRight w:val="0"/>
      <w:marTop w:val="0"/>
      <w:marBottom w:val="0"/>
      <w:divBdr>
        <w:top w:val="none" w:sz="0" w:space="0" w:color="auto"/>
        <w:left w:val="none" w:sz="0" w:space="0" w:color="auto"/>
        <w:bottom w:val="none" w:sz="0" w:space="0" w:color="auto"/>
        <w:right w:val="none" w:sz="0" w:space="0" w:color="auto"/>
      </w:divBdr>
    </w:div>
    <w:div w:id="1114519542">
      <w:bodyDiv w:val="1"/>
      <w:marLeft w:val="0"/>
      <w:marRight w:val="0"/>
      <w:marTop w:val="0"/>
      <w:marBottom w:val="0"/>
      <w:divBdr>
        <w:top w:val="none" w:sz="0" w:space="0" w:color="auto"/>
        <w:left w:val="none" w:sz="0" w:space="0" w:color="auto"/>
        <w:bottom w:val="none" w:sz="0" w:space="0" w:color="auto"/>
        <w:right w:val="none" w:sz="0" w:space="0" w:color="auto"/>
      </w:divBdr>
    </w:div>
    <w:div w:id="1118528238">
      <w:bodyDiv w:val="1"/>
      <w:marLeft w:val="0"/>
      <w:marRight w:val="0"/>
      <w:marTop w:val="0"/>
      <w:marBottom w:val="0"/>
      <w:divBdr>
        <w:top w:val="none" w:sz="0" w:space="0" w:color="auto"/>
        <w:left w:val="none" w:sz="0" w:space="0" w:color="auto"/>
        <w:bottom w:val="none" w:sz="0" w:space="0" w:color="auto"/>
        <w:right w:val="none" w:sz="0" w:space="0" w:color="auto"/>
      </w:divBdr>
    </w:div>
    <w:div w:id="1120103431">
      <w:bodyDiv w:val="1"/>
      <w:marLeft w:val="0"/>
      <w:marRight w:val="0"/>
      <w:marTop w:val="0"/>
      <w:marBottom w:val="0"/>
      <w:divBdr>
        <w:top w:val="none" w:sz="0" w:space="0" w:color="auto"/>
        <w:left w:val="none" w:sz="0" w:space="0" w:color="auto"/>
        <w:bottom w:val="none" w:sz="0" w:space="0" w:color="auto"/>
        <w:right w:val="none" w:sz="0" w:space="0" w:color="auto"/>
      </w:divBdr>
    </w:div>
    <w:div w:id="1123646145">
      <w:bodyDiv w:val="1"/>
      <w:marLeft w:val="0"/>
      <w:marRight w:val="0"/>
      <w:marTop w:val="0"/>
      <w:marBottom w:val="0"/>
      <w:divBdr>
        <w:top w:val="none" w:sz="0" w:space="0" w:color="auto"/>
        <w:left w:val="none" w:sz="0" w:space="0" w:color="auto"/>
        <w:bottom w:val="none" w:sz="0" w:space="0" w:color="auto"/>
        <w:right w:val="none" w:sz="0" w:space="0" w:color="auto"/>
      </w:divBdr>
    </w:div>
    <w:div w:id="1132527811">
      <w:bodyDiv w:val="1"/>
      <w:marLeft w:val="0"/>
      <w:marRight w:val="0"/>
      <w:marTop w:val="0"/>
      <w:marBottom w:val="0"/>
      <w:divBdr>
        <w:top w:val="none" w:sz="0" w:space="0" w:color="auto"/>
        <w:left w:val="none" w:sz="0" w:space="0" w:color="auto"/>
        <w:bottom w:val="none" w:sz="0" w:space="0" w:color="auto"/>
        <w:right w:val="none" w:sz="0" w:space="0" w:color="auto"/>
      </w:divBdr>
    </w:div>
    <w:div w:id="1133867710">
      <w:bodyDiv w:val="1"/>
      <w:marLeft w:val="0"/>
      <w:marRight w:val="0"/>
      <w:marTop w:val="0"/>
      <w:marBottom w:val="0"/>
      <w:divBdr>
        <w:top w:val="none" w:sz="0" w:space="0" w:color="auto"/>
        <w:left w:val="none" w:sz="0" w:space="0" w:color="auto"/>
        <w:bottom w:val="none" w:sz="0" w:space="0" w:color="auto"/>
        <w:right w:val="none" w:sz="0" w:space="0" w:color="auto"/>
      </w:divBdr>
    </w:div>
    <w:div w:id="1135870925">
      <w:bodyDiv w:val="1"/>
      <w:marLeft w:val="0"/>
      <w:marRight w:val="0"/>
      <w:marTop w:val="0"/>
      <w:marBottom w:val="0"/>
      <w:divBdr>
        <w:top w:val="none" w:sz="0" w:space="0" w:color="auto"/>
        <w:left w:val="none" w:sz="0" w:space="0" w:color="auto"/>
        <w:bottom w:val="none" w:sz="0" w:space="0" w:color="auto"/>
        <w:right w:val="none" w:sz="0" w:space="0" w:color="auto"/>
      </w:divBdr>
    </w:div>
    <w:div w:id="1141506607">
      <w:bodyDiv w:val="1"/>
      <w:marLeft w:val="0"/>
      <w:marRight w:val="0"/>
      <w:marTop w:val="0"/>
      <w:marBottom w:val="0"/>
      <w:divBdr>
        <w:top w:val="none" w:sz="0" w:space="0" w:color="auto"/>
        <w:left w:val="none" w:sz="0" w:space="0" w:color="auto"/>
        <w:bottom w:val="none" w:sz="0" w:space="0" w:color="auto"/>
        <w:right w:val="none" w:sz="0" w:space="0" w:color="auto"/>
      </w:divBdr>
    </w:div>
    <w:div w:id="1145708339">
      <w:bodyDiv w:val="1"/>
      <w:marLeft w:val="0"/>
      <w:marRight w:val="0"/>
      <w:marTop w:val="0"/>
      <w:marBottom w:val="0"/>
      <w:divBdr>
        <w:top w:val="none" w:sz="0" w:space="0" w:color="auto"/>
        <w:left w:val="none" w:sz="0" w:space="0" w:color="auto"/>
        <w:bottom w:val="none" w:sz="0" w:space="0" w:color="auto"/>
        <w:right w:val="none" w:sz="0" w:space="0" w:color="auto"/>
      </w:divBdr>
    </w:div>
    <w:div w:id="1148009469">
      <w:bodyDiv w:val="1"/>
      <w:marLeft w:val="0"/>
      <w:marRight w:val="0"/>
      <w:marTop w:val="0"/>
      <w:marBottom w:val="0"/>
      <w:divBdr>
        <w:top w:val="none" w:sz="0" w:space="0" w:color="auto"/>
        <w:left w:val="none" w:sz="0" w:space="0" w:color="auto"/>
        <w:bottom w:val="none" w:sz="0" w:space="0" w:color="auto"/>
        <w:right w:val="none" w:sz="0" w:space="0" w:color="auto"/>
      </w:divBdr>
    </w:div>
    <w:div w:id="1148476706">
      <w:bodyDiv w:val="1"/>
      <w:marLeft w:val="0"/>
      <w:marRight w:val="0"/>
      <w:marTop w:val="0"/>
      <w:marBottom w:val="0"/>
      <w:divBdr>
        <w:top w:val="none" w:sz="0" w:space="0" w:color="auto"/>
        <w:left w:val="none" w:sz="0" w:space="0" w:color="auto"/>
        <w:bottom w:val="none" w:sz="0" w:space="0" w:color="auto"/>
        <w:right w:val="none" w:sz="0" w:space="0" w:color="auto"/>
      </w:divBdr>
    </w:div>
    <w:div w:id="1151796025">
      <w:bodyDiv w:val="1"/>
      <w:marLeft w:val="0"/>
      <w:marRight w:val="0"/>
      <w:marTop w:val="0"/>
      <w:marBottom w:val="0"/>
      <w:divBdr>
        <w:top w:val="none" w:sz="0" w:space="0" w:color="auto"/>
        <w:left w:val="none" w:sz="0" w:space="0" w:color="auto"/>
        <w:bottom w:val="none" w:sz="0" w:space="0" w:color="auto"/>
        <w:right w:val="none" w:sz="0" w:space="0" w:color="auto"/>
      </w:divBdr>
    </w:div>
    <w:div w:id="1159151347">
      <w:bodyDiv w:val="1"/>
      <w:marLeft w:val="0"/>
      <w:marRight w:val="0"/>
      <w:marTop w:val="0"/>
      <w:marBottom w:val="0"/>
      <w:divBdr>
        <w:top w:val="none" w:sz="0" w:space="0" w:color="auto"/>
        <w:left w:val="none" w:sz="0" w:space="0" w:color="auto"/>
        <w:bottom w:val="none" w:sz="0" w:space="0" w:color="auto"/>
        <w:right w:val="none" w:sz="0" w:space="0" w:color="auto"/>
      </w:divBdr>
    </w:div>
    <w:div w:id="1159225483">
      <w:bodyDiv w:val="1"/>
      <w:marLeft w:val="0"/>
      <w:marRight w:val="0"/>
      <w:marTop w:val="0"/>
      <w:marBottom w:val="0"/>
      <w:divBdr>
        <w:top w:val="none" w:sz="0" w:space="0" w:color="auto"/>
        <w:left w:val="none" w:sz="0" w:space="0" w:color="auto"/>
        <w:bottom w:val="none" w:sz="0" w:space="0" w:color="auto"/>
        <w:right w:val="none" w:sz="0" w:space="0" w:color="auto"/>
      </w:divBdr>
    </w:div>
    <w:div w:id="1167751244">
      <w:bodyDiv w:val="1"/>
      <w:marLeft w:val="0"/>
      <w:marRight w:val="0"/>
      <w:marTop w:val="0"/>
      <w:marBottom w:val="0"/>
      <w:divBdr>
        <w:top w:val="none" w:sz="0" w:space="0" w:color="auto"/>
        <w:left w:val="none" w:sz="0" w:space="0" w:color="auto"/>
        <w:bottom w:val="none" w:sz="0" w:space="0" w:color="auto"/>
        <w:right w:val="none" w:sz="0" w:space="0" w:color="auto"/>
      </w:divBdr>
    </w:div>
    <w:div w:id="1175148484">
      <w:bodyDiv w:val="1"/>
      <w:marLeft w:val="0"/>
      <w:marRight w:val="0"/>
      <w:marTop w:val="0"/>
      <w:marBottom w:val="0"/>
      <w:divBdr>
        <w:top w:val="none" w:sz="0" w:space="0" w:color="auto"/>
        <w:left w:val="none" w:sz="0" w:space="0" w:color="auto"/>
        <w:bottom w:val="none" w:sz="0" w:space="0" w:color="auto"/>
        <w:right w:val="none" w:sz="0" w:space="0" w:color="auto"/>
      </w:divBdr>
    </w:div>
    <w:div w:id="1180661725">
      <w:bodyDiv w:val="1"/>
      <w:marLeft w:val="0"/>
      <w:marRight w:val="0"/>
      <w:marTop w:val="0"/>
      <w:marBottom w:val="0"/>
      <w:divBdr>
        <w:top w:val="none" w:sz="0" w:space="0" w:color="auto"/>
        <w:left w:val="none" w:sz="0" w:space="0" w:color="auto"/>
        <w:bottom w:val="none" w:sz="0" w:space="0" w:color="auto"/>
        <w:right w:val="none" w:sz="0" w:space="0" w:color="auto"/>
      </w:divBdr>
    </w:div>
    <w:div w:id="1181628443">
      <w:bodyDiv w:val="1"/>
      <w:marLeft w:val="0"/>
      <w:marRight w:val="0"/>
      <w:marTop w:val="0"/>
      <w:marBottom w:val="0"/>
      <w:divBdr>
        <w:top w:val="none" w:sz="0" w:space="0" w:color="auto"/>
        <w:left w:val="none" w:sz="0" w:space="0" w:color="auto"/>
        <w:bottom w:val="none" w:sz="0" w:space="0" w:color="auto"/>
        <w:right w:val="none" w:sz="0" w:space="0" w:color="auto"/>
      </w:divBdr>
    </w:div>
    <w:div w:id="1182551837">
      <w:bodyDiv w:val="1"/>
      <w:marLeft w:val="0"/>
      <w:marRight w:val="0"/>
      <w:marTop w:val="0"/>
      <w:marBottom w:val="0"/>
      <w:divBdr>
        <w:top w:val="none" w:sz="0" w:space="0" w:color="auto"/>
        <w:left w:val="none" w:sz="0" w:space="0" w:color="auto"/>
        <w:bottom w:val="none" w:sz="0" w:space="0" w:color="auto"/>
        <w:right w:val="none" w:sz="0" w:space="0" w:color="auto"/>
      </w:divBdr>
    </w:div>
    <w:div w:id="1183518614">
      <w:bodyDiv w:val="1"/>
      <w:marLeft w:val="0"/>
      <w:marRight w:val="0"/>
      <w:marTop w:val="0"/>
      <w:marBottom w:val="0"/>
      <w:divBdr>
        <w:top w:val="none" w:sz="0" w:space="0" w:color="auto"/>
        <w:left w:val="none" w:sz="0" w:space="0" w:color="auto"/>
        <w:bottom w:val="none" w:sz="0" w:space="0" w:color="auto"/>
        <w:right w:val="none" w:sz="0" w:space="0" w:color="auto"/>
      </w:divBdr>
    </w:div>
    <w:div w:id="1188178323">
      <w:bodyDiv w:val="1"/>
      <w:marLeft w:val="0"/>
      <w:marRight w:val="0"/>
      <w:marTop w:val="0"/>
      <w:marBottom w:val="0"/>
      <w:divBdr>
        <w:top w:val="none" w:sz="0" w:space="0" w:color="auto"/>
        <w:left w:val="none" w:sz="0" w:space="0" w:color="auto"/>
        <w:bottom w:val="none" w:sz="0" w:space="0" w:color="auto"/>
        <w:right w:val="none" w:sz="0" w:space="0" w:color="auto"/>
      </w:divBdr>
    </w:div>
    <w:div w:id="1194538124">
      <w:bodyDiv w:val="1"/>
      <w:marLeft w:val="0"/>
      <w:marRight w:val="0"/>
      <w:marTop w:val="0"/>
      <w:marBottom w:val="0"/>
      <w:divBdr>
        <w:top w:val="none" w:sz="0" w:space="0" w:color="auto"/>
        <w:left w:val="none" w:sz="0" w:space="0" w:color="auto"/>
        <w:bottom w:val="none" w:sz="0" w:space="0" w:color="auto"/>
        <w:right w:val="none" w:sz="0" w:space="0" w:color="auto"/>
      </w:divBdr>
    </w:div>
    <w:div w:id="1198590861">
      <w:bodyDiv w:val="1"/>
      <w:marLeft w:val="0"/>
      <w:marRight w:val="0"/>
      <w:marTop w:val="0"/>
      <w:marBottom w:val="0"/>
      <w:divBdr>
        <w:top w:val="none" w:sz="0" w:space="0" w:color="auto"/>
        <w:left w:val="none" w:sz="0" w:space="0" w:color="auto"/>
        <w:bottom w:val="none" w:sz="0" w:space="0" w:color="auto"/>
        <w:right w:val="none" w:sz="0" w:space="0" w:color="auto"/>
      </w:divBdr>
    </w:div>
    <w:div w:id="1202280920">
      <w:bodyDiv w:val="1"/>
      <w:marLeft w:val="0"/>
      <w:marRight w:val="0"/>
      <w:marTop w:val="0"/>
      <w:marBottom w:val="0"/>
      <w:divBdr>
        <w:top w:val="none" w:sz="0" w:space="0" w:color="auto"/>
        <w:left w:val="none" w:sz="0" w:space="0" w:color="auto"/>
        <w:bottom w:val="none" w:sz="0" w:space="0" w:color="auto"/>
        <w:right w:val="none" w:sz="0" w:space="0" w:color="auto"/>
      </w:divBdr>
    </w:div>
    <w:div w:id="1203708213">
      <w:bodyDiv w:val="1"/>
      <w:marLeft w:val="0"/>
      <w:marRight w:val="0"/>
      <w:marTop w:val="0"/>
      <w:marBottom w:val="0"/>
      <w:divBdr>
        <w:top w:val="none" w:sz="0" w:space="0" w:color="auto"/>
        <w:left w:val="none" w:sz="0" w:space="0" w:color="auto"/>
        <w:bottom w:val="none" w:sz="0" w:space="0" w:color="auto"/>
        <w:right w:val="none" w:sz="0" w:space="0" w:color="auto"/>
      </w:divBdr>
    </w:div>
    <w:div w:id="1204371466">
      <w:bodyDiv w:val="1"/>
      <w:marLeft w:val="0"/>
      <w:marRight w:val="0"/>
      <w:marTop w:val="0"/>
      <w:marBottom w:val="0"/>
      <w:divBdr>
        <w:top w:val="none" w:sz="0" w:space="0" w:color="auto"/>
        <w:left w:val="none" w:sz="0" w:space="0" w:color="auto"/>
        <w:bottom w:val="none" w:sz="0" w:space="0" w:color="auto"/>
        <w:right w:val="none" w:sz="0" w:space="0" w:color="auto"/>
      </w:divBdr>
    </w:div>
    <w:div w:id="1204446417">
      <w:bodyDiv w:val="1"/>
      <w:marLeft w:val="0"/>
      <w:marRight w:val="0"/>
      <w:marTop w:val="0"/>
      <w:marBottom w:val="0"/>
      <w:divBdr>
        <w:top w:val="none" w:sz="0" w:space="0" w:color="auto"/>
        <w:left w:val="none" w:sz="0" w:space="0" w:color="auto"/>
        <w:bottom w:val="none" w:sz="0" w:space="0" w:color="auto"/>
        <w:right w:val="none" w:sz="0" w:space="0" w:color="auto"/>
      </w:divBdr>
    </w:div>
    <w:div w:id="1205217181">
      <w:bodyDiv w:val="1"/>
      <w:marLeft w:val="0"/>
      <w:marRight w:val="0"/>
      <w:marTop w:val="0"/>
      <w:marBottom w:val="0"/>
      <w:divBdr>
        <w:top w:val="none" w:sz="0" w:space="0" w:color="auto"/>
        <w:left w:val="none" w:sz="0" w:space="0" w:color="auto"/>
        <w:bottom w:val="none" w:sz="0" w:space="0" w:color="auto"/>
        <w:right w:val="none" w:sz="0" w:space="0" w:color="auto"/>
      </w:divBdr>
    </w:div>
    <w:div w:id="1208108327">
      <w:bodyDiv w:val="1"/>
      <w:marLeft w:val="0"/>
      <w:marRight w:val="0"/>
      <w:marTop w:val="0"/>
      <w:marBottom w:val="0"/>
      <w:divBdr>
        <w:top w:val="none" w:sz="0" w:space="0" w:color="auto"/>
        <w:left w:val="none" w:sz="0" w:space="0" w:color="auto"/>
        <w:bottom w:val="none" w:sz="0" w:space="0" w:color="auto"/>
        <w:right w:val="none" w:sz="0" w:space="0" w:color="auto"/>
      </w:divBdr>
    </w:div>
    <w:div w:id="1212034405">
      <w:bodyDiv w:val="1"/>
      <w:marLeft w:val="0"/>
      <w:marRight w:val="0"/>
      <w:marTop w:val="0"/>
      <w:marBottom w:val="0"/>
      <w:divBdr>
        <w:top w:val="none" w:sz="0" w:space="0" w:color="auto"/>
        <w:left w:val="none" w:sz="0" w:space="0" w:color="auto"/>
        <w:bottom w:val="none" w:sz="0" w:space="0" w:color="auto"/>
        <w:right w:val="none" w:sz="0" w:space="0" w:color="auto"/>
      </w:divBdr>
    </w:div>
    <w:div w:id="1218276988">
      <w:bodyDiv w:val="1"/>
      <w:marLeft w:val="0"/>
      <w:marRight w:val="0"/>
      <w:marTop w:val="0"/>
      <w:marBottom w:val="0"/>
      <w:divBdr>
        <w:top w:val="none" w:sz="0" w:space="0" w:color="auto"/>
        <w:left w:val="none" w:sz="0" w:space="0" w:color="auto"/>
        <w:bottom w:val="none" w:sz="0" w:space="0" w:color="auto"/>
        <w:right w:val="none" w:sz="0" w:space="0" w:color="auto"/>
      </w:divBdr>
    </w:div>
    <w:div w:id="1227374828">
      <w:bodyDiv w:val="1"/>
      <w:marLeft w:val="0"/>
      <w:marRight w:val="0"/>
      <w:marTop w:val="0"/>
      <w:marBottom w:val="0"/>
      <w:divBdr>
        <w:top w:val="none" w:sz="0" w:space="0" w:color="auto"/>
        <w:left w:val="none" w:sz="0" w:space="0" w:color="auto"/>
        <w:bottom w:val="none" w:sz="0" w:space="0" w:color="auto"/>
        <w:right w:val="none" w:sz="0" w:space="0" w:color="auto"/>
      </w:divBdr>
    </w:div>
    <w:div w:id="1233586801">
      <w:bodyDiv w:val="1"/>
      <w:marLeft w:val="0"/>
      <w:marRight w:val="0"/>
      <w:marTop w:val="0"/>
      <w:marBottom w:val="0"/>
      <w:divBdr>
        <w:top w:val="none" w:sz="0" w:space="0" w:color="auto"/>
        <w:left w:val="none" w:sz="0" w:space="0" w:color="auto"/>
        <w:bottom w:val="none" w:sz="0" w:space="0" w:color="auto"/>
        <w:right w:val="none" w:sz="0" w:space="0" w:color="auto"/>
      </w:divBdr>
    </w:div>
    <w:div w:id="1237278648">
      <w:bodyDiv w:val="1"/>
      <w:marLeft w:val="0"/>
      <w:marRight w:val="0"/>
      <w:marTop w:val="0"/>
      <w:marBottom w:val="0"/>
      <w:divBdr>
        <w:top w:val="none" w:sz="0" w:space="0" w:color="auto"/>
        <w:left w:val="none" w:sz="0" w:space="0" w:color="auto"/>
        <w:bottom w:val="none" w:sz="0" w:space="0" w:color="auto"/>
        <w:right w:val="none" w:sz="0" w:space="0" w:color="auto"/>
      </w:divBdr>
    </w:div>
    <w:div w:id="1239170573">
      <w:bodyDiv w:val="1"/>
      <w:marLeft w:val="0"/>
      <w:marRight w:val="0"/>
      <w:marTop w:val="0"/>
      <w:marBottom w:val="0"/>
      <w:divBdr>
        <w:top w:val="none" w:sz="0" w:space="0" w:color="auto"/>
        <w:left w:val="none" w:sz="0" w:space="0" w:color="auto"/>
        <w:bottom w:val="none" w:sz="0" w:space="0" w:color="auto"/>
        <w:right w:val="none" w:sz="0" w:space="0" w:color="auto"/>
      </w:divBdr>
    </w:div>
    <w:div w:id="1241014543">
      <w:bodyDiv w:val="1"/>
      <w:marLeft w:val="0"/>
      <w:marRight w:val="0"/>
      <w:marTop w:val="0"/>
      <w:marBottom w:val="0"/>
      <w:divBdr>
        <w:top w:val="none" w:sz="0" w:space="0" w:color="auto"/>
        <w:left w:val="none" w:sz="0" w:space="0" w:color="auto"/>
        <w:bottom w:val="none" w:sz="0" w:space="0" w:color="auto"/>
        <w:right w:val="none" w:sz="0" w:space="0" w:color="auto"/>
      </w:divBdr>
    </w:div>
    <w:div w:id="1248882992">
      <w:bodyDiv w:val="1"/>
      <w:marLeft w:val="0"/>
      <w:marRight w:val="0"/>
      <w:marTop w:val="0"/>
      <w:marBottom w:val="0"/>
      <w:divBdr>
        <w:top w:val="none" w:sz="0" w:space="0" w:color="auto"/>
        <w:left w:val="none" w:sz="0" w:space="0" w:color="auto"/>
        <w:bottom w:val="none" w:sz="0" w:space="0" w:color="auto"/>
        <w:right w:val="none" w:sz="0" w:space="0" w:color="auto"/>
      </w:divBdr>
    </w:div>
    <w:div w:id="1250580423">
      <w:bodyDiv w:val="1"/>
      <w:marLeft w:val="0"/>
      <w:marRight w:val="0"/>
      <w:marTop w:val="0"/>
      <w:marBottom w:val="0"/>
      <w:divBdr>
        <w:top w:val="none" w:sz="0" w:space="0" w:color="auto"/>
        <w:left w:val="none" w:sz="0" w:space="0" w:color="auto"/>
        <w:bottom w:val="none" w:sz="0" w:space="0" w:color="auto"/>
        <w:right w:val="none" w:sz="0" w:space="0" w:color="auto"/>
      </w:divBdr>
    </w:div>
    <w:div w:id="1253006827">
      <w:bodyDiv w:val="1"/>
      <w:marLeft w:val="0"/>
      <w:marRight w:val="0"/>
      <w:marTop w:val="0"/>
      <w:marBottom w:val="0"/>
      <w:divBdr>
        <w:top w:val="none" w:sz="0" w:space="0" w:color="auto"/>
        <w:left w:val="none" w:sz="0" w:space="0" w:color="auto"/>
        <w:bottom w:val="none" w:sz="0" w:space="0" w:color="auto"/>
        <w:right w:val="none" w:sz="0" w:space="0" w:color="auto"/>
      </w:divBdr>
    </w:div>
    <w:div w:id="1253509940">
      <w:bodyDiv w:val="1"/>
      <w:marLeft w:val="0"/>
      <w:marRight w:val="0"/>
      <w:marTop w:val="0"/>
      <w:marBottom w:val="0"/>
      <w:divBdr>
        <w:top w:val="none" w:sz="0" w:space="0" w:color="auto"/>
        <w:left w:val="none" w:sz="0" w:space="0" w:color="auto"/>
        <w:bottom w:val="none" w:sz="0" w:space="0" w:color="auto"/>
        <w:right w:val="none" w:sz="0" w:space="0" w:color="auto"/>
      </w:divBdr>
    </w:div>
    <w:div w:id="1258782216">
      <w:bodyDiv w:val="1"/>
      <w:marLeft w:val="0"/>
      <w:marRight w:val="0"/>
      <w:marTop w:val="0"/>
      <w:marBottom w:val="0"/>
      <w:divBdr>
        <w:top w:val="none" w:sz="0" w:space="0" w:color="auto"/>
        <w:left w:val="none" w:sz="0" w:space="0" w:color="auto"/>
        <w:bottom w:val="none" w:sz="0" w:space="0" w:color="auto"/>
        <w:right w:val="none" w:sz="0" w:space="0" w:color="auto"/>
      </w:divBdr>
    </w:div>
    <w:div w:id="1266109597">
      <w:bodyDiv w:val="1"/>
      <w:marLeft w:val="0"/>
      <w:marRight w:val="0"/>
      <w:marTop w:val="0"/>
      <w:marBottom w:val="0"/>
      <w:divBdr>
        <w:top w:val="none" w:sz="0" w:space="0" w:color="auto"/>
        <w:left w:val="none" w:sz="0" w:space="0" w:color="auto"/>
        <w:bottom w:val="none" w:sz="0" w:space="0" w:color="auto"/>
        <w:right w:val="none" w:sz="0" w:space="0" w:color="auto"/>
      </w:divBdr>
    </w:div>
    <w:div w:id="1266158430">
      <w:bodyDiv w:val="1"/>
      <w:marLeft w:val="0"/>
      <w:marRight w:val="0"/>
      <w:marTop w:val="0"/>
      <w:marBottom w:val="0"/>
      <w:divBdr>
        <w:top w:val="none" w:sz="0" w:space="0" w:color="auto"/>
        <w:left w:val="none" w:sz="0" w:space="0" w:color="auto"/>
        <w:bottom w:val="none" w:sz="0" w:space="0" w:color="auto"/>
        <w:right w:val="none" w:sz="0" w:space="0" w:color="auto"/>
      </w:divBdr>
    </w:div>
    <w:div w:id="1267037241">
      <w:bodyDiv w:val="1"/>
      <w:marLeft w:val="0"/>
      <w:marRight w:val="0"/>
      <w:marTop w:val="0"/>
      <w:marBottom w:val="0"/>
      <w:divBdr>
        <w:top w:val="none" w:sz="0" w:space="0" w:color="auto"/>
        <w:left w:val="none" w:sz="0" w:space="0" w:color="auto"/>
        <w:bottom w:val="none" w:sz="0" w:space="0" w:color="auto"/>
        <w:right w:val="none" w:sz="0" w:space="0" w:color="auto"/>
      </w:divBdr>
    </w:div>
    <w:div w:id="1267812403">
      <w:bodyDiv w:val="1"/>
      <w:marLeft w:val="0"/>
      <w:marRight w:val="0"/>
      <w:marTop w:val="0"/>
      <w:marBottom w:val="0"/>
      <w:divBdr>
        <w:top w:val="none" w:sz="0" w:space="0" w:color="auto"/>
        <w:left w:val="none" w:sz="0" w:space="0" w:color="auto"/>
        <w:bottom w:val="none" w:sz="0" w:space="0" w:color="auto"/>
        <w:right w:val="none" w:sz="0" w:space="0" w:color="auto"/>
      </w:divBdr>
    </w:div>
    <w:div w:id="1268149816">
      <w:bodyDiv w:val="1"/>
      <w:marLeft w:val="0"/>
      <w:marRight w:val="0"/>
      <w:marTop w:val="0"/>
      <w:marBottom w:val="0"/>
      <w:divBdr>
        <w:top w:val="none" w:sz="0" w:space="0" w:color="auto"/>
        <w:left w:val="none" w:sz="0" w:space="0" w:color="auto"/>
        <w:bottom w:val="none" w:sz="0" w:space="0" w:color="auto"/>
        <w:right w:val="none" w:sz="0" w:space="0" w:color="auto"/>
      </w:divBdr>
    </w:div>
    <w:div w:id="1270232947">
      <w:bodyDiv w:val="1"/>
      <w:marLeft w:val="0"/>
      <w:marRight w:val="0"/>
      <w:marTop w:val="0"/>
      <w:marBottom w:val="0"/>
      <w:divBdr>
        <w:top w:val="none" w:sz="0" w:space="0" w:color="auto"/>
        <w:left w:val="none" w:sz="0" w:space="0" w:color="auto"/>
        <w:bottom w:val="none" w:sz="0" w:space="0" w:color="auto"/>
        <w:right w:val="none" w:sz="0" w:space="0" w:color="auto"/>
      </w:divBdr>
    </w:div>
    <w:div w:id="1274285911">
      <w:bodyDiv w:val="1"/>
      <w:marLeft w:val="0"/>
      <w:marRight w:val="0"/>
      <w:marTop w:val="0"/>
      <w:marBottom w:val="0"/>
      <w:divBdr>
        <w:top w:val="none" w:sz="0" w:space="0" w:color="auto"/>
        <w:left w:val="none" w:sz="0" w:space="0" w:color="auto"/>
        <w:bottom w:val="none" w:sz="0" w:space="0" w:color="auto"/>
        <w:right w:val="none" w:sz="0" w:space="0" w:color="auto"/>
      </w:divBdr>
    </w:div>
    <w:div w:id="1283225046">
      <w:bodyDiv w:val="1"/>
      <w:marLeft w:val="0"/>
      <w:marRight w:val="0"/>
      <w:marTop w:val="0"/>
      <w:marBottom w:val="0"/>
      <w:divBdr>
        <w:top w:val="none" w:sz="0" w:space="0" w:color="auto"/>
        <w:left w:val="none" w:sz="0" w:space="0" w:color="auto"/>
        <w:bottom w:val="none" w:sz="0" w:space="0" w:color="auto"/>
        <w:right w:val="none" w:sz="0" w:space="0" w:color="auto"/>
      </w:divBdr>
    </w:div>
    <w:div w:id="1283465697">
      <w:bodyDiv w:val="1"/>
      <w:marLeft w:val="0"/>
      <w:marRight w:val="0"/>
      <w:marTop w:val="0"/>
      <w:marBottom w:val="0"/>
      <w:divBdr>
        <w:top w:val="none" w:sz="0" w:space="0" w:color="auto"/>
        <w:left w:val="none" w:sz="0" w:space="0" w:color="auto"/>
        <w:bottom w:val="none" w:sz="0" w:space="0" w:color="auto"/>
        <w:right w:val="none" w:sz="0" w:space="0" w:color="auto"/>
      </w:divBdr>
    </w:div>
    <w:div w:id="1283876502">
      <w:bodyDiv w:val="1"/>
      <w:marLeft w:val="0"/>
      <w:marRight w:val="0"/>
      <w:marTop w:val="0"/>
      <w:marBottom w:val="0"/>
      <w:divBdr>
        <w:top w:val="none" w:sz="0" w:space="0" w:color="auto"/>
        <w:left w:val="none" w:sz="0" w:space="0" w:color="auto"/>
        <w:bottom w:val="none" w:sz="0" w:space="0" w:color="auto"/>
        <w:right w:val="none" w:sz="0" w:space="0" w:color="auto"/>
      </w:divBdr>
    </w:div>
    <w:div w:id="1290824571">
      <w:bodyDiv w:val="1"/>
      <w:marLeft w:val="0"/>
      <w:marRight w:val="0"/>
      <w:marTop w:val="0"/>
      <w:marBottom w:val="0"/>
      <w:divBdr>
        <w:top w:val="none" w:sz="0" w:space="0" w:color="auto"/>
        <w:left w:val="none" w:sz="0" w:space="0" w:color="auto"/>
        <w:bottom w:val="none" w:sz="0" w:space="0" w:color="auto"/>
        <w:right w:val="none" w:sz="0" w:space="0" w:color="auto"/>
      </w:divBdr>
    </w:div>
    <w:div w:id="1294483521">
      <w:bodyDiv w:val="1"/>
      <w:marLeft w:val="0"/>
      <w:marRight w:val="0"/>
      <w:marTop w:val="0"/>
      <w:marBottom w:val="0"/>
      <w:divBdr>
        <w:top w:val="none" w:sz="0" w:space="0" w:color="auto"/>
        <w:left w:val="none" w:sz="0" w:space="0" w:color="auto"/>
        <w:bottom w:val="none" w:sz="0" w:space="0" w:color="auto"/>
        <w:right w:val="none" w:sz="0" w:space="0" w:color="auto"/>
      </w:divBdr>
    </w:div>
    <w:div w:id="1296908120">
      <w:bodyDiv w:val="1"/>
      <w:marLeft w:val="0"/>
      <w:marRight w:val="0"/>
      <w:marTop w:val="0"/>
      <w:marBottom w:val="0"/>
      <w:divBdr>
        <w:top w:val="none" w:sz="0" w:space="0" w:color="auto"/>
        <w:left w:val="none" w:sz="0" w:space="0" w:color="auto"/>
        <w:bottom w:val="none" w:sz="0" w:space="0" w:color="auto"/>
        <w:right w:val="none" w:sz="0" w:space="0" w:color="auto"/>
      </w:divBdr>
    </w:div>
    <w:div w:id="1303003442">
      <w:bodyDiv w:val="1"/>
      <w:marLeft w:val="0"/>
      <w:marRight w:val="0"/>
      <w:marTop w:val="0"/>
      <w:marBottom w:val="0"/>
      <w:divBdr>
        <w:top w:val="none" w:sz="0" w:space="0" w:color="auto"/>
        <w:left w:val="none" w:sz="0" w:space="0" w:color="auto"/>
        <w:bottom w:val="none" w:sz="0" w:space="0" w:color="auto"/>
        <w:right w:val="none" w:sz="0" w:space="0" w:color="auto"/>
      </w:divBdr>
    </w:div>
    <w:div w:id="1305157559">
      <w:bodyDiv w:val="1"/>
      <w:marLeft w:val="0"/>
      <w:marRight w:val="0"/>
      <w:marTop w:val="0"/>
      <w:marBottom w:val="0"/>
      <w:divBdr>
        <w:top w:val="none" w:sz="0" w:space="0" w:color="auto"/>
        <w:left w:val="none" w:sz="0" w:space="0" w:color="auto"/>
        <w:bottom w:val="none" w:sz="0" w:space="0" w:color="auto"/>
        <w:right w:val="none" w:sz="0" w:space="0" w:color="auto"/>
      </w:divBdr>
    </w:div>
    <w:div w:id="1311129957">
      <w:bodyDiv w:val="1"/>
      <w:marLeft w:val="0"/>
      <w:marRight w:val="0"/>
      <w:marTop w:val="0"/>
      <w:marBottom w:val="0"/>
      <w:divBdr>
        <w:top w:val="none" w:sz="0" w:space="0" w:color="auto"/>
        <w:left w:val="none" w:sz="0" w:space="0" w:color="auto"/>
        <w:bottom w:val="none" w:sz="0" w:space="0" w:color="auto"/>
        <w:right w:val="none" w:sz="0" w:space="0" w:color="auto"/>
      </w:divBdr>
    </w:div>
    <w:div w:id="1313832443">
      <w:bodyDiv w:val="1"/>
      <w:marLeft w:val="0"/>
      <w:marRight w:val="0"/>
      <w:marTop w:val="0"/>
      <w:marBottom w:val="0"/>
      <w:divBdr>
        <w:top w:val="none" w:sz="0" w:space="0" w:color="auto"/>
        <w:left w:val="none" w:sz="0" w:space="0" w:color="auto"/>
        <w:bottom w:val="none" w:sz="0" w:space="0" w:color="auto"/>
        <w:right w:val="none" w:sz="0" w:space="0" w:color="auto"/>
      </w:divBdr>
    </w:div>
    <w:div w:id="1318143099">
      <w:bodyDiv w:val="1"/>
      <w:marLeft w:val="0"/>
      <w:marRight w:val="0"/>
      <w:marTop w:val="0"/>
      <w:marBottom w:val="0"/>
      <w:divBdr>
        <w:top w:val="none" w:sz="0" w:space="0" w:color="auto"/>
        <w:left w:val="none" w:sz="0" w:space="0" w:color="auto"/>
        <w:bottom w:val="none" w:sz="0" w:space="0" w:color="auto"/>
        <w:right w:val="none" w:sz="0" w:space="0" w:color="auto"/>
      </w:divBdr>
    </w:div>
    <w:div w:id="1318613107">
      <w:bodyDiv w:val="1"/>
      <w:marLeft w:val="0"/>
      <w:marRight w:val="0"/>
      <w:marTop w:val="0"/>
      <w:marBottom w:val="0"/>
      <w:divBdr>
        <w:top w:val="none" w:sz="0" w:space="0" w:color="auto"/>
        <w:left w:val="none" w:sz="0" w:space="0" w:color="auto"/>
        <w:bottom w:val="none" w:sz="0" w:space="0" w:color="auto"/>
        <w:right w:val="none" w:sz="0" w:space="0" w:color="auto"/>
      </w:divBdr>
    </w:div>
    <w:div w:id="1321614349">
      <w:bodyDiv w:val="1"/>
      <w:marLeft w:val="0"/>
      <w:marRight w:val="0"/>
      <w:marTop w:val="0"/>
      <w:marBottom w:val="0"/>
      <w:divBdr>
        <w:top w:val="none" w:sz="0" w:space="0" w:color="auto"/>
        <w:left w:val="none" w:sz="0" w:space="0" w:color="auto"/>
        <w:bottom w:val="none" w:sz="0" w:space="0" w:color="auto"/>
        <w:right w:val="none" w:sz="0" w:space="0" w:color="auto"/>
      </w:divBdr>
    </w:div>
    <w:div w:id="1329092059">
      <w:bodyDiv w:val="1"/>
      <w:marLeft w:val="0"/>
      <w:marRight w:val="0"/>
      <w:marTop w:val="0"/>
      <w:marBottom w:val="0"/>
      <w:divBdr>
        <w:top w:val="none" w:sz="0" w:space="0" w:color="auto"/>
        <w:left w:val="none" w:sz="0" w:space="0" w:color="auto"/>
        <w:bottom w:val="none" w:sz="0" w:space="0" w:color="auto"/>
        <w:right w:val="none" w:sz="0" w:space="0" w:color="auto"/>
      </w:divBdr>
    </w:div>
    <w:div w:id="1329946482">
      <w:bodyDiv w:val="1"/>
      <w:marLeft w:val="0"/>
      <w:marRight w:val="0"/>
      <w:marTop w:val="0"/>
      <w:marBottom w:val="0"/>
      <w:divBdr>
        <w:top w:val="none" w:sz="0" w:space="0" w:color="auto"/>
        <w:left w:val="none" w:sz="0" w:space="0" w:color="auto"/>
        <w:bottom w:val="none" w:sz="0" w:space="0" w:color="auto"/>
        <w:right w:val="none" w:sz="0" w:space="0" w:color="auto"/>
      </w:divBdr>
    </w:div>
    <w:div w:id="1332875411">
      <w:bodyDiv w:val="1"/>
      <w:marLeft w:val="0"/>
      <w:marRight w:val="0"/>
      <w:marTop w:val="0"/>
      <w:marBottom w:val="0"/>
      <w:divBdr>
        <w:top w:val="none" w:sz="0" w:space="0" w:color="auto"/>
        <w:left w:val="none" w:sz="0" w:space="0" w:color="auto"/>
        <w:bottom w:val="none" w:sz="0" w:space="0" w:color="auto"/>
        <w:right w:val="none" w:sz="0" w:space="0" w:color="auto"/>
      </w:divBdr>
    </w:div>
    <w:div w:id="1346010709">
      <w:bodyDiv w:val="1"/>
      <w:marLeft w:val="0"/>
      <w:marRight w:val="0"/>
      <w:marTop w:val="0"/>
      <w:marBottom w:val="0"/>
      <w:divBdr>
        <w:top w:val="none" w:sz="0" w:space="0" w:color="auto"/>
        <w:left w:val="none" w:sz="0" w:space="0" w:color="auto"/>
        <w:bottom w:val="none" w:sz="0" w:space="0" w:color="auto"/>
        <w:right w:val="none" w:sz="0" w:space="0" w:color="auto"/>
      </w:divBdr>
    </w:div>
    <w:div w:id="1346903675">
      <w:bodyDiv w:val="1"/>
      <w:marLeft w:val="0"/>
      <w:marRight w:val="0"/>
      <w:marTop w:val="0"/>
      <w:marBottom w:val="0"/>
      <w:divBdr>
        <w:top w:val="none" w:sz="0" w:space="0" w:color="auto"/>
        <w:left w:val="none" w:sz="0" w:space="0" w:color="auto"/>
        <w:bottom w:val="none" w:sz="0" w:space="0" w:color="auto"/>
        <w:right w:val="none" w:sz="0" w:space="0" w:color="auto"/>
      </w:divBdr>
    </w:div>
    <w:div w:id="1351949510">
      <w:bodyDiv w:val="1"/>
      <w:marLeft w:val="0"/>
      <w:marRight w:val="0"/>
      <w:marTop w:val="0"/>
      <w:marBottom w:val="0"/>
      <w:divBdr>
        <w:top w:val="none" w:sz="0" w:space="0" w:color="auto"/>
        <w:left w:val="none" w:sz="0" w:space="0" w:color="auto"/>
        <w:bottom w:val="none" w:sz="0" w:space="0" w:color="auto"/>
        <w:right w:val="none" w:sz="0" w:space="0" w:color="auto"/>
      </w:divBdr>
    </w:div>
    <w:div w:id="1361469448">
      <w:bodyDiv w:val="1"/>
      <w:marLeft w:val="0"/>
      <w:marRight w:val="0"/>
      <w:marTop w:val="0"/>
      <w:marBottom w:val="0"/>
      <w:divBdr>
        <w:top w:val="none" w:sz="0" w:space="0" w:color="auto"/>
        <w:left w:val="none" w:sz="0" w:space="0" w:color="auto"/>
        <w:bottom w:val="none" w:sz="0" w:space="0" w:color="auto"/>
        <w:right w:val="none" w:sz="0" w:space="0" w:color="auto"/>
      </w:divBdr>
    </w:div>
    <w:div w:id="1364091030">
      <w:bodyDiv w:val="1"/>
      <w:marLeft w:val="0"/>
      <w:marRight w:val="0"/>
      <w:marTop w:val="0"/>
      <w:marBottom w:val="0"/>
      <w:divBdr>
        <w:top w:val="none" w:sz="0" w:space="0" w:color="auto"/>
        <w:left w:val="none" w:sz="0" w:space="0" w:color="auto"/>
        <w:bottom w:val="none" w:sz="0" w:space="0" w:color="auto"/>
        <w:right w:val="none" w:sz="0" w:space="0" w:color="auto"/>
      </w:divBdr>
    </w:div>
    <w:div w:id="1367948943">
      <w:bodyDiv w:val="1"/>
      <w:marLeft w:val="0"/>
      <w:marRight w:val="0"/>
      <w:marTop w:val="0"/>
      <w:marBottom w:val="0"/>
      <w:divBdr>
        <w:top w:val="none" w:sz="0" w:space="0" w:color="auto"/>
        <w:left w:val="none" w:sz="0" w:space="0" w:color="auto"/>
        <w:bottom w:val="none" w:sz="0" w:space="0" w:color="auto"/>
        <w:right w:val="none" w:sz="0" w:space="0" w:color="auto"/>
      </w:divBdr>
    </w:div>
    <w:div w:id="1370034894">
      <w:bodyDiv w:val="1"/>
      <w:marLeft w:val="0"/>
      <w:marRight w:val="0"/>
      <w:marTop w:val="0"/>
      <w:marBottom w:val="0"/>
      <w:divBdr>
        <w:top w:val="none" w:sz="0" w:space="0" w:color="auto"/>
        <w:left w:val="none" w:sz="0" w:space="0" w:color="auto"/>
        <w:bottom w:val="none" w:sz="0" w:space="0" w:color="auto"/>
        <w:right w:val="none" w:sz="0" w:space="0" w:color="auto"/>
      </w:divBdr>
    </w:div>
    <w:div w:id="1371421235">
      <w:bodyDiv w:val="1"/>
      <w:marLeft w:val="0"/>
      <w:marRight w:val="0"/>
      <w:marTop w:val="0"/>
      <w:marBottom w:val="0"/>
      <w:divBdr>
        <w:top w:val="none" w:sz="0" w:space="0" w:color="auto"/>
        <w:left w:val="none" w:sz="0" w:space="0" w:color="auto"/>
        <w:bottom w:val="none" w:sz="0" w:space="0" w:color="auto"/>
        <w:right w:val="none" w:sz="0" w:space="0" w:color="auto"/>
      </w:divBdr>
    </w:div>
    <w:div w:id="1379352954">
      <w:bodyDiv w:val="1"/>
      <w:marLeft w:val="0"/>
      <w:marRight w:val="0"/>
      <w:marTop w:val="0"/>
      <w:marBottom w:val="0"/>
      <w:divBdr>
        <w:top w:val="none" w:sz="0" w:space="0" w:color="auto"/>
        <w:left w:val="none" w:sz="0" w:space="0" w:color="auto"/>
        <w:bottom w:val="none" w:sz="0" w:space="0" w:color="auto"/>
        <w:right w:val="none" w:sz="0" w:space="0" w:color="auto"/>
      </w:divBdr>
    </w:div>
    <w:div w:id="1380743707">
      <w:bodyDiv w:val="1"/>
      <w:marLeft w:val="0"/>
      <w:marRight w:val="0"/>
      <w:marTop w:val="0"/>
      <w:marBottom w:val="0"/>
      <w:divBdr>
        <w:top w:val="none" w:sz="0" w:space="0" w:color="auto"/>
        <w:left w:val="none" w:sz="0" w:space="0" w:color="auto"/>
        <w:bottom w:val="none" w:sz="0" w:space="0" w:color="auto"/>
        <w:right w:val="none" w:sz="0" w:space="0" w:color="auto"/>
      </w:divBdr>
    </w:div>
    <w:div w:id="1382100148">
      <w:bodyDiv w:val="1"/>
      <w:marLeft w:val="0"/>
      <w:marRight w:val="0"/>
      <w:marTop w:val="0"/>
      <w:marBottom w:val="0"/>
      <w:divBdr>
        <w:top w:val="none" w:sz="0" w:space="0" w:color="auto"/>
        <w:left w:val="none" w:sz="0" w:space="0" w:color="auto"/>
        <w:bottom w:val="none" w:sz="0" w:space="0" w:color="auto"/>
        <w:right w:val="none" w:sz="0" w:space="0" w:color="auto"/>
      </w:divBdr>
    </w:div>
    <w:div w:id="1386220215">
      <w:bodyDiv w:val="1"/>
      <w:marLeft w:val="0"/>
      <w:marRight w:val="0"/>
      <w:marTop w:val="0"/>
      <w:marBottom w:val="0"/>
      <w:divBdr>
        <w:top w:val="none" w:sz="0" w:space="0" w:color="auto"/>
        <w:left w:val="none" w:sz="0" w:space="0" w:color="auto"/>
        <w:bottom w:val="none" w:sz="0" w:space="0" w:color="auto"/>
        <w:right w:val="none" w:sz="0" w:space="0" w:color="auto"/>
      </w:divBdr>
    </w:div>
    <w:div w:id="1386681099">
      <w:bodyDiv w:val="1"/>
      <w:marLeft w:val="0"/>
      <w:marRight w:val="0"/>
      <w:marTop w:val="0"/>
      <w:marBottom w:val="0"/>
      <w:divBdr>
        <w:top w:val="none" w:sz="0" w:space="0" w:color="auto"/>
        <w:left w:val="none" w:sz="0" w:space="0" w:color="auto"/>
        <w:bottom w:val="none" w:sz="0" w:space="0" w:color="auto"/>
        <w:right w:val="none" w:sz="0" w:space="0" w:color="auto"/>
      </w:divBdr>
    </w:div>
    <w:div w:id="1388797187">
      <w:bodyDiv w:val="1"/>
      <w:marLeft w:val="0"/>
      <w:marRight w:val="0"/>
      <w:marTop w:val="0"/>
      <w:marBottom w:val="0"/>
      <w:divBdr>
        <w:top w:val="none" w:sz="0" w:space="0" w:color="auto"/>
        <w:left w:val="none" w:sz="0" w:space="0" w:color="auto"/>
        <w:bottom w:val="none" w:sz="0" w:space="0" w:color="auto"/>
        <w:right w:val="none" w:sz="0" w:space="0" w:color="auto"/>
      </w:divBdr>
    </w:div>
    <w:div w:id="1390154984">
      <w:bodyDiv w:val="1"/>
      <w:marLeft w:val="0"/>
      <w:marRight w:val="0"/>
      <w:marTop w:val="0"/>
      <w:marBottom w:val="0"/>
      <w:divBdr>
        <w:top w:val="none" w:sz="0" w:space="0" w:color="auto"/>
        <w:left w:val="none" w:sz="0" w:space="0" w:color="auto"/>
        <w:bottom w:val="none" w:sz="0" w:space="0" w:color="auto"/>
        <w:right w:val="none" w:sz="0" w:space="0" w:color="auto"/>
      </w:divBdr>
    </w:div>
    <w:div w:id="1392580585">
      <w:bodyDiv w:val="1"/>
      <w:marLeft w:val="0"/>
      <w:marRight w:val="0"/>
      <w:marTop w:val="0"/>
      <w:marBottom w:val="0"/>
      <w:divBdr>
        <w:top w:val="none" w:sz="0" w:space="0" w:color="auto"/>
        <w:left w:val="none" w:sz="0" w:space="0" w:color="auto"/>
        <w:bottom w:val="none" w:sz="0" w:space="0" w:color="auto"/>
        <w:right w:val="none" w:sz="0" w:space="0" w:color="auto"/>
      </w:divBdr>
    </w:div>
    <w:div w:id="1393195422">
      <w:bodyDiv w:val="1"/>
      <w:marLeft w:val="0"/>
      <w:marRight w:val="0"/>
      <w:marTop w:val="0"/>
      <w:marBottom w:val="0"/>
      <w:divBdr>
        <w:top w:val="none" w:sz="0" w:space="0" w:color="auto"/>
        <w:left w:val="none" w:sz="0" w:space="0" w:color="auto"/>
        <w:bottom w:val="none" w:sz="0" w:space="0" w:color="auto"/>
        <w:right w:val="none" w:sz="0" w:space="0" w:color="auto"/>
      </w:divBdr>
    </w:div>
    <w:div w:id="1393890319">
      <w:bodyDiv w:val="1"/>
      <w:marLeft w:val="0"/>
      <w:marRight w:val="0"/>
      <w:marTop w:val="0"/>
      <w:marBottom w:val="0"/>
      <w:divBdr>
        <w:top w:val="none" w:sz="0" w:space="0" w:color="auto"/>
        <w:left w:val="none" w:sz="0" w:space="0" w:color="auto"/>
        <w:bottom w:val="none" w:sz="0" w:space="0" w:color="auto"/>
        <w:right w:val="none" w:sz="0" w:space="0" w:color="auto"/>
      </w:divBdr>
    </w:div>
    <w:div w:id="1398624328">
      <w:bodyDiv w:val="1"/>
      <w:marLeft w:val="0"/>
      <w:marRight w:val="0"/>
      <w:marTop w:val="0"/>
      <w:marBottom w:val="0"/>
      <w:divBdr>
        <w:top w:val="none" w:sz="0" w:space="0" w:color="auto"/>
        <w:left w:val="none" w:sz="0" w:space="0" w:color="auto"/>
        <w:bottom w:val="none" w:sz="0" w:space="0" w:color="auto"/>
        <w:right w:val="none" w:sz="0" w:space="0" w:color="auto"/>
      </w:divBdr>
    </w:div>
    <w:div w:id="1399284031">
      <w:bodyDiv w:val="1"/>
      <w:marLeft w:val="0"/>
      <w:marRight w:val="0"/>
      <w:marTop w:val="0"/>
      <w:marBottom w:val="0"/>
      <w:divBdr>
        <w:top w:val="none" w:sz="0" w:space="0" w:color="auto"/>
        <w:left w:val="none" w:sz="0" w:space="0" w:color="auto"/>
        <w:bottom w:val="none" w:sz="0" w:space="0" w:color="auto"/>
        <w:right w:val="none" w:sz="0" w:space="0" w:color="auto"/>
      </w:divBdr>
    </w:div>
    <w:div w:id="1410495128">
      <w:bodyDiv w:val="1"/>
      <w:marLeft w:val="0"/>
      <w:marRight w:val="0"/>
      <w:marTop w:val="0"/>
      <w:marBottom w:val="0"/>
      <w:divBdr>
        <w:top w:val="none" w:sz="0" w:space="0" w:color="auto"/>
        <w:left w:val="none" w:sz="0" w:space="0" w:color="auto"/>
        <w:bottom w:val="none" w:sz="0" w:space="0" w:color="auto"/>
        <w:right w:val="none" w:sz="0" w:space="0" w:color="auto"/>
      </w:divBdr>
    </w:div>
    <w:div w:id="1420906648">
      <w:bodyDiv w:val="1"/>
      <w:marLeft w:val="0"/>
      <w:marRight w:val="0"/>
      <w:marTop w:val="0"/>
      <w:marBottom w:val="0"/>
      <w:divBdr>
        <w:top w:val="none" w:sz="0" w:space="0" w:color="auto"/>
        <w:left w:val="none" w:sz="0" w:space="0" w:color="auto"/>
        <w:bottom w:val="none" w:sz="0" w:space="0" w:color="auto"/>
        <w:right w:val="none" w:sz="0" w:space="0" w:color="auto"/>
      </w:divBdr>
    </w:div>
    <w:div w:id="1427192340">
      <w:bodyDiv w:val="1"/>
      <w:marLeft w:val="0"/>
      <w:marRight w:val="0"/>
      <w:marTop w:val="0"/>
      <w:marBottom w:val="0"/>
      <w:divBdr>
        <w:top w:val="none" w:sz="0" w:space="0" w:color="auto"/>
        <w:left w:val="none" w:sz="0" w:space="0" w:color="auto"/>
        <w:bottom w:val="none" w:sz="0" w:space="0" w:color="auto"/>
        <w:right w:val="none" w:sz="0" w:space="0" w:color="auto"/>
      </w:divBdr>
    </w:div>
    <w:div w:id="1427725358">
      <w:bodyDiv w:val="1"/>
      <w:marLeft w:val="0"/>
      <w:marRight w:val="0"/>
      <w:marTop w:val="0"/>
      <w:marBottom w:val="0"/>
      <w:divBdr>
        <w:top w:val="none" w:sz="0" w:space="0" w:color="auto"/>
        <w:left w:val="none" w:sz="0" w:space="0" w:color="auto"/>
        <w:bottom w:val="none" w:sz="0" w:space="0" w:color="auto"/>
        <w:right w:val="none" w:sz="0" w:space="0" w:color="auto"/>
      </w:divBdr>
    </w:div>
    <w:div w:id="1428454238">
      <w:bodyDiv w:val="1"/>
      <w:marLeft w:val="0"/>
      <w:marRight w:val="0"/>
      <w:marTop w:val="0"/>
      <w:marBottom w:val="0"/>
      <w:divBdr>
        <w:top w:val="none" w:sz="0" w:space="0" w:color="auto"/>
        <w:left w:val="none" w:sz="0" w:space="0" w:color="auto"/>
        <w:bottom w:val="none" w:sz="0" w:space="0" w:color="auto"/>
        <w:right w:val="none" w:sz="0" w:space="0" w:color="auto"/>
      </w:divBdr>
    </w:div>
    <w:div w:id="1435052940">
      <w:bodyDiv w:val="1"/>
      <w:marLeft w:val="0"/>
      <w:marRight w:val="0"/>
      <w:marTop w:val="0"/>
      <w:marBottom w:val="0"/>
      <w:divBdr>
        <w:top w:val="none" w:sz="0" w:space="0" w:color="auto"/>
        <w:left w:val="none" w:sz="0" w:space="0" w:color="auto"/>
        <w:bottom w:val="none" w:sz="0" w:space="0" w:color="auto"/>
        <w:right w:val="none" w:sz="0" w:space="0" w:color="auto"/>
      </w:divBdr>
    </w:div>
    <w:div w:id="1436747822">
      <w:bodyDiv w:val="1"/>
      <w:marLeft w:val="0"/>
      <w:marRight w:val="0"/>
      <w:marTop w:val="0"/>
      <w:marBottom w:val="0"/>
      <w:divBdr>
        <w:top w:val="none" w:sz="0" w:space="0" w:color="auto"/>
        <w:left w:val="none" w:sz="0" w:space="0" w:color="auto"/>
        <w:bottom w:val="none" w:sz="0" w:space="0" w:color="auto"/>
        <w:right w:val="none" w:sz="0" w:space="0" w:color="auto"/>
      </w:divBdr>
    </w:div>
    <w:div w:id="1440101711">
      <w:bodyDiv w:val="1"/>
      <w:marLeft w:val="0"/>
      <w:marRight w:val="0"/>
      <w:marTop w:val="0"/>
      <w:marBottom w:val="0"/>
      <w:divBdr>
        <w:top w:val="none" w:sz="0" w:space="0" w:color="auto"/>
        <w:left w:val="none" w:sz="0" w:space="0" w:color="auto"/>
        <w:bottom w:val="none" w:sz="0" w:space="0" w:color="auto"/>
        <w:right w:val="none" w:sz="0" w:space="0" w:color="auto"/>
      </w:divBdr>
    </w:div>
    <w:div w:id="1440679424">
      <w:bodyDiv w:val="1"/>
      <w:marLeft w:val="0"/>
      <w:marRight w:val="0"/>
      <w:marTop w:val="0"/>
      <w:marBottom w:val="0"/>
      <w:divBdr>
        <w:top w:val="none" w:sz="0" w:space="0" w:color="auto"/>
        <w:left w:val="none" w:sz="0" w:space="0" w:color="auto"/>
        <w:bottom w:val="none" w:sz="0" w:space="0" w:color="auto"/>
        <w:right w:val="none" w:sz="0" w:space="0" w:color="auto"/>
      </w:divBdr>
    </w:div>
    <w:div w:id="1441027830">
      <w:bodyDiv w:val="1"/>
      <w:marLeft w:val="0"/>
      <w:marRight w:val="0"/>
      <w:marTop w:val="0"/>
      <w:marBottom w:val="0"/>
      <w:divBdr>
        <w:top w:val="none" w:sz="0" w:space="0" w:color="auto"/>
        <w:left w:val="none" w:sz="0" w:space="0" w:color="auto"/>
        <w:bottom w:val="none" w:sz="0" w:space="0" w:color="auto"/>
        <w:right w:val="none" w:sz="0" w:space="0" w:color="auto"/>
      </w:divBdr>
    </w:div>
    <w:div w:id="1447773865">
      <w:bodyDiv w:val="1"/>
      <w:marLeft w:val="0"/>
      <w:marRight w:val="0"/>
      <w:marTop w:val="0"/>
      <w:marBottom w:val="0"/>
      <w:divBdr>
        <w:top w:val="none" w:sz="0" w:space="0" w:color="auto"/>
        <w:left w:val="none" w:sz="0" w:space="0" w:color="auto"/>
        <w:bottom w:val="none" w:sz="0" w:space="0" w:color="auto"/>
        <w:right w:val="none" w:sz="0" w:space="0" w:color="auto"/>
      </w:divBdr>
    </w:div>
    <w:div w:id="1451044901">
      <w:bodyDiv w:val="1"/>
      <w:marLeft w:val="0"/>
      <w:marRight w:val="0"/>
      <w:marTop w:val="0"/>
      <w:marBottom w:val="0"/>
      <w:divBdr>
        <w:top w:val="none" w:sz="0" w:space="0" w:color="auto"/>
        <w:left w:val="none" w:sz="0" w:space="0" w:color="auto"/>
        <w:bottom w:val="none" w:sz="0" w:space="0" w:color="auto"/>
        <w:right w:val="none" w:sz="0" w:space="0" w:color="auto"/>
      </w:divBdr>
    </w:div>
    <w:div w:id="1455250279">
      <w:bodyDiv w:val="1"/>
      <w:marLeft w:val="0"/>
      <w:marRight w:val="0"/>
      <w:marTop w:val="0"/>
      <w:marBottom w:val="0"/>
      <w:divBdr>
        <w:top w:val="none" w:sz="0" w:space="0" w:color="auto"/>
        <w:left w:val="none" w:sz="0" w:space="0" w:color="auto"/>
        <w:bottom w:val="none" w:sz="0" w:space="0" w:color="auto"/>
        <w:right w:val="none" w:sz="0" w:space="0" w:color="auto"/>
      </w:divBdr>
    </w:div>
    <w:div w:id="1455253102">
      <w:bodyDiv w:val="1"/>
      <w:marLeft w:val="0"/>
      <w:marRight w:val="0"/>
      <w:marTop w:val="0"/>
      <w:marBottom w:val="0"/>
      <w:divBdr>
        <w:top w:val="none" w:sz="0" w:space="0" w:color="auto"/>
        <w:left w:val="none" w:sz="0" w:space="0" w:color="auto"/>
        <w:bottom w:val="none" w:sz="0" w:space="0" w:color="auto"/>
        <w:right w:val="none" w:sz="0" w:space="0" w:color="auto"/>
      </w:divBdr>
    </w:div>
    <w:div w:id="1460152469">
      <w:bodyDiv w:val="1"/>
      <w:marLeft w:val="0"/>
      <w:marRight w:val="0"/>
      <w:marTop w:val="0"/>
      <w:marBottom w:val="0"/>
      <w:divBdr>
        <w:top w:val="none" w:sz="0" w:space="0" w:color="auto"/>
        <w:left w:val="none" w:sz="0" w:space="0" w:color="auto"/>
        <w:bottom w:val="none" w:sz="0" w:space="0" w:color="auto"/>
        <w:right w:val="none" w:sz="0" w:space="0" w:color="auto"/>
      </w:divBdr>
    </w:div>
    <w:div w:id="1471945553">
      <w:bodyDiv w:val="1"/>
      <w:marLeft w:val="0"/>
      <w:marRight w:val="0"/>
      <w:marTop w:val="0"/>
      <w:marBottom w:val="0"/>
      <w:divBdr>
        <w:top w:val="none" w:sz="0" w:space="0" w:color="auto"/>
        <w:left w:val="none" w:sz="0" w:space="0" w:color="auto"/>
        <w:bottom w:val="none" w:sz="0" w:space="0" w:color="auto"/>
        <w:right w:val="none" w:sz="0" w:space="0" w:color="auto"/>
      </w:divBdr>
    </w:div>
    <w:div w:id="1475371431">
      <w:bodyDiv w:val="1"/>
      <w:marLeft w:val="0"/>
      <w:marRight w:val="0"/>
      <w:marTop w:val="0"/>
      <w:marBottom w:val="0"/>
      <w:divBdr>
        <w:top w:val="none" w:sz="0" w:space="0" w:color="auto"/>
        <w:left w:val="none" w:sz="0" w:space="0" w:color="auto"/>
        <w:bottom w:val="none" w:sz="0" w:space="0" w:color="auto"/>
        <w:right w:val="none" w:sz="0" w:space="0" w:color="auto"/>
      </w:divBdr>
    </w:div>
    <w:div w:id="1479304606">
      <w:bodyDiv w:val="1"/>
      <w:marLeft w:val="0"/>
      <w:marRight w:val="0"/>
      <w:marTop w:val="0"/>
      <w:marBottom w:val="0"/>
      <w:divBdr>
        <w:top w:val="none" w:sz="0" w:space="0" w:color="auto"/>
        <w:left w:val="none" w:sz="0" w:space="0" w:color="auto"/>
        <w:bottom w:val="none" w:sz="0" w:space="0" w:color="auto"/>
        <w:right w:val="none" w:sz="0" w:space="0" w:color="auto"/>
      </w:divBdr>
    </w:div>
    <w:div w:id="1484396101">
      <w:bodyDiv w:val="1"/>
      <w:marLeft w:val="0"/>
      <w:marRight w:val="0"/>
      <w:marTop w:val="0"/>
      <w:marBottom w:val="0"/>
      <w:divBdr>
        <w:top w:val="none" w:sz="0" w:space="0" w:color="auto"/>
        <w:left w:val="none" w:sz="0" w:space="0" w:color="auto"/>
        <w:bottom w:val="none" w:sz="0" w:space="0" w:color="auto"/>
        <w:right w:val="none" w:sz="0" w:space="0" w:color="auto"/>
      </w:divBdr>
    </w:div>
    <w:div w:id="1484810584">
      <w:bodyDiv w:val="1"/>
      <w:marLeft w:val="0"/>
      <w:marRight w:val="0"/>
      <w:marTop w:val="0"/>
      <w:marBottom w:val="0"/>
      <w:divBdr>
        <w:top w:val="none" w:sz="0" w:space="0" w:color="auto"/>
        <w:left w:val="none" w:sz="0" w:space="0" w:color="auto"/>
        <w:bottom w:val="none" w:sz="0" w:space="0" w:color="auto"/>
        <w:right w:val="none" w:sz="0" w:space="0" w:color="auto"/>
      </w:divBdr>
    </w:div>
    <w:div w:id="1485703073">
      <w:bodyDiv w:val="1"/>
      <w:marLeft w:val="0"/>
      <w:marRight w:val="0"/>
      <w:marTop w:val="0"/>
      <w:marBottom w:val="0"/>
      <w:divBdr>
        <w:top w:val="none" w:sz="0" w:space="0" w:color="auto"/>
        <w:left w:val="none" w:sz="0" w:space="0" w:color="auto"/>
        <w:bottom w:val="none" w:sz="0" w:space="0" w:color="auto"/>
        <w:right w:val="none" w:sz="0" w:space="0" w:color="auto"/>
      </w:divBdr>
    </w:div>
    <w:div w:id="1495954470">
      <w:bodyDiv w:val="1"/>
      <w:marLeft w:val="0"/>
      <w:marRight w:val="0"/>
      <w:marTop w:val="0"/>
      <w:marBottom w:val="0"/>
      <w:divBdr>
        <w:top w:val="none" w:sz="0" w:space="0" w:color="auto"/>
        <w:left w:val="none" w:sz="0" w:space="0" w:color="auto"/>
        <w:bottom w:val="none" w:sz="0" w:space="0" w:color="auto"/>
        <w:right w:val="none" w:sz="0" w:space="0" w:color="auto"/>
      </w:divBdr>
    </w:div>
    <w:div w:id="1510175819">
      <w:bodyDiv w:val="1"/>
      <w:marLeft w:val="0"/>
      <w:marRight w:val="0"/>
      <w:marTop w:val="0"/>
      <w:marBottom w:val="0"/>
      <w:divBdr>
        <w:top w:val="none" w:sz="0" w:space="0" w:color="auto"/>
        <w:left w:val="none" w:sz="0" w:space="0" w:color="auto"/>
        <w:bottom w:val="none" w:sz="0" w:space="0" w:color="auto"/>
        <w:right w:val="none" w:sz="0" w:space="0" w:color="auto"/>
      </w:divBdr>
    </w:div>
    <w:div w:id="1517694658">
      <w:bodyDiv w:val="1"/>
      <w:marLeft w:val="0"/>
      <w:marRight w:val="0"/>
      <w:marTop w:val="0"/>
      <w:marBottom w:val="0"/>
      <w:divBdr>
        <w:top w:val="none" w:sz="0" w:space="0" w:color="auto"/>
        <w:left w:val="none" w:sz="0" w:space="0" w:color="auto"/>
        <w:bottom w:val="none" w:sz="0" w:space="0" w:color="auto"/>
        <w:right w:val="none" w:sz="0" w:space="0" w:color="auto"/>
      </w:divBdr>
    </w:div>
    <w:div w:id="1528519065">
      <w:bodyDiv w:val="1"/>
      <w:marLeft w:val="0"/>
      <w:marRight w:val="0"/>
      <w:marTop w:val="0"/>
      <w:marBottom w:val="0"/>
      <w:divBdr>
        <w:top w:val="none" w:sz="0" w:space="0" w:color="auto"/>
        <w:left w:val="none" w:sz="0" w:space="0" w:color="auto"/>
        <w:bottom w:val="none" w:sz="0" w:space="0" w:color="auto"/>
        <w:right w:val="none" w:sz="0" w:space="0" w:color="auto"/>
      </w:divBdr>
    </w:div>
    <w:div w:id="1529104144">
      <w:bodyDiv w:val="1"/>
      <w:marLeft w:val="0"/>
      <w:marRight w:val="0"/>
      <w:marTop w:val="0"/>
      <w:marBottom w:val="0"/>
      <w:divBdr>
        <w:top w:val="none" w:sz="0" w:space="0" w:color="auto"/>
        <w:left w:val="none" w:sz="0" w:space="0" w:color="auto"/>
        <w:bottom w:val="none" w:sz="0" w:space="0" w:color="auto"/>
        <w:right w:val="none" w:sz="0" w:space="0" w:color="auto"/>
      </w:divBdr>
    </w:div>
    <w:div w:id="1529949323">
      <w:bodyDiv w:val="1"/>
      <w:marLeft w:val="0"/>
      <w:marRight w:val="0"/>
      <w:marTop w:val="0"/>
      <w:marBottom w:val="0"/>
      <w:divBdr>
        <w:top w:val="none" w:sz="0" w:space="0" w:color="auto"/>
        <w:left w:val="none" w:sz="0" w:space="0" w:color="auto"/>
        <w:bottom w:val="none" w:sz="0" w:space="0" w:color="auto"/>
        <w:right w:val="none" w:sz="0" w:space="0" w:color="auto"/>
      </w:divBdr>
    </w:div>
    <w:div w:id="1530098768">
      <w:bodyDiv w:val="1"/>
      <w:marLeft w:val="0"/>
      <w:marRight w:val="0"/>
      <w:marTop w:val="0"/>
      <w:marBottom w:val="0"/>
      <w:divBdr>
        <w:top w:val="none" w:sz="0" w:space="0" w:color="auto"/>
        <w:left w:val="none" w:sz="0" w:space="0" w:color="auto"/>
        <w:bottom w:val="none" w:sz="0" w:space="0" w:color="auto"/>
        <w:right w:val="none" w:sz="0" w:space="0" w:color="auto"/>
      </w:divBdr>
    </w:div>
    <w:div w:id="1542014931">
      <w:bodyDiv w:val="1"/>
      <w:marLeft w:val="0"/>
      <w:marRight w:val="0"/>
      <w:marTop w:val="0"/>
      <w:marBottom w:val="0"/>
      <w:divBdr>
        <w:top w:val="none" w:sz="0" w:space="0" w:color="auto"/>
        <w:left w:val="none" w:sz="0" w:space="0" w:color="auto"/>
        <w:bottom w:val="none" w:sz="0" w:space="0" w:color="auto"/>
        <w:right w:val="none" w:sz="0" w:space="0" w:color="auto"/>
      </w:divBdr>
    </w:div>
    <w:div w:id="1545943228">
      <w:bodyDiv w:val="1"/>
      <w:marLeft w:val="0"/>
      <w:marRight w:val="0"/>
      <w:marTop w:val="0"/>
      <w:marBottom w:val="0"/>
      <w:divBdr>
        <w:top w:val="none" w:sz="0" w:space="0" w:color="auto"/>
        <w:left w:val="none" w:sz="0" w:space="0" w:color="auto"/>
        <w:bottom w:val="none" w:sz="0" w:space="0" w:color="auto"/>
        <w:right w:val="none" w:sz="0" w:space="0" w:color="auto"/>
      </w:divBdr>
    </w:div>
    <w:div w:id="1546142836">
      <w:bodyDiv w:val="1"/>
      <w:marLeft w:val="0"/>
      <w:marRight w:val="0"/>
      <w:marTop w:val="0"/>
      <w:marBottom w:val="0"/>
      <w:divBdr>
        <w:top w:val="none" w:sz="0" w:space="0" w:color="auto"/>
        <w:left w:val="none" w:sz="0" w:space="0" w:color="auto"/>
        <w:bottom w:val="none" w:sz="0" w:space="0" w:color="auto"/>
        <w:right w:val="none" w:sz="0" w:space="0" w:color="auto"/>
      </w:divBdr>
    </w:div>
    <w:div w:id="1550529316">
      <w:bodyDiv w:val="1"/>
      <w:marLeft w:val="0"/>
      <w:marRight w:val="0"/>
      <w:marTop w:val="0"/>
      <w:marBottom w:val="0"/>
      <w:divBdr>
        <w:top w:val="none" w:sz="0" w:space="0" w:color="auto"/>
        <w:left w:val="none" w:sz="0" w:space="0" w:color="auto"/>
        <w:bottom w:val="none" w:sz="0" w:space="0" w:color="auto"/>
        <w:right w:val="none" w:sz="0" w:space="0" w:color="auto"/>
      </w:divBdr>
    </w:div>
    <w:div w:id="1557737942">
      <w:bodyDiv w:val="1"/>
      <w:marLeft w:val="0"/>
      <w:marRight w:val="0"/>
      <w:marTop w:val="0"/>
      <w:marBottom w:val="0"/>
      <w:divBdr>
        <w:top w:val="none" w:sz="0" w:space="0" w:color="auto"/>
        <w:left w:val="none" w:sz="0" w:space="0" w:color="auto"/>
        <w:bottom w:val="none" w:sz="0" w:space="0" w:color="auto"/>
        <w:right w:val="none" w:sz="0" w:space="0" w:color="auto"/>
      </w:divBdr>
    </w:div>
    <w:div w:id="1564481834">
      <w:bodyDiv w:val="1"/>
      <w:marLeft w:val="0"/>
      <w:marRight w:val="0"/>
      <w:marTop w:val="0"/>
      <w:marBottom w:val="0"/>
      <w:divBdr>
        <w:top w:val="none" w:sz="0" w:space="0" w:color="auto"/>
        <w:left w:val="none" w:sz="0" w:space="0" w:color="auto"/>
        <w:bottom w:val="none" w:sz="0" w:space="0" w:color="auto"/>
        <w:right w:val="none" w:sz="0" w:space="0" w:color="auto"/>
      </w:divBdr>
    </w:div>
    <w:div w:id="1568414121">
      <w:bodyDiv w:val="1"/>
      <w:marLeft w:val="0"/>
      <w:marRight w:val="0"/>
      <w:marTop w:val="0"/>
      <w:marBottom w:val="0"/>
      <w:divBdr>
        <w:top w:val="none" w:sz="0" w:space="0" w:color="auto"/>
        <w:left w:val="none" w:sz="0" w:space="0" w:color="auto"/>
        <w:bottom w:val="none" w:sz="0" w:space="0" w:color="auto"/>
        <w:right w:val="none" w:sz="0" w:space="0" w:color="auto"/>
      </w:divBdr>
    </w:div>
    <w:div w:id="1570460655">
      <w:bodyDiv w:val="1"/>
      <w:marLeft w:val="0"/>
      <w:marRight w:val="0"/>
      <w:marTop w:val="0"/>
      <w:marBottom w:val="0"/>
      <w:divBdr>
        <w:top w:val="none" w:sz="0" w:space="0" w:color="auto"/>
        <w:left w:val="none" w:sz="0" w:space="0" w:color="auto"/>
        <w:bottom w:val="none" w:sz="0" w:space="0" w:color="auto"/>
        <w:right w:val="none" w:sz="0" w:space="0" w:color="auto"/>
      </w:divBdr>
    </w:div>
    <w:div w:id="1571966690">
      <w:bodyDiv w:val="1"/>
      <w:marLeft w:val="0"/>
      <w:marRight w:val="0"/>
      <w:marTop w:val="0"/>
      <w:marBottom w:val="0"/>
      <w:divBdr>
        <w:top w:val="none" w:sz="0" w:space="0" w:color="auto"/>
        <w:left w:val="none" w:sz="0" w:space="0" w:color="auto"/>
        <w:bottom w:val="none" w:sz="0" w:space="0" w:color="auto"/>
        <w:right w:val="none" w:sz="0" w:space="0" w:color="auto"/>
      </w:divBdr>
    </w:div>
    <w:div w:id="1572501113">
      <w:bodyDiv w:val="1"/>
      <w:marLeft w:val="0"/>
      <w:marRight w:val="0"/>
      <w:marTop w:val="0"/>
      <w:marBottom w:val="0"/>
      <w:divBdr>
        <w:top w:val="none" w:sz="0" w:space="0" w:color="auto"/>
        <w:left w:val="none" w:sz="0" w:space="0" w:color="auto"/>
        <w:bottom w:val="none" w:sz="0" w:space="0" w:color="auto"/>
        <w:right w:val="none" w:sz="0" w:space="0" w:color="auto"/>
      </w:divBdr>
    </w:div>
    <w:div w:id="1572545378">
      <w:bodyDiv w:val="1"/>
      <w:marLeft w:val="0"/>
      <w:marRight w:val="0"/>
      <w:marTop w:val="0"/>
      <w:marBottom w:val="0"/>
      <w:divBdr>
        <w:top w:val="none" w:sz="0" w:space="0" w:color="auto"/>
        <w:left w:val="none" w:sz="0" w:space="0" w:color="auto"/>
        <w:bottom w:val="none" w:sz="0" w:space="0" w:color="auto"/>
        <w:right w:val="none" w:sz="0" w:space="0" w:color="auto"/>
      </w:divBdr>
    </w:div>
    <w:div w:id="1575892724">
      <w:bodyDiv w:val="1"/>
      <w:marLeft w:val="0"/>
      <w:marRight w:val="0"/>
      <w:marTop w:val="0"/>
      <w:marBottom w:val="0"/>
      <w:divBdr>
        <w:top w:val="none" w:sz="0" w:space="0" w:color="auto"/>
        <w:left w:val="none" w:sz="0" w:space="0" w:color="auto"/>
        <w:bottom w:val="none" w:sz="0" w:space="0" w:color="auto"/>
        <w:right w:val="none" w:sz="0" w:space="0" w:color="auto"/>
      </w:divBdr>
    </w:div>
    <w:div w:id="1579361522">
      <w:bodyDiv w:val="1"/>
      <w:marLeft w:val="0"/>
      <w:marRight w:val="0"/>
      <w:marTop w:val="0"/>
      <w:marBottom w:val="0"/>
      <w:divBdr>
        <w:top w:val="none" w:sz="0" w:space="0" w:color="auto"/>
        <w:left w:val="none" w:sz="0" w:space="0" w:color="auto"/>
        <w:bottom w:val="none" w:sz="0" w:space="0" w:color="auto"/>
        <w:right w:val="none" w:sz="0" w:space="0" w:color="auto"/>
      </w:divBdr>
    </w:div>
    <w:div w:id="1583445894">
      <w:bodyDiv w:val="1"/>
      <w:marLeft w:val="0"/>
      <w:marRight w:val="0"/>
      <w:marTop w:val="0"/>
      <w:marBottom w:val="0"/>
      <w:divBdr>
        <w:top w:val="none" w:sz="0" w:space="0" w:color="auto"/>
        <w:left w:val="none" w:sz="0" w:space="0" w:color="auto"/>
        <w:bottom w:val="none" w:sz="0" w:space="0" w:color="auto"/>
        <w:right w:val="none" w:sz="0" w:space="0" w:color="auto"/>
      </w:divBdr>
    </w:div>
    <w:div w:id="1584486406">
      <w:bodyDiv w:val="1"/>
      <w:marLeft w:val="0"/>
      <w:marRight w:val="0"/>
      <w:marTop w:val="0"/>
      <w:marBottom w:val="0"/>
      <w:divBdr>
        <w:top w:val="none" w:sz="0" w:space="0" w:color="auto"/>
        <w:left w:val="none" w:sz="0" w:space="0" w:color="auto"/>
        <w:bottom w:val="none" w:sz="0" w:space="0" w:color="auto"/>
        <w:right w:val="none" w:sz="0" w:space="0" w:color="auto"/>
      </w:divBdr>
    </w:div>
    <w:div w:id="1584802276">
      <w:bodyDiv w:val="1"/>
      <w:marLeft w:val="0"/>
      <w:marRight w:val="0"/>
      <w:marTop w:val="0"/>
      <w:marBottom w:val="0"/>
      <w:divBdr>
        <w:top w:val="none" w:sz="0" w:space="0" w:color="auto"/>
        <w:left w:val="none" w:sz="0" w:space="0" w:color="auto"/>
        <w:bottom w:val="none" w:sz="0" w:space="0" w:color="auto"/>
        <w:right w:val="none" w:sz="0" w:space="0" w:color="auto"/>
      </w:divBdr>
    </w:div>
    <w:div w:id="1589118452">
      <w:bodyDiv w:val="1"/>
      <w:marLeft w:val="0"/>
      <w:marRight w:val="0"/>
      <w:marTop w:val="0"/>
      <w:marBottom w:val="0"/>
      <w:divBdr>
        <w:top w:val="none" w:sz="0" w:space="0" w:color="auto"/>
        <w:left w:val="none" w:sz="0" w:space="0" w:color="auto"/>
        <w:bottom w:val="none" w:sz="0" w:space="0" w:color="auto"/>
        <w:right w:val="none" w:sz="0" w:space="0" w:color="auto"/>
      </w:divBdr>
    </w:div>
    <w:div w:id="1589999897">
      <w:bodyDiv w:val="1"/>
      <w:marLeft w:val="0"/>
      <w:marRight w:val="0"/>
      <w:marTop w:val="0"/>
      <w:marBottom w:val="0"/>
      <w:divBdr>
        <w:top w:val="none" w:sz="0" w:space="0" w:color="auto"/>
        <w:left w:val="none" w:sz="0" w:space="0" w:color="auto"/>
        <w:bottom w:val="none" w:sz="0" w:space="0" w:color="auto"/>
        <w:right w:val="none" w:sz="0" w:space="0" w:color="auto"/>
      </w:divBdr>
    </w:div>
    <w:div w:id="1591816910">
      <w:bodyDiv w:val="1"/>
      <w:marLeft w:val="0"/>
      <w:marRight w:val="0"/>
      <w:marTop w:val="0"/>
      <w:marBottom w:val="0"/>
      <w:divBdr>
        <w:top w:val="none" w:sz="0" w:space="0" w:color="auto"/>
        <w:left w:val="none" w:sz="0" w:space="0" w:color="auto"/>
        <w:bottom w:val="none" w:sz="0" w:space="0" w:color="auto"/>
        <w:right w:val="none" w:sz="0" w:space="0" w:color="auto"/>
      </w:divBdr>
    </w:div>
    <w:div w:id="1592739551">
      <w:bodyDiv w:val="1"/>
      <w:marLeft w:val="0"/>
      <w:marRight w:val="0"/>
      <w:marTop w:val="0"/>
      <w:marBottom w:val="0"/>
      <w:divBdr>
        <w:top w:val="none" w:sz="0" w:space="0" w:color="auto"/>
        <w:left w:val="none" w:sz="0" w:space="0" w:color="auto"/>
        <w:bottom w:val="none" w:sz="0" w:space="0" w:color="auto"/>
        <w:right w:val="none" w:sz="0" w:space="0" w:color="auto"/>
      </w:divBdr>
    </w:div>
    <w:div w:id="1598173470">
      <w:bodyDiv w:val="1"/>
      <w:marLeft w:val="0"/>
      <w:marRight w:val="0"/>
      <w:marTop w:val="0"/>
      <w:marBottom w:val="0"/>
      <w:divBdr>
        <w:top w:val="none" w:sz="0" w:space="0" w:color="auto"/>
        <w:left w:val="none" w:sz="0" w:space="0" w:color="auto"/>
        <w:bottom w:val="none" w:sz="0" w:space="0" w:color="auto"/>
        <w:right w:val="none" w:sz="0" w:space="0" w:color="auto"/>
      </w:divBdr>
    </w:div>
    <w:div w:id="1598438439">
      <w:bodyDiv w:val="1"/>
      <w:marLeft w:val="0"/>
      <w:marRight w:val="0"/>
      <w:marTop w:val="0"/>
      <w:marBottom w:val="0"/>
      <w:divBdr>
        <w:top w:val="none" w:sz="0" w:space="0" w:color="auto"/>
        <w:left w:val="none" w:sz="0" w:space="0" w:color="auto"/>
        <w:bottom w:val="none" w:sz="0" w:space="0" w:color="auto"/>
        <w:right w:val="none" w:sz="0" w:space="0" w:color="auto"/>
      </w:divBdr>
    </w:div>
    <w:div w:id="1600799541">
      <w:bodyDiv w:val="1"/>
      <w:marLeft w:val="0"/>
      <w:marRight w:val="0"/>
      <w:marTop w:val="0"/>
      <w:marBottom w:val="0"/>
      <w:divBdr>
        <w:top w:val="none" w:sz="0" w:space="0" w:color="auto"/>
        <w:left w:val="none" w:sz="0" w:space="0" w:color="auto"/>
        <w:bottom w:val="none" w:sz="0" w:space="0" w:color="auto"/>
        <w:right w:val="none" w:sz="0" w:space="0" w:color="auto"/>
      </w:divBdr>
    </w:div>
    <w:div w:id="1606691598">
      <w:bodyDiv w:val="1"/>
      <w:marLeft w:val="0"/>
      <w:marRight w:val="0"/>
      <w:marTop w:val="0"/>
      <w:marBottom w:val="0"/>
      <w:divBdr>
        <w:top w:val="none" w:sz="0" w:space="0" w:color="auto"/>
        <w:left w:val="none" w:sz="0" w:space="0" w:color="auto"/>
        <w:bottom w:val="none" w:sz="0" w:space="0" w:color="auto"/>
        <w:right w:val="none" w:sz="0" w:space="0" w:color="auto"/>
      </w:divBdr>
    </w:div>
    <w:div w:id="1612741242">
      <w:bodyDiv w:val="1"/>
      <w:marLeft w:val="0"/>
      <w:marRight w:val="0"/>
      <w:marTop w:val="0"/>
      <w:marBottom w:val="0"/>
      <w:divBdr>
        <w:top w:val="none" w:sz="0" w:space="0" w:color="auto"/>
        <w:left w:val="none" w:sz="0" w:space="0" w:color="auto"/>
        <w:bottom w:val="none" w:sz="0" w:space="0" w:color="auto"/>
        <w:right w:val="none" w:sz="0" w:space="0" w:color="auto"/>
      </w:divBdr>
    </w:div>
    <w:div w:id="1614483313">
      <w:bodyDiv w:val="1"/>
      <w:marLeft w:val="0"/>
      <w:marRight w:val="0"/>
      <w:marTop w:val="0"/>
      <w:marBottom w:val="0"/>
      <w:divBdr>
        <w:top w:val="none" w:sz="0" w:space="0" w:color="auto"/>
        <w:left w:val="none" w:sz="0" w:space="0" w:color="auto"/>
        <w:bottom w:val="none" w:sz="0" w:space="0" w:color="auto"/>
        <w:right w:val="none" w:sz="0" w:space="0" w:color="auto"/>
      </w:divBdr>
    </w:div>
    <w:div w:id="1622415131">
      <w:bodyDiv w:val="1"/>
      <w:marLeft w:val="0"/>
      <w:marRight w:val="0"/>
      <w:marTop w:val="0"/>
      <w:marBottom w:val="0"/>
      <w:divBdr>
        <w:top w:val="none" w:sz="0" w:space="0" w:color="auto"/>
        <w:left w:val="none" w:sz="0" w:space="0" w:color="auto"/>
        <w:bottom w:val="none" w:sz="0" w:space="0" w:color="auto"/>
        <w:right w:val="none" w:sz="0" w:space="0" w:color="auto"/>
      </w:divBdr>
    </w:div>
    <w:div w:id="1623144824">
      <w:bodyDiv w:val="1"/>
      <w:marLeft w:val="0"/>
      <w:marRight w:val="0"/>
      <w:marTop w:val="0"/>
      <w:marBottom w:val="0"/>
      <w:divBdr>
        <w:top w:val="none" w:sz="0" w:space="0" w:color="auto"/>
        <w:left w:val="none" w:sz="0" w:space="0" w:color="auto"/>
        <w:bottom w:val="none" w:sz="0" w:space="0" w:color="auto"/>
        <w:right w:val="none" w:sz="0" w:space="0" w:color="auto"/>
      </w:divBdr>
    </w:div>
    <w:div w:id="1625428514">
      <w:bodyDiv w:val="1"/>
      <w:marLeft w:val="0"/>
      <w:marRight w:val="0"/>
      <w:marTop w:val="0"/>
      <w:marBottom w:val="0"/>
      <w:divBdr>
        <w:top w:val="none" w:sz="0" w:space="0" w:color="auto"/>
        <w:left w:val="none" w:sz="0" w:space="0" w:color="auto"/>
        <w:bottom w:val="none" w:sz="0" w:space="0" w:color="auto"/>
        <w:right w:val="none" w:sz="0" w:space="0" w:color="auto"/>
      </w:divBdr>
    </w:div>
    <w:div w:id="1631783448">
      <w:bodyDiv w:val="1"/>
      <w:marLeft w:val="0"/>
      <w:marRight w:val="0"/>
      <w:marTop w:val="0"/>
      <w:marBottom w:val="0"/>
      <w:divBdr>
        <w:top w:val="none" w:sz="0" w:space="0" w:color="auto"/>
        <w:left w:val="none" w:sz="0" w:space="0" w:color="auto"/>
        <w:bottom w:val="none" w:sz="0" w:space="0" w:color="auto"/>
        <w:right w:val="none" w:sz="0" w:space="0" w:color="auto"/>
      </w:divBdr>
    </w:div>
    <w:div w:id="1634099259">
      <w:bodyDiv w:val="1"/>
      <w:marLeft w:val="0"/>
      <w:marRight w:val="0"/>
      <w:marTop w:val="0"/>
      <w:marBottom w:val="0"/>
      <w:divBdr>
        <w:top w:val="none" w:sz="0" w:space="0" w:color="auto"/>
        <w:left w:val="none" w:sz="0" w:space="0" w:color="auto"/>
        <w:bottom w:val="none" w:sz="0" w:space="0" w:color="auto"/>
        <w:right w:val="none" w:sz="0" w:space="0" w:color="auto"/>
      </w:divBdr>
    </w:div>
    <w:div w:id="1636981991">
      <w:bodyDiv w:val="1"/>
      <w:marLeft w:val="0"/>
      <w:marRight w:val="0"/>
      <w:marTop w:val="0"/>
      <w:marBottom w:val="0"/>
      <w:divBdr>
        <w:top w:val="none" w:sz="0" w:space="0" w:color="auto"/>
        <w:left w:val="none" w:sz="0" w:space="0" w:color="auto"/>
        <w:bottom w:val="none" w:sz="0" w:space="0" w:color="auto"/>
        <w:right w:val="none" w:sz="0" w:space="0" w:color="auto"/>
      </w:divBdr>
    </w:div>
    <w:div w:id="1641764424">
      <w:bodyDiv w:val="1"/>
      <w:marLeft w:val="0"/>
      <w:marRight w:val="0"/>
      <w:marTop w:val="0"/>
      <w:marBottom w:val="0"/>
      <w:divBdr>
        <w:top w:val="none" w:sz="0" w:space="0" w:color="auto"/>
        <w:left w:val="none" w:sz="0" w:space="0" w:color="auto"/>
        <w:bottom w:val="none" w:sz="0" w:space="0" w:color="auto"/>
        <w:right w:val="none" w:sz="0" w:space="0" w:color="auto"/>
      </w:divBdr>
    </w:div>
    <w:div w:id="1643191492">
      <w:bodyDiv w:val="1"/>
      <w:marLeft w:val="0"/>
      <w:marRight w:val="0"/>
      <w:marTop w:val="0"/>
      <w:marBottom w:val="0"/>
      <w:divBdr>
        <w:top w:val="none" w:sz="0" w:space="0" w:color="auto"/>
        <w:left w:val="none" w:sz="0" w:space="0" w:color="auto"/>
        <w:bottom w:val="none" w:sz="0" w:space="0" w:color="auto"/>
        <w:right w:val="none" w:sz="0" w:space="0" w:color="auto"/>
      </w:divBdr>
    </w:div>
    <w:div w:id="1645699626">
      <w:bodyDiv w:val="1"/>
      <w:marLeft w:val="0"/>
      <w:marRight w:val="0"/>
      <w:marTop w:val="0"/>
      <w:marBottom w:val="0"/>
      <w:divBdr>
        <w:top w:val="none" w:sz="0" w:space="0" w:color="auto"/>
        <w:left w:val="none" w:sz="0" w:space="0" w:color="auto"/>
        <w:bottom w:val="none" w:sz="0" w:space="0" w:color="auto"/>
        <w:right w:val="none" w:sz="0" w:space="0" w:color="auto"/>
      </w:divBdr>
    </w:div>
    <w:div w:id="1657371905">
      <w:bodyDiv w:val="1"/>
      <w:marLeft w:val="0"/>
      <w:marRight w:val="0"/>
      <w:marTop w:val="0"/>
      <w:marBottom w:val="0"/>
      <w:divBdr>
        <w:top w:val="none" w:sz="0" w:space="0" w:color="auto"/>
        <w:left w:val="none" w:sz="0" w:space="0" w:color="auto"/>
        <w:bottom w:val="none" w:sz="0" w:space="0" w:color="auto"/>
        <w:right w:val="none" w:sz="0" w:space="0" w:color="auto"/>
      </w:divBdr>
    </w:div>
    <w:div w:id="1657762528">
      <w:bodyDiv w:val="1"/>
      <w:marLeft w:val="0"/>
      <w:marRight w:val="0"/>
      <w:marTop w:val="0"/>
      <w:marBottom w:val="0"/>
      <w:divBdr>
        <w:top w:val="none" w:sz="0" w:space="0" w:color="auto"/>
        <w:left w:val="none" w:sz="0" w:space="0" w:color="auto"/>
        <w:bottom w:val="none" w:sz="0" w:space="0" w:color="auto"/>
        <w:right w:val="none" w:sz="0" w:space="0" w:color="auto"/>
      </w:divBdr>
    </w:div>
    <w:div w:id="1661155616">
      <w:bodyDiv w:val="1"/>
      <w:marLeft w:val="0"/>
      <w:marRight w:val="0"/>
      <w:marTop w:val="0"/>
      <w:marBottom w:val="0"/>
      <w:divBdr>
        <w:top w:val="none" w:sz="0" w:space="0" w:color="auto"/>
        <w:left w:val="none" w:sz="0" w:space="0" w:color="auto"/>
        <w:bottom w:val="none" w:sz="0" w:space="0" w:color="auto"/>
        <w:right w:val="none" w:sz="0" w:space="0" w:color="auto"/>
      </w:divBdr>
    </w:div>
    <w:div w:id="1665275784">
      <w:bodyDiv w:val="1"/>
      <w:marLeft w:val="0"/>
      <w:marRight w:val="0"/>
      <w:marTop w:val="0"/>
      <w:marBottom w:val="0"/>
      <w:divBdr>
        <w:top w:val="none" w:sz="0" w:space="0" w:color="auto"/>
        <w:left w:val="none" w:sz="0" w:space="0" w:color="auto"/>
        <w:bottom w:val="none" w:sz="0" w:space="0" w:color="auto"/>
        <w:right w:val="none" w:sz="0" w:space="0" w:color="auto"/>
      </w:divBdr>
    </w:div>
    <w:div w:id="1668896693">
      <w:bodyDiv w:val="1"/>
      <w:marLeft w:val="0"/>
      <w:marRight w:val="0"/>
      <w:marTop w:val="0"/>
      <w:marBottom w:val="0"/>
      <w:divBdr>
        <w:top w:val="none" w:sz="0" w:space="0" w:color="auto"/>
        <w:left w:val="none" w:sz="0" w:space="0" w:color="auto"/>
        <w:bottom w:val="none" w:sz="0" w:space="0" w:color="auto"/>
        <w:right w:val="none" w:sz="0" w:space="0" w:color="auto"/>
      </w:divBdr>
    </w:div>
    <w:div w:id="1670714354">
      <w:bodyDiv w:val="1"/>
      <w:marLeft w:val="0"/>
      <w:marRight w:val="0"/>
      <w:marTop w:val="0"/>
      <w:marBottom w:val="0"/>
      <w:divBdr>
        <w:top w:val="none" w:sz="0" w:space="0" w:color="auto"/>
        <w:left w:val="none" w:sz="0" w:space="0" w:color="auto"/>
        <w:bottom w:val="none" w:sz="0" w:space="0" w:color="auto"/>
        <w:right w:val="none" w:sz="0" w:space="0" w:color="auto"/>
      </w:divBdr>
    </w:div>
    <w:div w:id="1671447673">
      <w:bodyDiv w:val="1"/>
      <w:marLeft w:val="0"/>
      <w:marRight w:val="0"/>
      <w:marTop w:val="0"/>
      <w:marBottom w:val="0"/>
      <w:divBdr>
        <w:top w:val="none" w:sz="0" w:space="0" w:color="auto"/>
        <w:left w:val="none" w:sz="0" w:space="0" w:color="auto"/>
        <w:bottom w:val="none" w:sz="0" w:space="0" w:color="auto"/>
        <w:right w:val="none" w:sz="0" w:space="0" w:color="auto"/>
      </w:divBdr>
    </w:div>
    <w:div w:id="1672834036">
      <w:bodyDiv w:val="1"/>
      <w:marLeft w:val="0"/>
      <w:marRight w:val="0"/>
      <w:marTop w:val="0"/>
      <w:marBottom w:val="0"/>
      <w:divBdr>
        <w:top w:val="none" w:sz="0" w:space="0" w:color="auto"/>
        <w:left w:val="none" w:sz="0" w:space="0" w:color="auto"/>
        <w:bottom w:val="none" w:sz="0" w:space="0" w:color="auto"/>
        <w:right w:val="none" w:sz="0" w:space="0" w:color="auto"/>
      </w:divBdr>
    </w:div>
    <w:div w:id="1676607923">
      <w:bodyDiv w:val="1"/>
      <w:marLeft w:val="0"/>
      <w:marRight w:val="0"/>
      <w:marTop w:val="0"/>
      <w:marBottom w:val="0"/>
      <w:divBdr>
        <w:top w:val="none" w:sz="0" w:space="0" w:color="auto"/>
        <w:left w:val="none" w:sz="0" w:space="0" w:color="auto"/>
        <w:bottom w:val="none" w:sz="0" w:space="0" w:color="auto"/>
        <w:right w:val="none" w:sz="0" w:space="0" w:color="auto"/>
      </w:divBdr>
    </w:div>
    <w:div w:id="1681809801">
      <w:bodyDiv w:val="1"/>
      <w:marLeft w:val="0"/>
      <w:marRight w:val="0"/>
      <w:marTop w:val="0"/>
      <w:marBottom w:val="0"/>
      <w:divBdr>
        <w:top w:val="none" w:sz="0" w:space="0" w:color="auto"/>
        <w:left w:val="none" w:sz="0" w:space="0" w:color="auto"/>
        <w:bottom w:val="none" w:sz="0" w:space="0" w:color="auto"/>
        <w:right w:val="none" w:sz="0" w:space="0" w:color="auto"/>
      </w:divBdr>
    </w:div>
    <w:div w:id="1681927862">
      <w:bodyDiv w:val="1"/>
      <w:marLeft w:val="0"/>
      <w:marRight w:val="0"/>
      <w:marTop w:val="0"/>
      <w:marBottom w:val="0"/>
      <w:divBdr>
        <w:top w:val="none" w:sz="0" w:space="0" w:color="auto"/>
        <w:left w:val="none" w:sz="0" w:space="0" w:color="auto"/>
        <w:bottom w:val="none" w:sz="0" w:space="0" w:color="auto"/>
        <w:right w:val="none" w:sz="0" w:space="0" w:color="auto"/>
      </w:divBdr>
    </w:div>
    <w:div w:id="1682471480">
      <w:bodyDiv w:val="1"/>
      <w:marLeft w:val="0"/>
      <w:marRight w:val="0"/>
      <w:marTop w:val="0"/>
      <w:marBottom w:val="0"/>
      <w:divBdr>
        <w:top w:val="none" w:sz="0" w:space="0" w:color="auto"/>
        <w:left w:val="none" w:sz="0" w:space="0" w:color="auto"/>
        <w:bottom w:val="none" w:sz="0" w:space="0" w:color="auto"/>
        <w:right w:val="none" w:sz="0" w:space="0" w:color="auto"/>
      </w:divBdr>
    </w:div>
    <w:div w:id="1684824594">
      <w:bodyDiv w:val="1"/>
      <w:marLeft w:val="0"/>
      <w:marRight w:val="0"/>
      <w:marTop w:val="0"/>
      <w:marBottom w:val="0"/>
      <w:divBdr>
        <w:top w:val="none" w:sz="0" w:space="0" w:color="auto"/>
        <w:left w:val="none" w:sz="0" w:space="0" w:color="auto"/>
        <w:bottom w:val="none" w:sz="0" w:space="0" w:color="auto"/>
        <w:right w:val="none" w:sz="0" w:space="0" w:color="auto"/>
      </w:divBdr>
    </w:div>
    <w:div w:id="1685284965">
      <w:bodyDiv w:val="1"/>
      <w:marLeft w:val="0"/>
      <w:marRight w:val="0"/>
      <w:marTop w:val="0"/>
      <w:marBottom w:val="0"/>
      <w:divBdr>
        <w:top w:val="none" w:sz="0" w:space="0" w:color="auto"/>
        <w:left w:val="none" w:sz="0" w:space="0" w:color="auto"/>
        <w:bottom w:val="none" w:sz="0" w:space="0" w:color="auto"/>
        <w:right w:val="none" w:sz="0" w:space="0" w:color="auto"/>
      </w:divBdr>
    </w:div>
    <w:div w:id="1688751252">
      <w:bodyDiv w:val="1"/>
      <w:marLeft w:val="0"/>
      <w:marRight w:val="0"/>
      <w:marTop w:val="0"/>
      <w:marBottom w:val="0"/>
      <w:divBdr>
        <w:top w:val="none" w:sz="0" w:space="0" w:color="auto"/>
        <w:left w:val="none" w:sz="0" w:space="0" w:color="auto"/>
        <w:bottom w:val="none" w:sz="0" w:space="0" w:color="auto"/>
        <w:right w:val="none" w:sz="0" w:space="0" w:color="auto"/>
      </w:divBdr>
    </w:div>
    <w:div w:id="1700277158">
      <w:bodyDiv w:val="1"/>
      <w:marLeft w:val="0"/>
      <w:marRight w:val="0"/>
      <w:marTop w:val="0"/>
      <w:marBottom w:val="0"/>
      <w:divBdr>
        <w:top w:val="none" w:sz="0" w:space="0" w:color="auto"/>
        <w:left w:val="none" w:sz="0" w:space="0" w:color="auto"/>
        <w:bottom w:val="none" w:sz="0" w:space="0" w:color="auto"/>
        <w:right w:val="none" w:sz="0" w:space="0" w:color="auto"/>
      </w:divBdr>
    </w:div>
    <w:div w:id="1706710237">
      <w:bodyDiv w:val="1"/>
      <w:marLeft w:val="0"/>
      <w:marRight w:val="0"/>
      <w:marTop w:val="0"/>
      <w:marBottom w:val="0"/>
      <w:divBdr>
        <w:top w:val="none" w:sz="0" w:space="0" w:color="auto"/>
        <w:left w:val="none" w:sz="0" w:space="0" w:color="auto"/>
        <w:bottom w:val="none" w:sz="0" w:space="0" w:color="auto"/>
        <w:right w:val="none" w:sz="0" w:space="0" w:color="auto"/>
      </w:divBdr>
    </w:div>
    <w:div w:id="1709179889">
      <w:bodyDiv w:val="1"/>
      <w:marLeft w:val="0"/>
      <w:marRight w:val="0"/>
      <w:marTop w:val="0"/>
      <w:marBottom w:val="0"/>
      <w:divBdr>
        <w:top w:val="none" w:sz="0" w:space="0" w:color="auto"/>
        <w:left w:val="none" w:sz="0" w:space="0" w:color="auto"/>
        <w:bottom w:val="none" w:sz="0" w:space="0" w:color="auto"/>
        <w:right w:val="none" w:sz="0" w:space="0" w:color="auto"/>
      </w:divBdr>
    </w:div>
    <w:div w:id="1709210800">
      <w:bodyDiv w:val="1"/>
      <w:marLeft w:val="0"/>
      <w:marRight w:val="0"/>
      <w:marTop w:val="0"/>
      <w:marBottom w:val="0"/>
      <w:divBdr>
        <w:top w:val="none" w:sz="0" w:space="0" w:color="auto"/>
        <w:left w:val="none" w:sz="0" w:space="0" w:color="auto"/>
        <w:bottom w:val="none" w:sz="0" w:space="0" w:color="auto"/>
        <w:right w:val="none" w:sz="0" w:space="0" w:color="auto"/>
      </w:divBdr>
    </w:div>
    <w:div w:id="1714452816">
      <w:bodyDiv w:val="1"/>
      <w:marLeft w:val="0"/>
      <w:marRight w:val="0"/>
      <w:marTop w:val="0"/>
      <w:marBottom w:val="0"/>
      <w:divBdr>
        <w:top w:val="none" w:sz="0" w:space="0" w:color="auto"/>
        <w:left w:val="none" w:sz="0" w:space="0" w:color="auto"/>
        <w:bottom w:val="none" w:sz="0" w:space="0" w:color="auto"/>
        <w:right w:val="none" w:sz="0" w:space="0" w:color="auto"/>
      </w:divBdr>
    </w:div>
    <w:div w:id="1717392809">
      <w:bodyDiv w:val="1"/>
      <w:marLeft w:val="0"/>
      <w:marRight w:val="0"/>
      <w:marTop w:val="0"/>
      <w:marBottom w:val="0"/>
      <w:divBdr>
        <w:top w:val="none" w:sz="0" w:space="0" w:color="auto"/>
        <w:left w:val="none" w:sz="0" w:space="0" w:color="auto"/>
        <w:bottom w:val="none" w:sz="0" w:space="0" w:color="auto"/>
        <w:right w:val="none" w:sz="0" w:space="0" w:color="auto"/>
      </w:divBdr>
    </w:div>
    <w:div w:id="1721322901">
      <w:bodyDiv w:val="1"/>
      <w:marLeft w:val="0"/>
      <w:marRight w:val="0"/>
      <w:marTop w:val="0"/>
      <w:marBottom w:val="0"/>
      <w:divBdr>
        <w:top w:val="none" w:sz="0" w:space="0" w:color="auto"/>
        <w:left w:val="none" w:sz="0" w:space="0" w:color="auto"/>
        <w:bottom w:val="none" w:sz="0" w:space="0" w:color="auto"/>
        <w:right w:val="none" w:sz="0" w:space="0" w:color="auto"/>
      </w:divBdr>
    </w:div>
    <w:div w:id="1721631931">
      <w:bodyDiv w:val="1"/>
      <w:marLeft w:val="0"/>
      <w:marRight w:val="0"/>
      <w:marTop w:val="0"/>
      <w:marBottom w:val="0"/>
      <w:divBdr>
        <w:top w:val="none" w:sz="0" w:space="0" w:color="auto"/>
        <w:left w:val="none" w:sz="0" w:space="0" w:color="auto"/>
        <w:bottom w:val="none" w:sz="0" w:space="0" w:color="auto"/>
        <w:right w:val="none" w:sz="0" w:space="0" w:color="auto"/>
      </w:divBdr>
    </w:div>
    <w:div w:id="1723364037">
      <w:bodyDiv w:val="1"/>
      <w:marLeft w:val="0"/>
      <w:marRight w:val="0"/>
      <w:marTop w:val="0"/>
      <w:marBottom w:val="0"/>
      <w:divBdr>
        <w:top w:val="none" w:sz="0" w:space="0" w:color="auto"/>
        <w:left w:val="none" w:sz="0" w:space="0" w:color="auto"/>
        <w:bottom w:val="none" w:sz="0" w:space="0" w:color="auto"/>
        <w:right w:val="none" w:sz="0" w:space="0" w:color="auto"/>
      </w:divBdr>
    </w:div>
    <w:div w:id="1725594723">
      <w:bodyDiv w:val="1"/>
      <w:marLeft w:val="0"/>
      <w:marRight w:val="0"/>
      <w:marTop w:val="0"/>
      <w:marBottom w:val="0"/>
      <w:divBdr>
        <w:top w:val="none" w:sz="0" w:space="0" w:color="auto"/>
        <w:left w:val="none" w:sz="0" w:space="0" w:color="auto"/>
        <w:bottom w:val="none" w:sz="0" w:space="0" w:color="auto"/>
        <w:right w:val="none" w:sz="0" w:space="0" w:color="auto"/>
      </w:divBdr>
    </w:div>
    <w:div w:id="1725792168">
      <w:bodyDiv w:val="1"/>
      <w:marLeft w:val="0"/>
      <w:marRight w:val="0"/>
      <w:marTop w:val="0"/>
      <w:marBottom w:val="0"/>
      <w:divBdr>
        <w:top w:val="none" w:sz="0" w:space="0" w:color="auto"/>
        <w:left w:val="none" w:sz="0" w:space="0" w:color="auto"/>
        <w:bottom w:val="none" w:sz="0" w:space="0" w:color="auto"/>
        <w:right w:val="none" w:sz="0" w:space="0" w:color="auto"/>
      </w:divBdr>
    </w:div>
    <w:div w:id="1726568205">
      <w:bodyDiv w:val="1"/>
      <w:marLeft w:val="0"/>
      <w:marRight w:val="0"/>
      <w:marTop w:val="0"/>
      <w:marBottom w:val="0"/>
      <w:divBdr>
        <w:top w:val="none" w:sz="0" w:space="0" w:color="auto"/>
        <w:left w:val="none" w:sz="0" w:space="0" w:color="auto"/>
        <w:bottom w:val="none" w:sz="0" w:space="0" w:color="auto"/>
        <w:right w:val="none" w:sz="0" w:space="0" w:color="auto"/>
      </w:divBdr>
    </w:div>
    <w:div w:id="1729262442">
      <w:bodyDiv w:val="1"/>
      <w:marLeft w:val="0"/>
      <w:marRight w:val="0"/>
      <w:marTop w:val="0"/>
      <w:marBottom w:val="0"/>
      <w:divBdr>
        <w:top w:val="none" w:sz="0" w:space="0" w:color="auto"/>
        <w:left w:val="none" w:sz="0" w:space="0" w:color="auto"/>
        <w:bottom w:val="none" w:sz="0" w:space="0" w:color="auto"/>
        <w:right w:val="none" w:sz="0" w:space="0" w:color="auto"/>
      </w:divBdr>
    </w:div>
    <w:div w:id="1732801482">
      <w:bodyDiv w:val="1"/>
      <w:marLeft w:val="0"/>
      <w:marRight w:val="0"/>
      <w:marTop w:val="0"/>
      <w:marBottom w:val="0"/>
      <w:divBdr>
        <w:top w:val="none" w:sz="0" w:space="0" w:color="auto"/>
        <w:left w:val="none" w:sz="0" w:space="0" w:color="auto"/>
        <w:bottom w:val="none" w:sz="0" w:space="0" w:color="auto"/>
        <w:right w:val="none" w:sz="0" w:space="0" w:color="auto"/>
      </w:divBdr>
    </w:div>
    <w:div w:id="1738623692">
      <w:bodyDiv w:val="1"/>
      <w:marLeft w:val="0"/>
      <w:marRight w:val="0"/>
      <w:marTop w:val="0"/>
      <w:marBottom w:val="0"/>
      <w:divBdr>
        <w:top w:val="none" w:sz="0" w:space="0" w:color="auto"/>
        <w:left w:val="none" w:sz="0" w:space="0" w:color="auto"/>
        <w:bottom w:val="none" w:sz="0" w:space="0" w:color="auto"/>
        <w:right w:val="none" w:sz="0" w:space="0" w:color="auto"/>
      </w:divBdr>
    </w:div>
    <w:div w:id="1740589685">
      <w:bodyDiv w:val="1"/>
      <w:marLeft w:val="0"/>
      <w:marRight w:val="0"/>
      <w:marTop w:val="0"/>
      <w:marBottom w:val="0"/>
      <w:divBdr>
        <w:top w:val="none" w:sz="0" w:space="0" w:color="auto"/>
        <w:left w:val="none" w:sz="0" w:space="0" w:color="auto"/>
        <w:bottom w:val="none" w:sz="0" w:space="0" w:color="auto"/>
        <w:right w:val="none" w:sz="0" w:space="0" w:color="auto"/>
      </w:divBdr>
    </w:div>
    <w:div w:id="1741169471">
      <w:bodyDiv w:val="1"/>
      <w:marLeft w:val="0"/>
      <w:marRight w:val="0"/>
      <w:marTop w:val="0"/>
      <w:marBottom w:val="0"/>
      <w:divBdr>
        <w:top w:val="none" w:sz="0" w:space="0" w:color="auto"/>
        <w:left w:val="none" w:sz="0" w:space="0" w:color="auto"/>
        <w:bottom w:val="none" w:sz="0" w:space="0" w:color="auto"/>
        <w:right w:val="none" w:sz="0" w:space="0" w:color="auto"/>
      </w:divBdr>
    </w:div>
    <w:div w:id="1746418566">
      <w:bodyDiv w:val="1"/>
      <w:marLeft w:val="0"/>
      <w:marRight w:val="0"/>
      <w:marTop w:val="0"/>
      <w:marBottom w:val="0"/>
      <w:divBdr>
        <w:top w:val="none" w:sz="0" w:space="0" w:color="auto"/>
        <w:left w:val="none" w:sz="0" w:space="0" w:color="auto"/>
        <w:bottom w:val="none" w:sz="0" w:space="0" w:color="auto"/>
        <w:right w:val="none" w:sz="0" w:space="0" w:color="auto"/>
      </w:divBdr>
    </w:div>
    <w:div w:id="1752772672">
      <w:bodyDiv w:val="1"/>
      <w:marLeft w:val="0"/>
      <w:marRight w:val="0"/>
      <w:marTop w:val="0"/>
      <w:marBottom w:val="0"/>
      <w:divBdr>
        <w:top w:val="none" w:sz="0" w:space="0" w:color="auto"/>
        <w:left w:val="none" w:sz="0" w:space="0" w:color="auto"/>
        <w:bottom w:val="none" w:sz="0" w:space="0" w:color="auto"/>
        <w:right w:val="none" w:sz="0" w:space="0" w:color="auto"/>
      </w:divBdr>
    </w:div>
    <w:div w:id="1753041584">
      <w:bodyDiv w:val="1"/>
      <w:marLeft w:val="0"/>
      <w:marRight w:val="0"/>
      <w:marTop w:val="0"/>
      <w:marBottom w:val="0"/>
      <w:divBdr>
        <w:top w:val="none" w:sz="0" w:space="0" w:color="auto"/>
        <w:left w:val="none" w:sz="0" w:space="0" w:color="auto"/>
        <w:bottom w:val="none" w:sz="0" w:space="0" w:color="auto"/>
        <w:right w:val="none" w:sz="0" w:space="0" w:color="auto"/>
      </w:divBdr>
    </w:div>
    <w:div w:id="1754013480">
      <w:bodyDiv w:val="1"/>
      <w:marLeft w:val="0"/>
      <w:marRight w:val="0"/>
      <w:marTop w:val="0"/>
      <w:marBottom w:val="0"/>
      <w:divBdr>
        <w:top w:val="none" w:sz="0" w:space="0" w:color="auto"/>
        <w:left w:val="none" w:sz="0" w:space="0" w:color="auto"/>
        <w:bottom w:val="none" w:sz="0" w:space="0" w:color="auto"/>
        <w:right w:val="none" w:sz="0" w:space="0" w:color="auto"/>
      </w:divBdr>
    </w:div>
    <w:div w:id="1755933464">
      <w:bodyDiv w:val="1"/>
      <w:marLeft w:val="0"/>
      <w:marRight w:val="0"/>
      <w:marTop w:val="0"/>
      <w:marBottom w:val="0"/>
      <w:divBdr>
        <w:top w:val="none" w:sz="0" w:space="0" w:color="auto"/>
        <w:left w:val="none" w:sz="0" w:space="0" w:color="auto"/>
        <w:bottom w:val="none" w:sz="0" w:space="0" w:color="auto"/>
        <w:right w:val="none" w:sz="0" w:space="0" w:color="auto"/>
      </w:divBdr>
    </w:div>
    <w:div w:id="1756246270">
      <w:bodyDiv w:val="1"/>
      <w:marLeft w:val="0"/>
      <w:marRight w:val="0"/>
      <w:marTop w:val="0"/>
      <w:marBottom w:val="0"/>
      <w:divBdr>
        <w:top w:val="none" w:sz="0" w:space="0" w:color="auto"/>
        <w:left w:val="none" w:sz="0" w:space="0" w:color="auto"/>
        <w:bottom w:val="none" w:sz="0" w:space="0" w:color="auto"/>
        <w:right w:val="none" w:sz="0" w:space="0" w:color="auto"/>
      </w:divBdr>
    </w:div>
    <w:div w:id="1756324384">
      <w:bodyDiv w:val="1"/>
      <w:marLeft w:val="0"/>
      <w:marRight w:val="0"/>
      <w:marTop w:val="0"/>
      <w:marBottom w:val="0"/>
      <w:divBdr>
        <w:top w:val="none" w:sz="0" w:space="0" w:color="auto"/>
        <w:left w:val="none" w:sz="0" w:space="0" w:color="auto"/>
        <w:bottom w:val="none" w:sz="0" w:space="0" w:color="auto"/>
        <w:right w:val="none" w:sz="0" w:space="0" w:color="auto"/>
      </w:divBdr>
    </w:div>
    <w:div w:id="1757357727">
      <w:bodyDiv w:val="1"/>
      <w:marLeft w:val="0"/>
      <w:marRight w:val="0"/>
      <w:marTop w:val="0"/>
      <w:marBottom w:val="0"/>
      <w:divBdr>
        <w:top w:val="none" w:sz="0" w:space="0" w:color="auto"/>
        <w:left w:val="none" w:sz="0" w:space="0" w:color="auto"/>
        <w:bottom w:val="none" w:sz="0" w:space="0" w:color="auto"/>
        <w:right w:val="none" w:sz="0" w:space="0" w:color="auto"/>
      </w:divBdr>
    </w:div>
    <w:div w:id="1760448416">
      <w:bodyDiv w:val="1"/>
      <w:marLeft w:val="0"/>
      <w:marRight w:val="0"/>
      <w:marTop w:val="0"/>
      <w:marBottom w:val="0"/>
      <w:divBdr>
        <w:top w:val="none" w:sz="0" w:space="0" w:color="auto"/>
        <w:left w:val="none" w:sz="0" w:space="0" w:color="auto"/>
        <w:bottom w:val="none" w:sz="0" w:space="0" w:color="auto"/>
        <w:right w:val="none" w:sz="0" w:space="0" w:color="auto"/>
      </w:divBdr>
    </w:div>
    <w:div w:id="1762215905">
      <w:bodyDiv w:val="1"/>
      <w:marLeft w:val="0"/>
      <w:marRight w:val="0"/>
      <w:marTop w:val="0"/>
      <w:marBottom w:val="0"/>
      <w:divBdr>
        <w:top w:val="none" w:sz="0" w:space="0" w:color="auto"/>
        <w:left w:val="none" w:sz="0" w:space="0" w:color="auto"/>
        <w:bottom w:val="none" w:sz="0" w:space="0" w:color="auto"/>
        <w:right w:val="none" w:sz="0" w:space="0" w:color="auto"/>
      </w:divBdr>
    </w:div>
    <w:div w:id="1762987770">
      <w:bodyDiv w:val="1"/>
      <w:marLeft w:val="0"/>
      <w:marRight w:val="0"/>
      <w:marTop w:val="0"/>
      <w:marBottom w:val="0"/>
      <w:divBdr>
        <w:top w:val="none" w:sz="0" w:space="0" w:color="auto"/>
        <w:left w:val="none" w:sz="0" w:space="0" w:color="auto"/>
        <w:bottom w:val="none" w:sz="0" w:space="0" w:color="auto"/>
        <w:right w:val="none" w:sz="0" w:space="0" w:color="auto"/>
      </w:divBdr>
    </w:div>
    <w:div w:id="1770348064">
      <w:bodyDiv w:val="1"/>
      <w:marLeft w:val="0"/>
      <w:marRight w:val="0"/>
      <w:marTop w:val="0"/>
      <w:marBottom w:val="0"/>
      <w:divBdr>
        <w:top w:val="none" w:sz="0" w:space="0" w:color="auto"/>
        <w:left w:val="none" w:sz="0" w:space="0" w:color="auto"/>
        <w:bottom w:val="none" w:sz="0" w:space="0" w:color="auto"/>
        <w:right w:val="none" w:sz="0" w:space="0" w:color="auto"/>
      </w:divBdr>
    </w:div>
    <w:div w:id="1774856885">
      <w:bodyDiv w:val="1"/>
      <w:marLeft w:val="0"/>
      <w:marRight w:val="0"/>
      <w:marTop w:val="0"/>
      <w:marBottom w:val="0"/>
      <w:divBdr>
        <w:top w:val="none" w:sz="0" w:space="0" w:color="auto"/>
        <w:left w:val="none" w:sz="0" w:space="0" w:color="auto"/>
        <w:bottom w:val="none" w:sz="0" w:space="0" w:color="auto"/>
        <w:right w:val="none" w:sz="0" w:space="0" w:color="auto"/>
      </w:divBdr>
    </w:div>
    <w:div w:id="1777283586">
      <w:bodyDiv w:val="1"/>
      <w:marLeft w:val="0"/>
      <w:marRight w:val="0"/>
      <w:marTop w:val="0"/>
      <w:marBottom w:val="0"/>
      <w:divBdr>
        <w:top w:val="none" w:sz="0" w:space="0" w:color="auto"/>
        <w:left w:val="none" w:sz="0" w:space="0" w:color="auto"/>
        <w:bottom w:val="none" w:sz="0" w:space="0" w:color="auto"/>
        <w:right w:val="none" w:sz="0" w:space="0" w:color="auto"/>
      </w:divBdr>
    </w:div>
    <w:div w:id="1777556825">
      <w:bodyDiv w:val="1"/>
      <w:marLeft w:val="0"/>
      <w:marRight w:val="0"/>
      <w:marTop w:val="0"/>
      <w:marBottom w:val="0"/>
      <w:divBdr>
        <w:top w:val="none" w:sz="0" w:space="0" w:color="auto"/>
        <w:left w:val="none" w:sz="0" w:space="0" w:color="auto"/>
        <w:bottom w:val="none" w:sz="0" w:space="0" w:color="auto"/>
        <w:right w:val="none" w:sz="0" w:space="0" w:color="auto"/>
      </w:divBdr>
    </w:div>
    <w:div w:id="1778019665">
      <w:bodyDiv w:val="1"/>
      <w:marLeft w:val="0"/>
      <w:marRight w:val="0"/>
      <w:marTop w:val="0"/>
      <w:marBottom w:val="0"/>
      <w:divBdr>
        <w:top w:val="none" w:sz="0" w:space="0" w:color="auto"/>
        <w:left w:val="none" w:sz="0" w:space="0" w:color="auto"/>
        <w:bottom w:val="none" w:sz="0" w:space="0" w:color="auto"/>
        <w:right w:val="none" w:sz="0" w:space="0" w:color="auto"/>
      </w:divBdr>
    </w:div>
    <w:div w:id="1789348295">
      <w:bodyDiv w:val="1"/>
      <w:marLeft w:val="0"/>
      <w:marRight w:val="0"/>
      <w:marTop w:val="0"/>
      <w:marBottom w:val="0"/>
      <w:divBdr>
        <w:top w:val="none" w:sz="0" w:space="0" w:color="auto"/>
        <w:left w:val="none" w:sz="0" w:space="0" w:color="auto"/>
        <w:bottom w:val="none" w:sz="0" w:space="0" w:color="auto"/>
        <w:right w:val="none" w:sz="0" w:space="0" w:color="auto"/>
      </w:divBdr>
    </w:div>
    <w:div w:id="1790204974">
      <w:bodyDiv w:val="1"/>
      <w:marLeft w:val="0"/>
      <w:marRight w:val="0"/>
      <w:marTop w:val="0"/>
      <w:marBottom w:val="0"/>
      <w:divBdr>
        <w:top w:val="none" w:sz="0" w:space="0" w:color="auto"/>
        <w:left w:val="none" w:sz="0" w:space="0" w:color="auto"/>
        <w:bottom w:val="none" w:sz="0" w:space="0" w:color="auto"/>
        <w:right w:val="none" w:sz="0" w:space="0" w:color="auto"/>
      </w:divBdr>
    </w:div>
    <w:div w:id="1795753033">
      <w:bodyDiv w:val="1"/>
      <w:marLeft w:val="0"/>
      <w:marRight w:val="0"/>
      <w:marTop w:val="0"/>
      <w:marBottom w:val="0"/>
      <w:divBdr>
        <w:top w:val="none" w:sz="0" w:space="0" w:color="auto"/>
        <w:left w:val="none" w:sz="0" w:space="0" w:color="auto"/>
        <w:bottom w:val="none" w:sz="0" w:space="0" w:color="auto"/>
        <w:right w:val="none" w:sz="0" w:space="0" w:color="auto"/>
      </w:divBdr>
    </w:div>
    <w:div w:id="1798647213">
      <w:bodyDiv w:val="1"/>
      <w:marLeft w:val="0"/>
      <w:marRight w:val="0"/>
      <w:marTop w:val="0"/>
      <w:marBottom w:val="0"/>
      <w:divBdr>
        <w:top w:val="none" w:sz="0" w:space="0" w:color="auto"/>
        <w:left w:val="none" w:sz="0" w:space="0" w:color="auto"/>
        <w:bottom w:val="none" w:sz="0" w:space="0" w:color="auto"/>
        <w:right w:val="none" w:sz="0" w:space="0" w:color="auto"/>
      </w:divBdr>
    </w:div>
    <w:div w:id="1798717590">
      <w:bodyDiv w:val="1"/>
      <w:marLeft w:val="0"/>
      <w:marRight w:val="0"/>
      <w:marTop w:val="0"/>
      <w:marBottom w:val="0"/>
      <w:divBdr>
        <w:top w:val="none" w:sz="0" w:space="0" w:color="auto"/>
        <w:left w:val="none" w:sz="0" w:space="0" w:color="auto"/>
        <w:bottom w:val="none" w:sz="0" w:space="0" w:color="auto"/>
        <w:right w:val="none" w:sz="0" w:space="0" w:color="auto"/>
      </w:divBdr>
    </w:div>
    <w:div w:id="1801149490">
      <w:bodyDiv w:val="1"/>
      <w:marLeft w:val="0"/>
      <w:marRight w:val="0"/>
      <w:marTop w:val="0"/>
      <w:marBottom w:val="0"/>
      <w:divBdr>
        <w:top w:val="none" w:sz="0" w:space="0" w:color="auto"/>
        <w:left w:val="none" w:sz="0" w:space="0" w:color="auto"/>
        <w:bottom w:val="none" w:sz="0" w:space="0" w:color="auto"/>
        <w:right w:val="none" w:sz="0" w:space="0" w:color="auto"/>
      </w:divBdr>
    </w:div>
    <w:div w:id="1808543938">
      <w:bodyDiv w:val="1"/>
      <w:marLeft w:val="0"/>
      <w:marRight w:val="0"/>
      <w:marTop w:val="0"/>
      <w:marBottom w:val="0"/>
      <w:divBdr>
        <w:top w:val="none" w:sz="0" w:space="0" w:color="auto"/>
        <w:left w:val="none" w:sz="0" w:space="0" w:color="auto"/>
        <w:bottom w:val="none" w:sz="0" w:space="0" w:color="auto"/>
        <w:right w:val="none" w:sz="0" w:space="0" w:color="auto"/>
      </w:divBdr>
    </w:div>
    <w:div w:id="1808743815">
      <w:bodyDiv w:val="1"/>
      <w:marLeft w:val="0"/>
      <w:marRight w:val="0"/>
      <w:marTop w:val="0"/>
      <w:marBottom w:val="0"/>
      <w:divBdr>
        <w:top w:val="none" w:sz="0" w:space="0" w:color="auto"/>
        <w:left w:val="none" w:sz="0" w:space="0" w:color="auto"/>
        <w:bottom w:val="none" w:sz="0" w:space="0" w:color="auto"/>
        <w:right w:val="none" w:sz="0" w:space="0" w:color="auto"/>
      </w:divBdr>
    </w:div>
    <w:div w:id="1810704857">
      <w:bodyDiv w:val="1"/>
      <w:marLeft w:val="0"/>
      <w:marRight w:val="0"/>
      <w:marTop w:val="0"/>
      <w:marBottom w:val="0"/>
      <w:divBdr>
        <w:top w:val="none" w:sz="0" w:space="0" w:color="auto"/>
        <w:left w:val="none" w:sz="0" w:space="0" w:color="auto"/>
        <w:bottom w:val="none" w:sz="0" w:space="0" w:color="auto"/>
        <w:right w:val="none" w:sz="0" w:space="0" w:color="auto"/>
      </w:divBdr>
    </w:div>
    <w:div w:id="1819762001">
      <w:bodyDiv w:val="1"/>
      <w:marLeft w:val="0"/>
      <w:marRight w:val="0"/>
      <w:marTop w:val="0"/>
      <w:marBottom w:val="0"/>
      <w:divBdr>
        <w:top w:val="none" w:sz="0" w:space="0" w:color="auto"/>
        <w:left w:val="none" w:sz="0" w:space="0" w:color="auto"/>
        <w:bottom w:val="none" w:sz="0" w:space="0" w:color="auto"/>
        <w:right w:val="none" w:sz="0" w:space="0" w:color="auto"/>
      </w:divBdr>
    </w:div>
    <w:div w:id="1819764509">
      <w:bodyDiv w:val="1"/>
      <w:marLeft w:val="0"/>
      <w:marRight w:val="0"/>
      <w:marTop w:val="0"/>
      <w:marBottom w:val="0"/>
      <w:divBdr>
        <w:top w:val="none" w:sz="0" w:space="0" w:color="auto"/>
        <w:left w:val="none" w:sz="0" w:space="0" w:color="auto"/>
        <w:bottom w:val="none" w:sz="0" w:space="0" w:color="auto"/>
        <w:right w:val="none" w:sz="0" w:space="0" w:color="auto"/>
      </w:divBdr>
    </w:div>
    <w:div w:id="1824160450">
      <w:bodyDiv w:val="1"/>
      <w:marLeft w:val="0"/>
      <w:marRight w:val="0"/>
      <w:marTop w:val="0"/>
      <w:marBottom w:val="0"/>
      <w:divBdr>
        <w:top w:val="none" w:sz="0" w:space="0" w:color="auto"/>
        <w:left w:val="none" w:sz="0" w:space="0" w:color="auto"/>
        <w:bottom w:val="none" w:sz="0" w:space="0" w:color="auto"/>
        <w:right w:val="none" w:sz="0" w:space="0" w:color="auto"/>
      </w:divBdr>
    </w:div>
    <w:div w:id="1825972895">
      <w:bodyDiv w:val="1"/>
      <w:marLeft w:val="0"/>
      <w:marRight w:val="0"/>
      <w:marTop w:val="0"/>
      <w:marBottom w:val="0"/>
      <w:divBdr>
        <w:top w:val="none" w:sz="0" w:space="0" w:color="auto"/>
        <w:left w:val="none" w:sz="0" w:space="0" w:color="auto"/>
        <w:bottom w:val="none" w:sz="0" w:space="0" w:color="auto"/>
        <w:right w:val="none" w:sz="0" w:space="0" w:color="auto"/>
      </w:divBdr>
    </w:div>
    <w:div w:id="1833987565">
      <w:bodyDiv w:val="1"/>
      <w:marLeft w:val="0"/>
      <w:marRight w:val="0"/>
      <w:marTop w:val="0"/>
      <w:marBottom w:val="0"/>
      <w:divBdr>
        <w:top w:val="none" w:sz="0" w:space="0" w:color="auto"/>
        <w:left w:val="none" w:sz="0" w:space="0" w:color="auto"/>
        <w:bottom w:val="none" w:sz="0" w:space="0" w:color="auto"/>
        <w:right w:val="none" w:sz="0" w:space="0" w:color="auto"/>
      </w:divBdr>
    </w:div>
    <w:div w:id="1842163408">
      <w:bodyDiv w:val="1"/>
      <w:marLeft w:val="0"/>
      <w:marRight w:val="0"/>
      <w:marTop w:val="0"/>
      <w:marBottom w:val="0"/>
      <w:divBdr>
        <w:top w:val="none" w:sz="0" w:space="0" w:color="auto"/>
        <w:left w:val="none" w:sz="0" w:space="0" w:color="auto"/>
        <w:bottom w:val="none" w:sz="0" w:space="0" w:color="auto"/>
        <w:right w:val="none" w:sz="0" w:space="0" w:color="auto"/>
      </w:divBdr>
    </w:div>
    <w:div w:id="1849515465">
      <w:bodyDiv w:val="1"/>
      <w:marLeft w:val="0"/>
      <w:marRight w:val="0"/>
      <w:marTop w:val="0"/>
      <w:marBottom w:val="0"/>
      <w:divBdr>
        <w:top w:val="none" w:sz="0" w:space="0" w:color="auto"/>
        <w:left w:val="none" w:sz="0" w:space="0" w:color="auto"/>
        <w:bottom w:val="none" w:sz="0" w:space="0" w:color="auto"/>
        <w:right w:val="none" w:sz="0" w:space="0" w:color="auto"/>
      </w:divBdr>
    </w:div>
    <w:div w:id="1851482092">
      <w:bodyDiv w:val="1"/>
      <w:marLeft w:val="0"/>
      <w:marRight w:val="0"/>
      <w:marTop w:val="0"/>
      <w:marBottom w:val="0"/>
      <w:divBdr>
        <w:top w:val="none" w:sz="0" w:space="0" w:color="auto"/>
        <w:left w:val="none" w:sz="0" w:space="0" w:color="auto"/>
        <w:bottom w:val="none" w:sz="0" w:space="0" w:color="auto"/>
        <w:right w:val="none" w:sz="0" w:space="0" w:color="auto"/>
      </w:divBdr>
    </w:div>
    <w:div w:id="1862936698">
      <w:bodyDiv w:val="1"/>
      <w:marLeft w:val="0"/>
      <w:marRight w:val="0"/>
      <w:marTop w:val="0"/>
      <w:marBottom w:val="0"/>
      <w:divBdr>
        <w:top w:val="none" w:sz="0" w:space="0" w:color="auto"/>
        <w:left w:val="none" w:sz="0" w:space="0" w:color="auto"/>
        <w:bottom w:val="none" w:sz="0" w:space="0" w:color="auto"/>
        <w:right w:val="none" w:sz="0" w:space="0" w:color="auto"/>
      </w:divBdr>
    </w:div>
    <w:div w:id="1865244431">
      <w:bodyDiv w:val="1"/>
      <w:marLeft w:val="0"/>
      <w:marRight w:val="0"/>
      <w:marTop w:val="0"/>
      <w:marBottom w:val="0"/>
      <w:divBdr>
        <w:top w:val="none" w:sz="0" w:space="0" w:color="auto"/>
        <w:left w:val="none" w:sz="0" w:space="0" w:color="auto"/>
        <w:bottom w:val="none" w:sz="0" w:space="0" w:color="auto"/>
        <w:right w:val="none" w:sz="0" w:space="0" w:color="auto"/>
      </w:divBdr>
    </w:div>
    <w:div w:id="1865708569">
      <w:bodyDiv w:val="1"/>
      <w:marLeft w:val="0"/>
      <w:marRight w:val="0"/>
      <w:marTop w:val="0"/>
      <w:marBottom w:val="0"/>
      <w:divBdr>
        <w:top w:val="none" w:sz="0" w:space="0" w:color="auto"/>
        <w:left w:val="none" w:sz="0" w:space="0" w:color="auto"/>
        <w:bottom w:val="none" w:sz="0" w:space="0" w:color="auto"/>
        <w:right w:val="none" w:sz="0" w:space="0" w:color="auto"/>
      </w:divBdr>
    </w:div>
    <w:div w:id="1865898438">
      <w:bodyDiv w:val="1"/>
      <w:marLeft w:val="0"/>
      <w:marRight w:val="0"/>
      <w:marTop w:val="0"/>
      <w:marBottom w:val="0"/>
      <w:divBdr>
        <w:top w:val="none" w:sz="0" w:space="0" w:color="auto"/>
        <w:left w:val="none" w:sz="0" w:space="0" w:color="auto"/>
        <w:bottom w:val="none" w:sz="0" w:space="0" w:color="auto"/>
        <w:right w:val="none" w:sz="0" w:space="0" w:color="auto"/>
      </w:divBdr>
    </w:div>
    <w:div w:id="1866405449">
      <w:bodyDiv w:val="1"/>
      <w:marLeft w:val="0"/>
      <w:marRight w:val="0"/>
      <w:marTop w:val="0"/>
      <w:marBottom w:val="0"/>
      <w:divBdr>
        <w:top w:val="none" w:sz="0" w:space="0" w:color="auto"/>
        <w:left w:val="none" w:sz="0" w:space="0" w:color="auto"/>
        <w:bottom w:val="none" w:sz="0" w:space="0" w:color="auto"/>
        <w:right w:val="none" w:sz="0" w:space="0" w:color="auto"/>
      </w:divBdr>
    </w:div>
    <w:div w:id="1867518897">
      <w:bodyDiv w:val="1"/>
      <w:marLeft w:val="0"/>
      <w:marRight w:val="0"/>
      <w:marTop w:val="0"/>
      <w:marBottom w:val="0"/>
      <w:divBdr>
        <w:top w:val="none" w:sz="0" w:space="0" w:color="auto"/>
        <w:left w:val="none" w:sz="0" w:space="0" w:color="auto"/>
        <w:bottom w:val="none" w:sz="0" w:space="0" w:color="auto"/>
        <w:right w:val="none" w:sz="0" w:space="0" w:color="auto"/>
      </w:divBdr>
    </w:div>
    <w:div w:id="1867985997">
      <w:bodyDiv w:val="1"/>
      <w:marLeft w:val="0"/>
      <w:marRight w:val="0"/>
      <w:marTop w:val="0"/>
      <w:marBottom w:val="0"/>
      <w:divBdr>
        <w:top w:val="none" w:sz="0" w:space="0" w:color="auto"/>
        <w:left w:val="none" w:sz="0" w:space="0" w:color="auto"/>
        <w:bottom w:val="none" w:sz="0" w:space="0" w:color="auto"/>
        <w:right w:val="none" w:sz="0" w:space="0" w:color="auto"/>
      </w:divBdr>
    </w:div>
    <w:div w:id="1869753909">
      <w:bodyDiv w:val="1"/>
      <w:marLeft w:val="0"/>
      <w:marRight w:val="0"/>
      <w:marTop w:val="0"/>
      <w:marBottom w:val="0"/>
      <w:divBdr>
        <w:top w:val="none" w:sz="0" w:space="0" w:color="auto"/>
        <w:left w:val="none" w:sz="0" w:space="0" w:color="auto"/>
        <w:bottom w:val="none" w:sz="0" w:space="0" w:color="auto"/>
        <w:right w:val="none" w:sz="0" w:space="0" w:color="auto"/>
      </w:divBdr>
    </w:div>
    <w:div w:id="1882865595">
      <w:bodyDiv w:val="1"/>
      <w:marLeft w:val="0"/>
      <w:marRight w:val="0"/>
      <w:marTop w:val="0"/>
      <w:marBottom w:val="0"/>
      <w:divBdr>
        <w:top w:val="none" w:sz="0" w:space="0" w:color="auto"/>
        <w:left w:val="none" w:sz="0" w:space="0" w:color="auto"/>
        <w:bottom w:val="none" w:sz="0" w:space="0" w:color="auto"/>
        <w:right w:val="none" w:sz="0" w:space="0" w:color="auto"/>
      </w:divBdr>
    </w:div>
    <w:div w:id="1883471812">
      <w:bodyDiv w:val="1"/>
      <w:marLeft w:val="0"/>
      <w:marRight w:val="0"/>
      <w:marTop w:val="0"/>
      <w:marBottom w:val="0"/>
      <w:divBdr>
        <w:top w:val="none" w:sz="0" w:space="0" w:color="auto"/>
        <w:left w:val="none" w:sz="0" w:space="0" w:color="auto"/>
        <w:bottom w:val="none" w:sz="0" w:space="0" w:color="auto"/>
        <w:right w:val="none" w:sz="0" w:space="0" w:color="auto"/>
      </w:divBdr>
    </w:div>
    <w:div w:id="1884322435">
      <w:bodyDiv w:val="1"/>
      <w:marLeft w:val="0"/>
      <w:marRight w:val="0"/>
      <w:marTop w:val="0"/>
      <w:marBottom w:val="0"/>
      <w:divBdr>
        <w:top w:val="none" w:sz="0" w:space="0" w:color="auto"/>
        <w:left w:val="none" w:sz="0" w:space="0" w:color="auto"/>
        <w:bottom w:val="none" w:sz="0" w:space="0" w:color="auto"/>
        <w:right w:val="none" w:sz="0" w:space="0" w:color="auto"/>
      </w:divBdr>
    </w:div>
    <w:div w:id="1887334493">
      <w:bodyDiv w:val="1"/>
      <w:marLeft w:val="0"/>
      <w:marRight w:val="0"/>
      <w:marTop w:val="0"/>
      <w:marBottom w:val="0"/>
      <w:divBdr>
        <w:top w:val="none" w:sz="0" w:space="0" w:color="auto"/>
        <w:left w:val="none" w:sz="0" w:space="0" w:color="auto"/>
        <w:bottom w:val="none" w:sz="0" w:space="0" w:color="auto"/>
        <w:right w:val="none" w:sz="0" w:space="0" w:color="auto"/>
      </w:divBdr>
    </w:div>
    <w:div w:id="1891070980">
      <w:bodyDiv w:val="1"/>
      <w:marLeft w:val="0"/>
      <w:marRight w:val="0"/>
      <w:marTop w:val="0"/>
      <w:marBottom w:val="0"/>
      <w:divBdr>
        <w:top w:val="none" w:sz="0" w:space="0" w:color="auto"/>
        <w:left w:val="none" w:sz="0" w:space="0" w:color="auto"/>
        <w:bottom w:val="none" w:sz="0" w:space="0" w:color="auto"/>
        <w:right w:val="none" w:sz="0" w:space="0" w:color="auto"/>
      </w:divBdr>
    </w:div>
    <w:div w:id="1891572130">
      <w:bodyDiv w:val="1"/>
      <w:marLeft w:val="0"/>
      <w:marRight w:val="0"/>
      <w:marTop w:val="0"/>
      <w:marBottom w:val="0"/>
      <w:divBdr>
        <w:top w:val="none" w:sz="0" w:space="0" w:color="auto"/>
        <w:left w:val="none" w:sz="0" w:space="0" w:color="auto"/>
        <w:bottom w:val="none" w:sz="0" w:space="0" w:color="auto"/>
        <w:right w:val="none" w:sz="0" w:space="0" w:color="auto"/>
      </w:divBdr>
    </w:div>
    <w:div w:id="1892423685">
      <w:bodyDiv w:val="1"/>
      <w:marLeft w:val="0"/>
      <w:marRight w:val="0"/>
      <w:marTop w:val="0"/>
      <w:marBottom w:val="0"/>
      <w:divBdr>
        <w:top w:val="none" w:sz="0" w:space="0" w:color="auto"/>
        <w:left w:val="none" w:sz="0" w:space="0" w:color="auto"/>
        <w:bottom w:val="none" w:sz="0" w:space="0" w:color="auto"/>
        <w:right w:val="none" w:sz="0" w:space="0" w:color="auto"/>
      </w:divBdr>
    </w:div>
    <w:div w:id="1894610593">
      <w:bodyDiv w:val="1"/>
      <w:marLeft w:val="0"/>
      <w:marRight w:val="0"/>
      <w:marTop w:val="0"/>
      <w:marBottom w:val="0"/>
      <w:divBdr>
        <w:top w:val="none" w:sz="0" w:space="0" w:color="auto"/>
        <w:left w:val="none" w:sz="0" w:space="0" w:color="auto"/>
        <w:bottom w:val="none" w:sz="0" w:space="0" w:color="auto"/>
        <w:right w:val="none" w:sz="0" w:space="0" w:color="auto"/>
      </w:divBdr>
    </w:div>
    <w:div w:id="1894804301">
      <w:bodyDiv w:val="1"/>
      <w:marLeft w:val="0"/>
      <w:marRight w:val="0"/>
      <w:marTop w:val="0"/>
      <w:marBottom w:val="0"/>
      <w:divBdr>
        <w:top w:val="none" w:sz="0" w:space="0" w:color="auto"/>
        <w:left w:val="none" w:sz="0" w:space="0" w:color="auto"/>
        <w:bottom w:val="none" w:sz="0" w:space="0" w:color="auto"/>
        <w:right w:val="none" w:sz="0" w:space="0" w:color="auto"/>
      </w:divBdr>
    </w:div>
    <w:div w:id="1894848098">
      <w:bodyDiv w:val="1"/>
      <w:marLeft w:val="0"/>
      <w:marRight w:val="0"/>
      <w:marTop w:val="0"/>
      <w:marBottom w:val="0"/>
      <w:divBdr>
        <w:top w:val="none" w:sz="0" w:space="0" w:color="auto"/>
        <w:left w:val="none" w:sz="0" w:space="0" w:color="auto"/>
        <w:bottom w:val="none" w:sz="0" w:space="0" w:color="auto"/>
        <w:right w:val="none" w:sz="0" w:space="0" w:color="auto"/>
      </w:divBdr>
    </w:div>
    <w:div w:id="1894854555">
      <w:bodyDiv w:val="1"/>
      <w:marLeft w:val="0"/>
      <w:marRight w:val="0"/>
      <w:marTop w:val="0"/>
      <w:marBottom w:val="0"/>
      <w:divBdr>
        <w:top w:val="none" w:sz="0" w:space="0" w:color="auto"/>
        <w:left w:val="none" w:sz="0" w:space="0" w:color="auto"/>
        <w:bottom w:val="none" w:sz="0" w:space="0" w:color="auto"/>
        <w:right w:val="none" w:sz="0" w:space="0" w:color="auto"/>
      </w:divBdr>
    </w:div>
    <w:div w:id="1898129297">
      <w:bodyDiv w:val="1"/>
      <w:marLeft w:val="0"/>
      <w:marRight w:val="0"/>
      <w:marTop w:val="0"/>
      <w:marBottom w:val="0"/>
      <w:divBdr>
        <w:top w:val="none" w:sz="0" w:space="0" w:color="auto"/>
        <w:left w:val="none" w:sz="0" w:space="0" w:color="auto"/>
        <w:bottom w:val="none" w:sz="0" w:space="0" w:color="auto"/>
        <w:right w:val="none" w:sz="0" w:space="0" w:color="auto"/>
      </w:divBdr>
    </w:div>
    <w:div w:id="1898200864">
      <w:bodyDiv w:val="1"/>
      <w:marLeft w:val="0"/>
      <w:marRight w:val="0"/>
      <w:marTop w:val="0"/>
      <w:marBottom w:val="0"/>
      <w:divBdr>
        <w:top w:val="none" w:sz="0" w:space="0" w:color="auto"/>
        <w:left w:val="none" w:sz="0" w:space="0" w:color="auto"/>
        <w:bottom w:val="none" w:sz="0" w:space="0" w:color="auto"/>
        <w:right w:val="none" w:sz="0" w:space="0" w:color="auto"/>
      </w:divBdr>
    </w:div>
    <w:div w:id="1900629543">
      <w:bodyDiv w:val="1"/>
      <w:marLeft w:val="0"/>
      <w:marRight w:val="0"/>
      <w:marTop w:val="0"/>
      <w:marBottom w:val="0"/>
      <w:divBdr>
        <w:top w:val="none" w:sz="0" w:space="0" w:color="auto"/>
        <w:left w:val="none" w:sz="0" w:space="0" w:color="auto"/>
        <w:bottom w:val="none" w:sz="0" w:space="0" w:color="auto"/>
        <w:right w:val="none" w:sz="0" w:space="0" w:color="auto"/>
      </w:divBdr>
    </w:div>
    <w:div w:id="1906988146">
      <w:bodyDiv w:val="1"/>
      <w:marLeft w:val="0"/>
      <w:marRight w:val="0"/>
      <w:marTop w:val="0"/>
      <w:marBottom w:val="0"/>
      <w:divBdr>
        <w:top w:val="none" w:sz="0" w:space="0" w:color="auto"/>
        <w:left w:val="none" w:sz="0" w:space="0" w:color="auto"/>
        <w:bottom w:val="none" w:sz="0" w:space="0" w:color="auto"/>
        <w:right w:val="none" w:sz="0" w:space="0" w:color="auto"/>
      </w:divBdr>
    </w:div>
    <w:div w:id="1907104702">
      <w:bodyDiv w:val="1"/>
      <w:marLeft w:val="0"/>
      <w:marRight w:val="0"/>
      <w:marTop w:val="0"/>
      <w:marBottom w:val="0"/>
      <w:divBdr>
        <w:top w:val="none" w:sz="0" w:space="0" w:color="auto"/>
        <w:left w:val="none" w:sz="0" w:space="0" w:color="auto"/>
        <w:bottom w:val="none" w:sz="0" w:space="0" w:color="auto"/>
        <w:right w:val="none" w:sz="0" w:space="0" w:color="auto"/>
      </w:divBdr>
    </w:div>
    <w:div w:id="1907766409">
      <w:bodyDiv w:val="1"/>
      <w:marLeft w:val="0"/>
      <w:marRight w:val="0"/>
      <w:marTop w:val="0"/>
      <w:marBottom w:val="0"/>
      <w:divBdr>
        <w:top w:val="none" w:sz="0" w:space="0" w:color="auto"/>
        <w:left w:val="none" w:sz="0" w:space="0" w:color="auto"/>
        <w:bottom w:val="none" w:sz="0" w:space="0" w:color="auto"/>
        <w:right w:val="none" w:sz="0" w:space="0" w:color="auto"/>
      </w:divBdr>
    </w:div>
    <w:div w:id="1912887739">
      <w:bodyDiv w:val="1"/>
      <w:marLeft w:val="0"/>
      <w:marRight w:val="0"/>
      <w:marTop w:val="0"/>
      <w:marBottom w:val="0"/>
      <w:divBdr>
        <w:top w:val="none" w:sz="0" w:space="0" w:color="auto"/>
        <w:left w:val="none" w:sz="0" w:space="0" w:color="auto"/>
        <w:bottom w:val="none" w:sz="0" w:space="0" w:color="auto"/>
        <w:right w:val="none" w:sz="0" w:space="0" w:color="auto"/>
      </w:divBdr>
    </w:div>
    <w:div w:id="1920940984">
      <w:bodyDiv w:val="1"/>
      <w:marLeft w:val="0"/>
      <w:marRight w:val="0"/>
      <w:marTop w:val="0"/>
      <w:marBottom w:val="0"/>
      <w:divBdr>
        <w:top w:val="none" w:sz="0" w:space="0" w:color="auto"/>
        <w:left w:val="none" w:sz="0" w:space="0" w:color="auto"/>
        <w:bottom w:val="none" w:sz="0" w:space="0" w:color="auto"/>
        <w:right w:val="none" w:sz="0" w:space="0" w:color="auto"/>
      </w:divBdr>
    </w:div>
    <w:div w:id="1927766800">
      <w:bodyDiv w:val="1"/>
      <w:marLeft w:val="0"/>
      <w:marRight w:val="0"/>
      <w:marTop w:val="0"/>
      <w:marBottom w:val="0"/>
      <w:divBdr>
        <w:top w:val="none" w:sz="0" w:space="0" w:color="auto"/>
        <w:left w:val="none" w:sz="0" w:space="0" w:color="auto"/>
        <w:bottom w:val="none" w:sz="0" w:space="0" w:color="auto"/>
        <w:right w:val="none" w:sz="0" w:space="0" w:color="auto"/>
      </w:divBdr>
    </w:div>
    <w:div w:id="1931625248">
      <w:bodyDiv w:val="1"/>
      <w:marLeft w:val="0"/>
      <w:marRight w:val="0"/>
      <w:marTop w:val="0"/>
      <w:marBottom w:val="0"/>
      <w:divBdr>
        <w:top w:val="none" w:sz="0" w:space="0" w:color="auto"/>
        <w:left w:val="none" w:sz="0" w:space="0" w:color="auto"/>
        <w:bottom w:val="none" w:sz="0" w:space="0" w:color="auto"/>
        <w:right w:val="none" w:sz="0" w:space="0" w:color="auto"/>
      </w:divBdr>
    </w:div>
    <w:div w:id="1933004709">
      <w:bodyDiv w:val="1"/>
      <w:marLeft w:val="0"/>
      <w:marRight w:val="0"/>
      <w:marTop w:val="0"/>
      <w:marBottom w:val="0"/>
      <w:divBdr>
        <w:top w:val="none" w:sz="0" w:space="0" w:color="auto"/>
        <w:left w:val="none" w:sz="0" w:space="0" w:color="auto"/>
        <w:bottom w:val="none" w:sz="0" w:space="0" w:color="auto"/>
        <w:right w:val="none" w:sz="0" w:space="0" w:color="auto"/>
      </w:divBdr>
    </w:div>
    <w:div w:id="1938781850">
      <w:bodyDiv w:val="1"/>
      <w:marLeft w:val="0"/>
      <w:marRight w:val="0"/>
      <w:marTop w:val="0"/>
      <w:marBottom w:val="0"/>
      <w:divBdr>
        <w:top w:val="none" w:sz="0" w:space="0" w:color="auto"/>
        <w:left w:val="none" w:sz="0" w:space="0" w:color="auto"/>
        <w:bottom w:val="none" w:sz="0" w:space="0" w:color="auto"/>
        <w:right w:val="none" w:sz="0" w:space="0" w:color="auto"/>
      </w:divBdr>
    </w:div>
    <w:div w:id="1945572984">
      <w:bodyDiv w:val="1"/>
      <w:marLeft w:val="0"/>
      <w:marRight w:val="0"/>
      <w:marTop w:val="0"/>
      <w:marBottom w:val="0"/>
      <w:divBdr>
        <w:top w:val="none" w:sz="0" w:space="0" w:color="auto"/>
        <w:left w:val="none" w:sz="0" w:space="0" w:color="auto"/>
        <w:bottom w:val="none" w:sz="0" w:space="0" w:color="auto"/>
        <w:right w:val="none" w:sz="0" w:space="0" w:color="auto"/>
      </w:divBdr>
    </w:div>
    <w:div w:id="1949776069">
      <w:bodyDiv w:val="1"/>
      <w:marLeft w:val="0"/>
      <w:marRight w:val="0"/>
      <w:marTop w:val="0"/>
      <w:marBottom w:val="0"/>
      <w:divBdr>
        <w:top w:val="none" w:sz="0" w:space="0" w:color="auto"/>
        <w:left w:val="none" w:sz="0" w:space="0" w:color="auto"/>
        <w:bottom w:val="none" w:sz="0" w:space="0" w:color="auto"/>
        <w:right w:val="none" w:sz="0" w:space="0" w:color="auto"/>
      </w:divBdr>
    </w:div>
    <w:div w:id="1954748992">
      <w:bodyDiv w:val="1"/>
      <w:marLeft w:val="0"/>
      <w:marRight w:val="0"/>
      <w:marTop w:val="0"/>
      <w:marBottom w:val="0"/>
      <w:divBdr>
        <w:top w:val="none" w:sz="0" w:space="0" w:color="auto"/>
        <w:left w:val="none" w:sz="0" w:space="0" w:color="auto"/>
        <w:bottom w:val="none" w:sz="0" w:space="0" w:color="auto"/>
        <w:right w:val="none" w:sz="0" w:space="0" w:color="auto"/>
      </w:divBdr>
    </w:div>
    <w:div w:id="1960447687">
      <w:bodyDiv w:val="1"/>
      <w:marLeft w:val="0"/>
      <w:marRight w:val="0"/>
      <w:marTop w:val="0"/>
      <w:marBottom w:val="0"/>
      <w:divBdr>
        <w:top w:val="none" w:sz="0" w:space="0" w:color="auto"/>
        <w:left w:val="none" w:sz="0" w:space="0" w:color="auto"/>
        <w:bottom w:val="none" w:sz="0" w:space="0" w:color="auto"/>
        <w:right w:val="none" w:sz="0" w:space="0" w:color="auto"/>
      </w:divBdr>
    </w:div>
    <w:div w:id="1963221219">
      <w:bodyDiv w:val="1"/>
      <w:marLeft w:val="0"/>
      <w:marRight w:val="0"/>
      <w:marTop w:val="0"/>
      <w:marBottom w:val="0"/>
      <w:divBdr>
        <w:top w:val="none" w:sz="0" w:space="0" w:color="auto"/>
        <w:left w:val="none" w:sz="0" w:space="0" w:color="auto"/>
        <w:bottom w:val="none" w:sz="0" w:space="0" w:color="auto"/>
        <w:right w:val="none" w:sz="0" w:space="0" w:color="auto"/>
      </w:divBdr>
    </w:div>
    <w:div w:id="1965038980">
      <w:bodyDiv w:val="1"/>
      <w:marLeft w:val="0"/>
      <w:marRight w:val="0"/>
      <w:marTop w:val="0"/>
      <w:marBottom w:val="0"/>
      <w:divBdr>
        <w:top w:val="none" w:sz="0" w:space="0" w:color="auto"/>
        <w:left w:val="none" w:sz="0" w:space="0" w:color="auto"/>
        <w:bottom w:val="none" w:sz="0" w:space="0" w:color="auto"/>
        <w:right w:val="none" w:sz="0" w:space="0" w:color="auto"/>
      </w:divBdr>
    </w:div>
    <w:div w:id="1965456745">
      <w:bodyDiv w:val="1"/>
      <w:marLeft w:val="0"/>
      <w:marRight w:val="0"/>
      <w:marTop w:val="0"/>
      <w:marBottom w:val="0"/>
      <w:divBdr>
        <w:top w:val="none" w:sz="0" w:space="0" w:color="auto"/>
        <w:left w:val="none" w:sz="0" w:space="0" w:color="auto"/>
        <w:bottom w:val="none" w:sz="0" w:space="0" w:color="auto"/>
        <w:right w:val="none" w:sz="0" w:space="0" w:color="auto"/>
      </w:divBdr>
    </w:div>
    <w:div w:id="1966571448">
      <w:bodyDiv w:val="1"/>
      <w:marLeft w:val="0"/>
      <w:marRight w:val="0"/>
      <w:marTop w:val="0"/>
      <w:marBottom w:val="0"/>
      <w:divBdr>
        <w:top w:val="none" w:sz="0" w:space="0" w:color="auto"/>
        <w:left w:val="none" w:sz="0" w:space="0" w:color="auto"/>
        <w:bottom w:val="none" w:sz="0" w:space="0" w:color="auto"/>
        <w:right w:val="none" w:sz="0" w:space="0" w:color="auto"/>
      </w:divBdr>
    </w:div>
    <w:div w:id="1967740037">
      <w:bodyDiv w:val="1"/>
      <w:marLeft w:val="0"/>
      <w:marRight w:val="0"/>
      <w:marTop w:val="0"/>
      <w:marBottom w:val="0"/>
      <w:divBdr>
        <w:top w:val="none" w:sz="0" w:space="0" w:color="auto"/>
        <w:left w:val="none" w:sz="0" w:space="0" w:color="auto"/>
        <w:bottom w:val="none" w:sz="0" w:space="0" w:color="auto"/>
        <w:right w:val="none" w:sz="0" w:space="0" w:color="auto"/>
      </w:divBdr>
    </w:div>
    <w:div w:id="1974170545">
      <w:bodyDiv w:val="1"/>
      <w:marLeft w:val="0"/>
      <w:marRight w:val="0"/>
      <w:marTop w:val="0"/>
      <w:marBottom w:val="0"/>
      <w:divBdr>
        <w:top w:val="none" w:sz="0" w:space="0" w:color="auto"/>
        <w:left w:val="none" w:sz="0" w:space="0" w:color="auto"/>
        <w:bottom w:val="none" w:sz="0" w:space="0" w:color="auto"/>
        <w:right w:val="none" w:sz="0" w:space="0" w:color="auto"/>
      </w:divBdr>
    </w:div>
    <w:div w:id="1974679289">
      <w:bodyDiv w:val="1"/>
      <w:marLeft w:val="0"/>
      <w:marRight w:val="0"/>
      <w:marTop w:val="0"/>
      <w:marBottom w:val="0"/>
      <w:divBdr>
        <w:top w:val="none" w:sz="0" w:space="0" w:color="auto"/>
        <w:left w:val="none" w:sz="0" w:space="0" w:color="auto"/>
        <w:bottom w:val="none" w:sz="0" w:space="0" w:color="auto"/>
        <w:right w:val="none" w:sz="0" w:space="0" w:color="auto"/>
      </w:divBdr>
    </w:div>
    <w:div w:id="1975789679">
      <w:bodyDiv w:val="1"/>
      <w:marLeft w:val="0"/>
      <w:marRight w:val="0"/>
      <w:marTop w:val="0"/>
      <w:marBottom w:val="0"/>
      <w:divBdr>
        <w:top w:val="none" w:sz="0" w:space="0" w:color="auto"/>
        <w:left w:val="none" w:sz="0" w:space="0" w:color="auto"/>
        <w:bottom w:val="none" w:sz="0" w:space="0" w:color="auto"/>
        <w:right w:val="none" w:sz="0" w:space="0" w:color="auto"/>
      </w:divBdr>
    </w:div>
    <w:div w:id="1982535845">
      <w:bodyDiv w:val="1"/>
      <w:marLeft w:val="0"/>
      <w:marRight w:val="0"/>
      <w:marTop w:val="0"/>
      <w:marBottom w:val="0"/>
      <w:divBdr>
        <w:top w:val="none" w:sz="0" w:space="0" w:color="auto"/>
        <w:left w:val="none" w:sz="0" w:space="0" w:color="auto"/>
        <w:bottom w:val="none" w:sz="0" w:space="0" w:color="auto"/>
        <w:right w:val="none" w:sz="0" w:space="0" w:color="auto"/>
      </w:divBdr>
    </w:div>
    <w:div w:id="1987121378">
      <w:bodyDiv w:val="1"/>
      <w:marLeft w:val="0"/>
      <w:marRight w:val="0"/>
      <w:marTop w:val="0"/>
      <w:marBottom w:val="0"/>
      <w:divBdr>
        <w:top w:val="none" w:sz="0" w:space="0" w:color="auto"/>
        <w:left w:val="none" w:sz="0" w:space="0" w:color="auto"/>
        <w:bottom w:val="none" w:sz="0" w:space="0" w:color="auto"/>
        <w:right w:val="none" w:sz="0" w:space="0" w:color="auto"/>
      </w:divBdr>
    </w:div>
    <w:div w:id="1988126689">
      <w:bodyDiv w:val="1"/>
      <w:marLeft w:val="0"/>
      <w:marRight w:val="0"/>
      <w:marTop w:val="0"/>
      <w:marBottom w:val="0"/>
      <w:divBdr>
        <w:top w:val="none" w:sz="0" w:space="0" w:color="auto"/>
        <w:left w:val="none" w:sz="0" w:space="0" w:color="auto"/>
        <w:bottom w:val="none" w:sz="0" w:space="0" w:color="auto"/>
        <w:right w:val="none" w:sz="0" w:space="0" w:color="auto"/>
      </w:divBdr>
    </w:div>
    <w:div w:id="1996563795">
      <w:bodyDiv w:val="1"/>
      <w:marLeft w:val="0"/>
      <w:marRight w:val="0"/>
      <w:marTop w:val="0"/>
      <w:marBottom w:val="0"/>
      <w:divBdr>
        <w:top w:val="none" w:sz="0" w:space="0" w:color="auto"/>
        <w:left w:val="none" w:sz="0" w:space="0" w:color="auto"/>
        <w:bottom w:val="none" w:sz="0" w:space="0" w:color="auto"/>
        <w:right w:val="none" w:sz="0" w:space="0" w:color="auto"/>
      </w:divBdr>
    </w:div>
    <w:div w:id="1998683385">
      <w:bodyDiv w:val="1"/>
      <w:marLeft w:val="0"/>
      <w:marRight w:val="0"/>
      <w:marTop w:val="0"/>
      <w:marBottom w:val="0"/>
      <w:divBdr>
        <w:top w:val="none" w:sz="0" w:space="0" w:color="auto"/>
        <w:left w:val="none" w:sz="0" w:space="0" w:color="auto"/>
        <w:bottom w:val="none" w:sz="0" w:space="0" w:color="auto"/>
        <w:right w:val="none" w:sz="0" w:space="0" w:color="auto"/>
      </w:divBdr>
    </w:div>
    <w:div w:id="2001034925">
      <w:bodyDiv w:val="1"/>
      <w:marLeft w:val="0"/>
      <w:marRight w:val="0"/>
      <w:marTop w:val="0"/>
      <w:marBottom w:val="0"/>
      <w:divBdr>
        <w:top w:val="none" w:sz="0" w:space="0" w:color="auto"/>
        <w:left w:val="none" w:sz="0" w:space="0" w:color="auto"/>
        <w:bottom w:val="none" w:sz="0" w:space="0" w:color="auto"/>
        <w:right w:val="none" w:sz="0" w:space="0" w:color="auto"/>
      </w:divBdr>
    </w:div>
    <w:div w:id="2002151525">
      <w:bodyDiv w:val="1"/>
      <w:marLeft w:val="0"/>
      <w:marRight w:val="0"/>
      <w:marTop w:val="0"/>
      <w:marBottom w:val="0"/>
      <w:divBdr>
        <w:top w:val="none" w:sz="0" w:space="0" w:color="auto"/>
        <w:left w:val="none" w:sz="0" w:space="0" w:color="auto"/>
        <w:bottom w:val="none" w:sz="0" w:space="0" w:color="auto"/>
        <w:right w:val="none" w:sz="0" w:space="0" w:color="auto"/>
      </w:divBdr>
    </w:div>
    <w:div w:id="2005470799">
      <w:bodyDiv w:val="1"/>
      <w:marLeft w:val="0"/>
      <w:marRight w:val="0"/>
      <w:marTop w:val="0"/>
      <w:marBottom w:val="0"/>
      <w:divBdr>
        <w:top w:val="none" w:sz="0" w:space="0" w:color="auto"/>
        <w:left w:val="none" w:sz="0" w:space="0" w:color="auto"/>
        <w:bottom w:val="none" w:sz="0" w:space="0" w:color="auto"/>
        <w:right w:val="none" w:sz="0" w:space="0" w:color="auto"/>
      </w:divBdr>
    </w:div>
    <w:div w:id="2007853716">
      <w:bodyDiv w:val="1"/>
      <w:marLeft w:val="0"/>
      <w:marRight w:val="0"/>
      <w:marTop w:val="0"/>
      <w:marBottom w:val="0"/>
      <w:divBdr>
        <w:top w:val="none" w:sz="0" w:space="0" w:color="auto"/>
        <w:left w:val="none" w:sz="0" w:space="0" w:color="auto"/>
        <w:bottom w:val="none" w:sz="0" w:space="0" w:color="auto"/>
        <w:right w:val="none" w:sz="0" w:space="0" w:color="auto"/>
      </w:divBdr>
    </w:div>
    <w:div w:id="2010019639">
      <w:bodyDiv w:val="1"/>
      <w:marLeft w:val="0"/>
      <w:marRight w:val="0"/>
      <w:marTop w:val="0"/>
      <w:marBottom w:val="0"/>
      <w:divBdr>
        <w:top w:val="none" w:sz="0" w:space="0" w:color="auto"/>
        <w:left w:val="none" w:sz="0" w:space="0" w:color="auto"/>
        <w:bottom w:val="none" w:sz="0" w:space="0" w:color="auto"/>
        <w:right w:val="none" w:sz="0" w:space="0" w:color="auto"/>
      </w:divBdr>
    </w:div>
    <w:div w:id="2010793228">
      <w:bodyDiv w:val="1"/>
      <w:marLeft w:val="0"/>
      <w:marRight w:val="0"/>
      <w:marTop w:val="0"/>
      <w:marBottom w:val="0"/>
      <w:divBdr>
        <w:top w:val="none" w:sz="0" w:space="0" w:color="auto"/>
        <w:left w:val="none" w:sz="0" w:space="0" w:color="auto"/>
        <w:bottom w:val="none" w:sz="0" w:space="0" w:color="auto"/>
        <w:right w:val="none" w:sz="0" w:space="0" w:color="auto"/>
      </w:divBdr>
    </w:div>
    <w:div w:id="2012559974">
      <w:bodyDiv w:val="1"/>
      <w:marLeft w:val="0"/>
      <w:marRight w:val="0"/>
      <w:marTop w:val="0"/>
      <w:marBottom w:val="0"/>
      <w:divBdr>
        <w:top w:val="none" w:sz="0" w:space="0" w:color="auto"/>
        <w:left w:val="none" w:sz="0" w:space="0" w:color="auto"/>
        <w:bottom w:val="none" w:sz="0" w:space="0" w:color="auto"/>
        <w:right w:val="none" w:sz="0" w:space="0" w:color="auto"/>
      </w:divBdr>
    </w:div>
    <w:div w:id="2017464518">
      <w:bodyDiv w:val="1"/>
      <w:marLeft w:val="0"/>
      <w:marRight w:val="0"/>
      <w:marTop w:val="0"/>
      <w:marBottom w:val="0"/>
      <w:divBdr>
        <w:top w:val="none" w:sz="0" w:space="0" w:color="auto"/>
        <w:left w:val="none" w:sz="0" w:space="0" w:color="auto"/>
        <w:bottom w:val="none" w:sz="0" w:space="0" w:color="auto"/>
        <w:right w:val="none" w:sz="0" w:space="0" w:color="auto"/>
      </w:divBdr>
    </w:div>
    <w:div w:id="2023629833">
      <w:bodyDiv w:val="1"/>
      <w:marLeft w:val="0"/>
      <w:marRight w:val="0"/>
      <w:marTop w:val="0"/>
      <w:marBottom w:val="0"/>
      <w:divBdr>
        <w:top w:val="none" w:sz="0" w:space="0" w:color="auto"/>
        <w:left w:val="none" w:sz="0" w:space="0" w:color="auto"/>
        <w:bottom w:val="none" w:sz="0" w:space="0" w:color="auto"/>
        <w:right w:val="none" w:sz="0" w:space="0" w:color="auto"/>
      </w:divBdr>
    </w:div>
    <w:div w:id="2024548799">
      <w:bodyDiv w:val="1"/>
      <w:marLeft w:val="0"/>
      <w:marRight w:val="0"/>
      <w:marTop w:val="0"/>
      <w:marBottom w:val="0"/>
      <w:divBdr>
        <w:top w:val="none" w:sz="0" w:space="0" w:color="auto"/>
        <w:left w:val="none" w:sz="0" w:space="0" w:color="auto"/>
        <w:bottom w:val="none" w:sz="0" w:space="0" w:color="auto"/>
        <w:right w:val="none" w:sz="0" w:space="0" w:color="auto"/>
      </w:divBdr>
    </w:div>
    <w:div w:id="2028094269">
      <w:bodyDiv w:val="1"/>
      <w:marLeft w:val="0"/>
      <w:marRight w:val="0"/>
      <w:marTop w:val="0"/>
      <w:marBottom w:val="0"/>
      <w:divBdr>
        <w:top w:val="none" w:sz="0" w:space="0" w:color="auto"/>
        <w:left w:val="none" w:sz="0" w:space="0" w:color="auto"/>
        <w:bottom w:val="none" w:sz="0" w:space="0" w:color="auto"/>
        <w:right w:val="none" w:sz="0" w:space="0" w:color="auto"/>
      </w:divBdr>
    </w:div>
    <w:div w:id="2030446455">
      <w:bodyDiv w:val="1"/>
      <w:marLeft w:val="0"/>
      <w:marRight w:val="0"/>
      <w:marTop w:val="0"/>
      <w:marBottom w:val="0"/>
      <w:divBdr>
        <w:top w:val="none" w:sz="0" w:space="0" w:color="auto"/>
        <w:left w:val="none" w:sz="0" w:space="0" w:color="auto"/>
        <w:bottom w:val="none" w:sz="0" w:space="0" w:color="auto"/>
        <w:right w:val="none" w:sz="0" w:space="0" w:color="auto"/>
      </w:divBdr>
    </w:div>
    <w:div w:id="2038458303">
      <w:bodyDiv w:val="1"/>
      <w:marLeft w:val="0"/>
      <w:marRight w:val="0"/>
      <w:marTop w:val="0"/>
      <w:marBottom w:val="0"/>
      <w:divBdr>
        <w:top w:val="none" w:sz="0" w:space="0" w:color="auto"/>
        <w:left w:val="none" w:sz="0" w:space="0" w:color="auto"/>
        <w:bottom w:val="none" w:sz="0" w:space="0" w:color="auto"/>
        <w:right w:val="none" w:sz="0" w:space="0" w:color="auto"/>
      </w:divBdr>
    </w:div>
    <w:div w:id="2043895475">
      <w:bodyDiv w:val="1"/>
      <w:marLeft w:val="0"/>
      <w:marRight w:val="0"/>
      <w:marTop w:val="0"/>
      <w:marBottom w:val="0"/>
      <w:divBdr>
        <w:top w:val="none" w:sz="0" w:space="0" w:color="auto"/>
        <w:left w:val="none" w:sz="0" w:space="0" w:color="auto"/>
        <w:bottom w:val="none" w:sz="0" w:space="0" w:color="auto"/>
        <w:right w:val="none" w:sz="0" w:space="0" w:color="auto"/>
      </w:divBdr>
    </w:div>
    <w:div w:id="2044356261">
      <w:bodyDiv w:val="1"/>
      <w:marLeft w:val="0"/>
      <w:marRight w:val="0"/>
      <w:marTop w:val="0"/>
      <w:marBottom w:val="0"/>
      <w:divBdr>
        <w:top w:val="none" w:sz="0" w:space="0" w:color="auto"/>
        <w:left w:val="none" w:sz="0" w:space="0" w:color="auto"/>
        <w:bottom w:val="none" w:sz="0" w:space="0" w:color="auto"/>
        <w:right w:val="none" w:sz="0" w:space="0" w:color="auto"/>
      </w:divBdr>
    </w:div>
    <w:div w:id="2045906150">
      <w:bodyDiv w:val="1"/>
      <w:marLeft w:val="0"/>
      <w:marRight w:val="0"/>
      <w:marTop w:val="0"/>
      <w:marBottom w:val="0"/>
      <w:divBdr>
        <w:top w:val="none" w:sz="0" w:space="0" w:color="auto"/>
        <w:left w:val="none" w:sz="0" w:space="0" w:color="auto"/>
        <w:bottom w:val="none" w:sz="0" w:space="0" w:color="auto"/>
        <w:right w:val="none" w:sz="0" w:space="0" w:color="auto"/>
      </w:divBdr>
    </w:div>
    <w:div w:id="2048872789">
      <w:bodyDiv w:val="1"/>
      <w:marLeft w:val="0"/>
      <w:marRight w:val="0"/>
      <w:marTop w:val="0"/>
      <w:marBottom w:val="0"/>
      <w:divBdr>
        <w:top w:val="none" w:sz="0" w:space="0" w:color="auto"/>
        <w:left w:val="none" w:sz="0" w:space="0" w:color="auto"/>
        <w:bottom w:val="none" w:sz="0" w:space="0" w:color="auto"/>
        <w:right w:val="none" w:sz="0" w:space="0" w:color="auto"/>
      </w:divBdr>
    </w:div>
    <w:div w:id="2053116734">
      <w:bodyDiv w:val="1"/>
      <w:marLeft w:val="0"/>
      <w:marRight w:val="0"/>
      <w:marTop w:val="0"/>
      <w:marBottom w:val="0"/>
      <w:divBdr>
        <w:top w:val="none" w:sz="0" w:space="0" w:color="auto"/>
        <w:left w:val="none" w:sz="0" w:space="0" w:color="auto"/>
        <w:bottom w:val="none" w:sz="0" w:space="0" w:color="auto"/>
        <w:right w:val="none" w:sz="0" w:space="0" w:color="auto"/>
      </w:divBdr>
    </w:div>
    <w:div w:id="2054570557">
      <w:bodyDiv w:val="1"/>
      <w:marLeft w:val="0"/>
      <w:marRight w:val="0"/>
      <w:marTop w:val="0"/>
      <w:marBottom w:val="0"/>
      <w:divBdr>
        <w:top w:val="none" w:sz="0" w:space="0" w:color="auto"/>
        <w:left w:val="none" w:sz="0" w:space="0" w:color="auto"/>
        <w:bottom w:val="none" w:sz="0" w:space="0" w:color="auto"/>
        <w:right w:val="none" w:sz="0" w:space="0" w:color="auto"/>
      </w:divBdr>
    </w:div>
    <w:div w:id="2058309185">
      <w:bodyDiv w:val="1"/>
      <w:marLeft w:val="0"/>
      <w:marRight w:val="0"/>
      <w:marTop w:val="0"/>
      <w:marBottom w:val="0"/>
      <w:divBdr>
        <w:top w:val="none" w:sz="0" w:space="0" w:color="auto"/>
        <w:left w:val="none" w:sz="0" w:space="0" w:color="auto"/>
        <w:bottom w:val="none" w:sz="0" w:space="0" w:color="auto"/>
        <w:right w:val="none" w:sz="0" w:space="0" w:color="auto"/>
      </w:divBdr>
    </w:div>
    <w:div w:id="2061321761">
      <w:bodyDiv w:val="1"/>
      <w:marLeft w:val="0"/>
      <w:marRight w:val="0"/>
      <w:marTop w:val="0"/>
      <w:marBottom w:val="0"/>
      <w:divBdr>
        <w:top w:val="none" w:sz="0" w:space="0" w:color="auto"/>
        <w:left w:val="none" w:sz="0" w:space="0" w:color="auto"/>
        <w:bottom w:val="none" w:sz="0" w:space="0" w:color="auto"/>
        <w:right w:val="none" w:sz="0" w:space="0" w:color="auto"/>
      </w:divBdr>
    </w:div>
    <w:div w:id="2065369894">
      <w:bodyDiv w:val="1"/>
      <w:marLeft w:val="0"/>
      <w:marRight w:val="0"/>
      <w:marTop w:val="0"/>
      <w:marBottom w:val="0"/>
      <w:divBdr>
        <w:top w:val="none" w:sz="0" w:space="0" w:color="auto"/>
        <w:left w:val="none" w:sz="0" w:space="0" w:color="auto"/>
        <w:bottom w:val="none" w:sz="0" w:space="0" w:color="auto"/>
        <w:right w:val="none" w:sz="0" w:space="0" w:color="auto"/>
      </w:divBdr>
    </w:div>
    <w:div w:id="2070574694">
      <w:bodyDiv w:val="1"/>
      <w:marLeft w:val="0"/>
      <w:marRight w:val="0"/>
      <w:marTop w:val="0"/>
      <w:marBottom w:val="0"/>
      <w:divBdr>
        <w:top w:val="none" w:sz="0" w:space="0" w:color="auto"/>
        <w:left w:val="none" w:sz="0" w:space="0" w:color="auto"/>
        <w:bottom w:val="none" w:sz="0" w:space="0" w:color="auto"/>
        <w:right w:val="none" w:sz="0" w:space="0" w:color="auto"/>
      </w:divBdr>
    </w:div>
    <w:div w:id="2071034127">
      <w:bodyDiv w:val="1"/>
      <w:marLeft w:val="0"/>
      <w:marRight w:val="0"/>
      <w:marTop w:val="0"/>
      <w:marBottom w:val="0"/>
      <w:divBdr>
        <w:top w:val="none" w:sz="0" w:space="0" w:color="auto"/>
        <w:left w:val="none" w:sz="0" w:space="0" w:color="auto"/>
        <w:bottom w:val="none" w:sz="0" w:space="0" w:color="auto"/>
        <w:right w:val="none" w:sz="0" w:space="0" w:color="auto"/>
      </w:divBdr>
    </w:div>
    <w:div w:id="2073691816">
      <w:bodyDiv w:val="1"/>
      <w:marLeft w:val="0"/>
      <w:marRight w:val="0"/>
      <w:marTop w:val="0"/>
      <w:marBottom w:val="0"/>
      <w:divBdr>
        <w:top w:val="none" w:sz="0" w:space="0" w:color="auto"/>
        <w:left w:val="none" w:sz="0" w:space="0" w:color="auto"/>
        <w:bottom w:val="none" w:sz="0" w:space="0" w:color="auto"/>
        <w:right w:val="none" w:sz="0" w:space="0" w:color="auto"/>
      </w:divBdr>
    </w:div>
    <w:div w:id="2074815124">
      <w:bodyDiv w:val="1"/>
      <w:marLeft w:val="0"/>
      <w:marRight w:val="0"/>
      <w:marTop w:val="0"/>
      <w:marBottom w:val="0"/>
      <w:divBdr>
        <w:top w:val="none" w:sz="0" w:space="0" w:color="auto"/>
        <w:left w:val="none" w:sz="0" w:space="0" w:color="auto"/>
        <w:bottom w:val="none" w:sz="0" w:space="0" w:color="auto"/>
        <w:right w:val="none" w:sz="0" w:space="0" w:color="auto"/>
      </w:divBdr>
    </w:div>
    <w:div w:id="2088140550">
      <w:bodyDiv w:val="1"/>
      <w:marLeft w:val="0"/>
      <w:marRight w:val="0"/>
      <w:marTop w:val="0"/>
      <w:marBottom w:val="0"/>
      <w:divBdr>
        <w:top w:val="none" w:sz="0" w:space="0" w:color="auto"/>
        <w:left w:val="none" w:sz="0" w:space="0" w:color="auto"/>
        <w:bottom w:val="none" w:sz="0" w:space="0" w:color="auto"/>
        <w:right w:val="none" w:sz="0" w:space="0" w:color="auto"/>
      </w:divBdr>
    </w:div>
    <w:div w:id="2090492165">
      <w:bodyDiv w:val="1"/>
      <w:marLeft w:val="0"/>
      <w:marRight w:val="0"/>
      <w:marTop w:val="0"/>
      <w:marBottom w:val="0"/>
      <w:divBdr>
        <w:top w:val="none" w:sz="0" w:space="0" w:color="auto"/>
        <w:left w:val="none" w:sz="0" w:space="0" w:color="auto"/>
        <w:bottom w:val="none" w:sz="0" w:space="0" w:color="auto"/>
        <w:right w:val="none" w:sz="0" w:space="0" w:color="auto"/>
      </w:divBdr>
    </w:div>
    <w:div w:id="2092193212">
      <w:bodyDiv w:val="1"/>
      <w:marLeft w:val="0"/>
      <w:marRight w:val="0"/>
      <w:marTop w:val="0"/>
      <w:marBottom w:val="0"/>
      <w:divBdr>
        <w:top w:val="none" w:sz="0" w:space="0" w:color="auto"/>
        <w:left w:val="none" w:sz="0" w:space="0" w:color="auto"/>
        <w:bottom w:val="none" w:sz="0" w:space="0" w:color="auto"/>
        <w:right w:val="none" w:sz="0" w:space="0" w:color="auto"/>
      </w:divBdr>
    </w:div>
    <w:div w:id="2095394666">
      <w:bodyDiv w:val="1"/>
      <w:marLeft w:val="0"/>
      <w:marRight w:val="0"/>
      <w:marTop w:val="0"/>
      <w:marBottom w:val="0"/>
      <w:divBdr>
        <w:top w:val="none" w:sz="0" w:space="0" w:color="auto"/>
        <w:left w:val="none" w:sz="0" w:space="0" w:color="auto"/>
        <w:bottom w:val="none" w:sz="0" w:space="0" w:color="auto"/>
        <w:right w:val="none" w:sz="0" w:space="0" w:color="auto"/>
      </w:divBdr>
    </w:div>
    <w:div w:id="2097432309">
      <w:bodyDiv w:val="1"/>
      <w:marLeft w:val="0"/>
      <w:marRight w:val="0"/>
      <w:marTop w:val="0"/>
      <w:marBottom w:val="0"/>
      <w:divBdr>
        <w:top w:val="none" w:sz="0" w:space="0" w:color="auto"/>
        <w:left w:val="none" w:sz="0" w:space="0" w:color="auto"/>
        <w:bottom w:val="none" w:sz="0" w:space="0" w:color="auto"/>
        <w:right w:val="none" w:sz="0" w:space="0" w:color="auto"/>
      </w:divBdr>
    </w:div>
    <w:div w:id="2098094950">
      <w:bodyDiv w:val="1"/>
      <w:marLeft w:val="0"/>
      <w:marRight w:val="0"/>
      <w:marTop w:val="0"/>
      <w:marBottom w:val="0"/>
      <w:divBdr>
        <w:top w:val="none" w:sz="0" w:space="0" w:color="auto"/>
        <w:left w:val="none" w:sz="0" w:space="0" w:color="auto"/>
        <w:bottom w:val="none" w:sz="0" w:space="0" w:color="auto"/>
        <w:right w:val="none" w:sz="0" w:space="0" w:color="auto"/>
      </w:divBdr>
    </w:div>
    <w:div w:id="2098747036">
      <w:bodyDiv w:val="1"/>
      <w:marLeft w:val="0"/>
      <w:marRight w:val="0"/>
      <w:marTop w:val="0"/>
      <w:marBottom w:val="0"/>
      <w:divBdr>
        <w:top w:val="none" w:sz="0" w:space="0" w:color="auto"/>
        <w:left w:val="none" w:sz="0" w:space="0" w:color="auto"/>
        <w:bottom w:val="none" w:sz="0" w:space="0" w:color="auto"/>
        <w:right w:val="none" w:sz="0" w:space="0" w:color="auto"/>
      </w:divBdr>
    </w:div>
    <w:div w:id="2099515273">
      <w:bodyDiv w:val="1"/>
      <w:marLeft w:val="0"/>
      <w:marRight w:val="0"/>
      <w:marTop w:val="0"/>
      <w:marBottom w:val="0"/>
      <w:divBdr>
        <w:top w:val="none" w:sz="0" w:space="0" w:color="auto"/>
        <w:left w:val="none" w:sz="0" w:space="0" w:color="auto"/>
        <w:bottom w:val="none" w:sz="0" w:space="0" w:color="auto"/>
        <w:right w:val="none" w:sz="0" w:space="0" w:color="auto"/>
      </w:divBdr>
    </w:div>
    <w:div w:id="2106883041">
      <w:bodyDiv w:val="1"/>
      <w:marLeft w:val="0"/>
      <w:marRight w:val="0"/>
      <w:marTop w:val="0"/>
      <w:marBottom w:val="0"/>
      <w:divBdr>
        <w:top w:val="none" w:sz="0" w:space="0" w:color="auto"/>
        <w:left w:val="none" w:sz="0" w:space="0" w:color="auto"/>
        <w:bottom w:val="none" w:sz="0" w:space="0" w:color="auto"/>
        <w:right w:val="none" w:sz="0" w:space="0" w:color="auto"/>
      </w:divBdr>
    </w:div>
    <w:div w:id="2107265248">
      <w:bodyDiv w:val="1"/>
      <w:marLeft w:val="0"/>
      <w:marRight w:val="0"/>
      <w:marTop w:val="0"/>
      <w:marBottom w:val="0"/>
      <w:divBdr>
        <w:top w:val="none" w:sz="0" w:space="0" w:color="auto"/>
        <w:left w:val="none" w:sz="0" w:space="0" w:color="auto"/>
        <w:bottom w:val="none" w:sz="0" w:space="0" w:color="auto"/>
        <w:right w:val="none" w:sz="0" w:space="0" w:color="auto"/>
      </w:divBdr>
    </w:div>
    <w:div w:id="2109765558">
      <w:bodyDiv w:val="1"/>
      <w:marLeft w:val="0"/>
      <w:marRight w:val="0"/>
      <w:marTop w:val="0"/>
      <w:marBottom w:val="0"/>
      <w:divBdr>
        <w:top w:val="none" w:sz="0" w:space="0" w:color="auto"/>
        <w:left w:val="none" w:sz="0" w:space="0" w:color="auto"/>
        <w:bottom w:val="none" w:sz="0" w:space="0" w:color="auto"/>
        <w:right w:val="none" w:sz="0" w:space="0" w:color="auto"/>
      </w:divBdr>
    </w:div>
    <w:div w:id="2112580144">
      <w:bodyDiv w:val="1"/>
      <w:marLeft w:val="0"/>
      <w:marRight w:val="0"/>
      <w:marTop w:val="0"/>
      <w:marBottom w:val="0"/>
      <w:divBdr>
        <w:top w:val="none" w:sz="0" w:space="0" w:color="auto"/>
        <w:left w:val="none" w:sz="0" w:space="0" w:color="auto"/>
        <w:bottom w:val="none" w:sz="0" w:space="0" w:color="auto"/>
        <w:right w:val="none" w:sz="0" w:space="0" w:color="auto"/>
      </w:divBdr>
    </w:div>
    <w:div w:id="2115779175">
      <w:bodyDiv w:val="1"/>
      <w:marLeft w:val="0"/>
      <w:marRight w:val="0"/>
      <w:marTop w:val="0"/>
      <w:marBottom w:val="0"/>
      <w:divBdr>
        <w:top w:val="none" w:sz="0" w:space="0" w:color="auto"/>
        <w:left w:val="none" w:sz="0" w:space="0" w:color="auto"/>
        <w:bottom w:val="none" w:sz="0" w:space="0" w:color="auto"/>
        <w:right w:val="none" w:sz="0" w:space="0" w:color="auto"/>
      </w:divBdr>
    </w:div>
    <w:div w:id="2118018814">
      <w:bodyDiv w:val="1"/>
      <w:marLeft w:val="0"/>
      <w:marRight w:val="0"/>
      <w:marTop w:val="0"/>
      <w:marBottom w:val="0"/>
      <w:divBdr>
        <w:top w:val="none" w:sz="0" w:space="0" w:color="auto"/>
        <w:left w:val="none" w:sz="0" w:space="0" w:color="auto"/>
        <w:bottom w:val="none" w:sz="0" w:space="0" w:color="auto"/>
        <w:right w:val="none" w:sz="0" w:space="0" w:color="auto"/>
      </w:divBdr>
    </w:div>
    <w:div w:id="2123449842">
      <w:bodyDiv w:val="1"/>
      <w:marLeft w:val="0"/>
      <w:marRight w:val="0"/>
      <w:marTop w:val="0"/>
      <w:marBottom w:val="0"/>
      <w:divBdr>
        <w:top w:val="none" w:sz="0" w:space="0" w:color="auto"/>
        <w:left w:val="none" w:sz="0" w:space="0" w:color="auto"/>
        <w:bottom w:val="none" w:sz="0" w:space="0" w:color="auto"/>
        <w:right w:val="none" w:sz="0" w:space="0" w:color="auto"/>
      </w:divBdr>
    </w:div>
    <w:div w:id="2123524940">
      <w:bodyDiv w:val="1"/>
      <w:marLeft w:val="0"/>
      <w:marRight w:val="0"/>
      <w:marTop w:val="0"/>
      <w:marBottom w:val="0"/>
      <w:divBdr>
        <w:top w:val="none" w:sz="0" w:space="0" w:color="auto"/>
        <w:left w:val="none" w:sz="0" w:space="0" w:color="auto"/>
        <w:bottom w:val="none" w:sz="0" w:space="0" w:color="auto"/>
        <w:right w:val="none" w:sz="0" w:space="0" w:color="auto"/>
      </w:divBdr>
    </w:div>
    <w:div w:id="2124153106">
      <w:bodyDiv w:val="1"/>
      <w:marLeft w:val="0"/>
      <w:marRight w:val="0"/>
      <w:marTop w:val="0"/>
      <w:marBottom w:val="0"/>
      <w:divBdr>
        <w:top w:val="none" w:sz="0" w:space="0" w:color="auto"/>
        <w:left w:val="none" w:sz="0" w:space="0" w:color="auto"/>
        <w:bottom w:val="none" w:sz="0" w:space="0" w:color="auto"/>
        <w:right w:val="none" w:sz="0" w:space="0" w:color="auto"/>
      </w:divBdr>
    </w:div>
    <w:div w:id="2126070006">
      <w:bodyDiv w:val="1"/>
      <w:marLeft w:val="0"/>
      <w:marRight w:val="0"/>
      <w:marTop w:val="0"/>
      <w:marBottom w:val="0"/>
      <w:divBdr>
        <w:top w:val="none" w:sz="0" w:space="0" w:color="auto"/>
        <w:left w:val="none" w:sz="0" w:space="0" w:color="auto"/>
        <w:bottom w:val="none" w:sz="0" w:space="0" w:color="auto"/>
        <w:right w:val="none" w:sz="0" w:space="0" w:color="auto"/>
      </w:divBdr>
    </w:div>
    <w:div w:id="2127698225">
      <w:bodyDiv w:val="1"/>
      <w:marLeft w:val="0"/>
      <w:marRight w:val="0"/>
      <w:marTop w:val="0"/>
      <w:marBottom w:val="0"/>
      <w:divBdr>
        <w:top w:val="none" w:sz="0" w:space="0" w:color="auto"/>
        <w:left w:val="none" w:sz="0" w:space="0" w:color="auto"/>
        <w:bottom w:val="none" w:sz="0" w:space="0" w:color="auto"/>
        <w:right w:val="none" w:sz="0" w:space="0" w:color="auto"/>
      </w:divBdr>
    </w:div>
    <w:div w:id="2128306130">
      <w:bodyDiv w:val="1"/>
      <w:marLeft w:val="0"/>
      <w:marRight w:val="0"/>
      <w:marTop w:val="0"/>
      <w:marBottom w:val="0"/>
      <w:divBdr>
        <w:top w:val="none" w:sz="0" w:space="0" w:color="auto"/>
        <w:left w:val="none" w:sz="0" w:space="0" w:color="auto"/>
        <w:bottom w:val="none" w:sz="0" w:space="0" w:color="auto"/>
        <w:right w:val="none" w:sz="0" w:space="0" w:color="auto"/>
      </w:divBdr>
    </w:div>
    <w:div w:id="2131312678">
      <w:bodyDiv w:val="1"/>
      <w:marLeft w:val="0"/>
      <w:marRight w:val="0"/>
      <w:marTop w:val="0"/>
      <w:marBottom w:val="0"/>
      <w:divBdr>
        <w:top w:val="none" w:sz="0" w:space="0" w:color="auto"/>
        <w:left w:val="none" w:sz="0" w:space="0" w:color="auto"/>
        <w:bottom w:val="none" w:sz="0" w:space="0" w:color="auto"/>
        <w:right w:val="none" w:sz="0" w:space="0" w:color="auto"/>
      </w:divBdr>
    </w:div>
    <w:div w:id="2133478632">
      <w:bodyDiv w:val="1"/>
      <w:marLeft w:val="0"/>
      <w:marRight w:val="0"/>
      <w:marTop w:val="0"/>
      <w:marBottom w:val="0"/>
      <w:divBdr>
        <w:top w:val="none" w:sz="0" w:space="0" w:color="auto"/>
        <w:left w:val="none" w:sz="0" w:space="0" w:color="auto"/>
        <w:bottom w:val="none" w:sz="0" w:space="0" w:color="auto"/>
        <w:right w:val="none" w:sz="0" w:space="0" w:color="auto"/>
      </w:divBdr>
    </w:div>
    <w:div w:id="2143495621">
      <w:bodyDiv w:val="1"/>
      <w:marLeft w:val="0"/>
      <w:marRight w:val="0"/>
      <w:marTop w:val="0"/>
      <w:marBottom w:val="0"/>
      <w:divBdr>
        <w:top w:val="none" w:sz="0" w:space="0" w:color="auto"/>
        <w:left w:val="none" w:sz="0" w:space="0" w:color="auto"/>
        <w:bottom w:val="none" w:sz="0" w:space="0" w:color="auto"/>
        <w:right w:val="none" w:sz="0" w:space="0" w:color="auto"/>
      </w:divBdr>
    </w:div>
    <w:div w:id="2143694449">
      <w:bodyDiv w:val="1"/>
      <w:marLeft w:val="0"/>
      <w:marRight w:val="0"/>
      <w:marTop w:val="0"/>
      <w:marBottom w:val="0"/>
      <w:divBdr>
        <w:top w:val="none" w:sz="0" w:space="0" w:color="auto"/>
        <w:left w:val="none" w:sz="0" w:space="0" w:color="auto"/>
        <w:bottom w:val="none" w:sz="0" w:space="0" w:color="auto"/>
        <w:right w:val="none" w:sz="0" w:space="0" w:color="auto"/>
      </w:divBdr>
    </w:div>
    <w:div w:id="2143695782">
      <w:bodyDiv w:val="1"/>
      <w:marLeft w:val="0"/>
      <w:marRight w:val="0"/>
      <w:marTop w:val="0"/>
      <w:marBottom w:val="0"/>
      <w:divBdr>
        <w:top w:val="none" w:sz="0" w:space="0" w:color="auto"/>
        <w:left w:val="none" w:sz="0" w:space="0" w:color="auto"/>
        <w:bottom w:val="none" w:sz="0" w:space="0" w:color="auto"/>
        <w:right w:val="none" w:sz="0" w:space="0" w:color="auto"/>
      </w:divBdr>
    </w:div>
    <w:div w:id="2144348824">
      <w:bodyDiv w:val="1"/>
      <w:marLeft w:val="0"/>
      <w:marRight w:val="0"/>
      <w:marTop w:val="0"/>
      <w:marBottom w:val="0"/>
      <w:divBdr>
        <w:top w:val="none" w:sz="0" w:space="0" w:color="auto"/>
        <w:left w:val="none" w:sz="0" w:space="0" w:color="auto"/>
        <w:bottom w:val="none" w:sz="0" w:space="0" w:color="auto"/>
        <w:right w:val="none" w:sz="0" w:space="0" w:color="auto"/>
      </w:divBdr>
    </w:div>
    <w:div w:id="214507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u.amukurs.dk/kursusside.aspx?CourseID=876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u.amukurs.dk/kursusside.aspx?CourseID=814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u.amukurs.dk/kursusside.aspx?CourseID=878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u.amukurs.dk/kursusside.aspx?CourseID=8784" TargetMode="External"/><Relationship Id="rId4" Type="http://schemas.openxmlformats.org/officeDocument/2006/relationships/styles" Target="styles.xml"/><Relationship Id="rId9" Type="http://schemas.openxmlformats.org/officeDocument/2006/relationships/hyperlink" Target="https://iu.amukurs.dk/kursusside.aspx?CourseID=3902" TargetMode="External"/><Relationship Id="rId14" Type="http://schemas.openxmlformats.org/officeDocument/2006/relationships/hyperlink" Target="https://iu.amukurs.dk/kursusside.aspx?CourseID=92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Notat.dotx" TargetMode="External"/></Relationships>
</file>

<file path=word/theme/theme1.xml><?xml version="1.0" encoding="utf-8"?>
<a:theme xmlns:a="http://schemas.openxmlformats.org/drawingml/2006/main" name="Office Theme">
  <a:themeElements>
    <a:clrScheme name="STAR">
      <a:dk1>
        <a:sysClr val="windowText" lastClr="000000"/>
      </a:dk1>
      <a:lt1>
        <a:sysClr val="window" lastClr="FFFFFF"/>
      </a:lt1>
      <a:dk2>
        <a:srgbClr val="B61032"/>
      </a:dk2>
      <a:lt2>
        <a:srgbClr val="9BA2A7"/>
      </a:lt2>
      <a:accent1>
        <a:srgbClr val="B61032"/>
      </a:accent1>
      <a:accent2>
        <a:srgbClr val="003866"/>
      </a:accent2>
      <a:accent3>
        <a:srgbClr val="006E77"/>
      </a:accent3>
      <a:accent4>
        <a:srgbClr val="338B92"/>
      </a:accent4>
      <a:accent5>
        <a:srgbClr val="66A8AD"/>
      </a:accent5>
      <a:accent6>
        <a:srgbClr val="FFD433"/>
      </a:accent6>
      <a:hlink>
        <a:srgbClr val="0000FF"/>
      </a:hlink>
      <a:folHlink>
        <a:srgbClr val="800080"/>
      </a:folHlink>
    </a:clrScheme>
    <a:fontScheme name="STA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00353287" gbs:removeContentControl="0"/>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C0F1-7488-48F9-A1C7-FB1850D5A8D2}">
  <ds:schemaRefs>
    <ds:schemaRef ds:uri="http://www.software-innovation.no/growBusinessDocument"/>
  </ds:schemaRefs>
</ds:datastoreItem>
</file>

<file path=customXml/itemProps2.xml><?xml version="1.0" encoding="utf-8"?>
<ds:datastoreItem xmlns:ds="http://schemas.openxmlformats.org/officeDocument/2006/customXml" ds:itemID="{9B7E4D28-8F15-4C6A-81E0-0718108D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3</TotalTime>
  <Pages>60</Pages>
  <Words>13951</Words>
  <Characters>90687</Characters>
  <Application>Microsoft Office Word</Application>
  <DocSecurity>0</DocSecurity>
  <Lines>3627</Lines>
  <Paragraphs>3375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Vejledende forløb baseret på positivlisten for seks ugers jobrettet uddannelse 2024</vt:lpstr>
      <vt:lpstr/>
    </vt:vector>
  </TitlesOfParts>
  <Company/>
  <LinksUpToDate>false</LinksUpToDate>
  <CharactersWithSpaces>101263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Vejledende forløb baseret på positivlisten for seks ugers jobrettet uddannelse 2024</dc:title>
  <dc:creator>Styrelsen for Arbejdsmarked og Rekruttering</dc:creator>
  <cp:lastModifiedBy>Janne Petersen</cp:lastModifiedBy>
  <cp:revision>2</cp:revision>
  <cp:lastPrinted>2024-03-15T12:03:00Z</cp:lastPrinted>
  <dcterms:created xsi:type="dcterms:W3CDTF">2025-05-28T06:34:00Z</dcterms:created>
  <dcterms:modified xsi:type="dcterms:W3CDTF">2025-05-28T06:34:00Z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ContentRemapped">
    <vt:lpwstr>true</vt:lpwstr>
  </property>
  <property fmtid="{D5CDD505-2E9C-101B-9397-08002B2CF9AE}" pid="6" name="kFormat">
    <vt:i4>0</vt:i4>
  </property>
  <property fmtid="{D5CDD505-2E9C-101B-9397-08002B2CF9AE}" pid="7" name="SD_DocumentLanguage">
    <vt:lpwstr>da-DK</vt:lpwstr>
  </property>
  <property fmtid="{D5CDD505-2E9C-101B-9397-08002B2CF9AE}" pid="8" name="sdDocumentDate">
    <vt:lpwstr>45351</vt:lpwstr>
  </property>
  <property fmtid="{D5CDD505-2E9C-101B-9397-08002B2CF9AE}" pid="9" name="sdDocumentDateFormat">
    <vt:lpwstr>da-DK:d. MMMM yyyy</vt:lpwstr>
  </property>
  <property fmtid="{D5CDD505-2E9C-101B-9397-08002B2CF9AE}" pid="10" name="SD_DocumentLanguageString">
    <vt:lpwstr>Dansk</vt:lpwstr>
  </property>
  <property fmtid="{D5CDD505-2E9C-101B-9397-08002B2CF9AE}" pid="11" name="SD_CtlText_Usersettings_Userprofile">
    <vt:lpwstr>NIMA</vt:lpwstr>
  </property>
  <property fmtid="{D5CDD505-2E9C-101B-9397-08002B2CF9AE}" pid="12" name="SD_CtlText_Generelt_MeetingDate">
    <vt:lpwstr>Vejledende forløb baseret på positivliste for seks ugers jobrettet uddannelse 2024</vt:lpwstr>
  </property>
  <property fmtid="{D5CDD505-2E9C-101B-9397-08002B2CF9AE}" pid="13" name="SD_CtlText_Generelt_NoteItem">
    <vt:lpwstr>Notat</vt:lpwstr>
  </property>
  <property fmtid="{D5CDD505-2E9C-101B-9397-08002B2CF9AE}" pid="14" name="SD_UserprofileName">
    <vt:lpwstr>NIMA</vt:lpwstr>
  </property>
  <property fmtid="{D5CDD505-2E9C-101B-9397-08002B2CF9AE}" pid="15" name="SD_Office_OFF_ID">
    <vt:lpwstr>1</vt:lpwstr>
  </property>
  <property fmtid="{D5CDD505-2E9C-101B-9397-08002B2CF9AE}" pid="16" name="CurrentOfficeID">
    <vt:lpwstr>1</vt:lpwstr>
  </property>
  <property fmtid="{D5CDD505-2E9C-101B-9397-08002B2CF9AE}" pid="17" name="SD_Office_OFF_DisplayName">
    <vt:lpwstr>STAR - Vermundsgade</vt:lpwstr>
  </property>
  <property fmtid="{D5CDD505-2E9C-101B-9397-08002B2CF9AE}" pid="18" name="SD_Office_OFF_Office">
    <vt:lpwstr>Styrelsen for 
Arbejdsmarked
og Rekruttering</vt:lpwstr>
  </property>
  <property fmtid="{D5CDD505-2E9C-101B-9397-08002B2CF9AE}" pid="19" name="SD_Office_OFF_Office_EN">
    <vt:lpwstr>Danish Agency for 
Labour Market 
and Recruitment</vt:lpwstr>
  </property>
  <property fmtid="{D5CDD505-2E9C-101B-9397-08002B2CF9AE}" pid="20" name="SD_Office_OFF_Address">
    <vt:lpwstr>Vermundsgade 38,
2100 København Ø</vt:lpwstr>
  </property>
  <property fmtid="{D5CDD505-2E9C-101B-9397-08002B2CF9AE}" pid="21" name="SD_Office_OFF_Address_EN">
    <vt:lpwstr>Vermundsgade 38,
DK-2100 Copenhagen O</vt:lpwstr>
  </property>
  <property fmtid="{D5CDD505-2E9C-101B-9397-08002B2CF9AE}" pid="22" name="SD_Office_OFF_ShortAddress">
    <vt:lpwstr>Styrelsen for Arbejdsmarked og Rekruttering Vermundsgade 38, DK-2100 Kbh Ø</vt:lpwstr>
  </property>
  <property fmtid="{D5CDD505-2E9C-101B-9397-08002B2CF9AE}" pid="23" name="SD_Office_OFF_ShortAddress_EN">
    <vt:lpwstr>Danish Agency for Labour Market and Recruitment Vermundsgade 38, DK-2100 Cph O</vt:lpwstr>
  </property>
  <property fmtid="{D5CDD505-2E9C-101B-9397-08002B2CF9AE}" pid="24" name="SD_Office_OFF_Phone">
    <vt:lpwstr>72 21 74 00</vt:lpwstr>
  </property>
  <property fmtid="{D5CDD505-2E9C-101B-9397-08002B2CF9AE}" pid="25" name="SD_Office_OFF_Phone_EN">
    <vt:lpwstr>+45 72 21 74 00</vt:lpwstr>
  </property>
  <property fmtid="{D5CDD505-2E9C-101B-9397-08002B2CF9AE}" pid="26" name="SD_Office_OFF_Email">
    <vt:lpwstr>star@star.dk</vt:lpwstr>
  </property>
  <property fmtid="{D5CDD505-2E9C-101B-9397-08002B2CF9AE}" pid="27" name="SD_Office_OFF_Web">
    <vt:lpwstr>www.star.dk</vt:lpwstr>
  </property>
  <property fmtid="{D5CDD505-2E9C-101B-9397-08002B2CF9AE}" pid="28" name="SD_Office_OFF_CVR">
    <vt:lpwstr>55 56 85 10</vt:lpwstr>
  </property>
  <property fmtid="{D5CDD505-2E9C-101B-9397-08002B2CF9AE}" pid="29" name="SD_Office_OFF_ArtworkDefinition">
    <vt:lpwstr>Logo</vt:lpwstr>
  </property>
  <property fmtid="{D5CDD505-2E9C-101B-9397-08002B2CF9AE}" pid="30" name="SD_Office_OFF_LogoFileName">
    <vt:lpwstr>Logo</vt:lpwstr>
  </property>
  <property fmtid="{D5CDD505-2E9C-101B-9397-08002B2CF9AE}" pid="31" name="LastCompletedArtworkDefinition">
    <vt:lpwstr>Logo</vt:lpwstr>
  </property>
  <property fmtid="{D5CDD505-2E9C-101B-9397-08002B2CF9AE}" pid="32" name="USR_Name">
    <vt:lpwstr>Niclas Lyng Madsen</vt:lpwstr>
  </property>
  <property fmtid="{D5CDD505-2E9C-101B-9397-08002B2CF9AE}" pid="33" name="USR_Initials">
    <vt:lpwstr>nima</vt:lpwstr>
  </property>
  <property fmtid="{D5CDD505-2E9C-101B-9397-08002B2CF9AE}" pid="34" name="USR_Title">
    <vt:lpwstr>Studentermedhjælper</vt:lpwstr>
  </property>
  <property fmtid="{D5CDD505-2E9C-101B-9397-08002B2CF9AE}" pid="35" name="USR_Department">
    <vt:lpwstr/>
  </property>
  <property fmtid="{D5CDD505-2E9C-101B-9397-08002B2CF9AE}" pid="36" name="USR_DirectPhone">
    <vt:lpwstr>+45 72 21 74 89</vt:lpwstr>
  </property>
  <property fmtid="{D5CDD505-2E9C-101B-9397-08002B2CF9AE}" pid="37" name="USR_Email">
    <vt:lpwstr>nima@star.dk</vt:lpwstr>
  </property>
  <property fmtid="{D5CDD505-2E9C-101B-9397-08002B2CF9AE}" pid="38" name="OFF_OfficeName">
    <vt:lpwstr>STAR - Vermundsgade</vt:lpwstr>
  </property>
  <property fmtid="{D5CDD505-2E9C-101B-9397-08002B2CF9AE}" pid="39" name="DocumentInfoFinished">
    <vt:lpwstr>True</vt:lpwstr>
  </property>
</Properties>
</file>